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38" w:rsidRPr="00EE5384" w:rsidRDefault="002A1338" w:rsidP="00EE5384">
      <w:pPr>
        <w:keepNext/>
        <w:autoSpaceDE w:val="0"/>
        <w:autoSpaceDN w:val="0"/>
        <w:adjustRightInd w:val="0"/>
        <w:spacing w:before="360" w:after="120" w:line="360" w:lineRule="auto"/>
        <w:jc w:val="center"/>
        <w:rPr>
          <w:rFonts w:ascii="Palatino Linotype" w:hAnsi="Palatino Linotype" w:cs="Palatino Linotype"/>
          <w:b/>
          <w:bCs/>
          <w:sz w:val="40"/>
          <w:szCs w:val="40"/>
        </w:rPr>
      </w:pPr>
      <w:r w:rsidRPr="00EE5384">
        <w:rPr>
          <w:rFonts w:ascii="Palatino Linotype" w:hAnsi="Palatino Linotype" w:cs="Palatino Linotype"/>
          <w:b/>
          <w:bCs/>
          <w:sz w:val="40"/>
          <w:szCs w:val="40"/>
        </w:rPr>
        <w:t>День русских традиций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л ь: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детей нравственные качества, основанные на народных традициях; расширять кругозор.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узнать о способностях и привычных социальных ролях детей;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вспомнить любимых героев русских сказок, забытые игры;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создать атмосферу доброжелательности и творчества.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О б о </w:t>
      </w:r>
      <w:proofErr w:type="spellStart"/>
      <w:proofErr w:type="gram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о в а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и е: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маршрутные листы;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таблички с названиями «полян»;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48 «репок», изготовленных из картона;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материал для изготовления оберегов;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вопросы викторины;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программа русских народных игр;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две вязанки бубликов (по количеству детей в лагере);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самовар, чашки, чай, сахар.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Программа дня русских традиций не требует предварительной подготовки детей. Но желательно их поставить в известность о предстоящем мероприятии и дать им задание – найти информацию (от родителей, из книг) об интересных старых русских народных играх.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Все мероприятие проходит по шести этапам – «полянам». Каждому звену выдается маршрутный лист, согласно которому движутся ребята. На прохождение каждого этапа выделяется определенное время – 20 минут. На V и VI «полянах» все дети собираются вместе.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На каждой «поляне» детей встречает педагог, эти обязанности среди педагогов распределяются заранее. По итогам выполненных заданий дети получают 1–3 «репки».</w:t>
      </w:r>
    </w:p>
    <w:p w:rsidR="002A1338" w:rsidRPr="002A1338" w:rsidRDefault="002A1338" w:rsidP="00EE5384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lastRenderedPageBreak/>
        <w:t xml:space="preserve">Х о </w:t>
      </w:r>
      <w:proofErr w:type="spellStart"/>
      <w:r w:rsidRPr="002A13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3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A13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1338">
        <w:rPr>
          <w:rFonts w:ascii="Times New Roman" w:hAnsi="Times New Roman" w:cs="Times New Roman"/>
          <w:sz w:val="28"/>
          <w:szCs w:val="28"/>
        </w:rPr>
        <w:t xml:space="preserve"> у т е </w:t>
      </w:r>
      <w:proofErr w:type="spellStart"/>
      <w:r w:rsidRPr="002A133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A1338">
        <w:rPr>
          <w:rFonts w:ascii="Times New Roman" w:hAnsi="Times New Roman" w:cs="Times New Roman"/>
          <w:sz w:val="28"/>
          <w:szCs w:val="28"/>
        </w:rPr>
        <w:t xml:space="preserve"> е с т в и я   </w:t>
      </w:r>
      <w:proofErr w:type="spellStart"/>
      <w:r w:rsidRPr="002A133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A1338">
        <w:rPr>
          <w:rFonts w:ascii="Times New Roman" w:hAnsi="Times New Roman" w:cs="Times New Roman"/>
          <w:sz w:val="28"/>
          <w:szCs w:val="28"/>
        </w:rPr>
        <w:t xml:space="preserve"> о  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A133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A1338">
        <w:rPr>
          <w:rFonts w:ascii="Times New Roman" w:hAnsi="Times New Roman" w:cs="Times New Roman"/>
          <w:sz w:val="28"/>
          <w:szCs w:val="28"/>
        </w:rPr>
        <w:t xml:space="preserve"> о л я </w:t>
      </w:r>
      <w:proofErr w:type="spellStart"/>
      <w:r w:rsidRPr="002A13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1338">
        <w:rPr>
          <w:rFonts w:ascii="Times New Roman" w:hAnsi="Times New Roman" w:cs="Times New Roman"/>
          <w:sz w:val="28"/>
          <w:szCs w:val="28"/>
        </w:rPr>
        <w:t xml:space="preserve"> а м»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>. Сегодня в нашей «стране чудес» необыкновенный праздник – день русских традиций. Мы еще раз прикоснемся к русской культуре, вспомним любимых героев русских сказок, забытые игры, вспомним русские традиции и обычаи старины.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Итак, мы начинаем наше путешествие по «полянам». На каждой «поляне» вам будет предложено интересное задание, за выполнение которого можно заработать от одной до трех «репок». Окончательное количество заработанных «репок» мы подсчитаем с вами в конце нашего праздника.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А сейчас каждое звено получает маршрутный лист.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В добрый путь! Желаю вам всем успехов!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62"/>
      </w:tblGrid>
      <w:tr w:rsidR="002A1338" w:rsidRPr="002A1338">
        <w:trPr>
          <w:tblCellSpacing w:w="0" w:type="dxa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338" w:rsidRPr="002A1338" w:rsidRDefault="002A1338" w:rsidP="00EE5384">
            <w:pPr>
              <w:tabs>
                <w:tab w:val="left" w:pos="3435"/>
                <w:tab w:val="right" w:leader="underscore" w:pos="6405"/>
              </w:tabs>
              <w:autoSpaceDE w:val="0"/>
              <w:autoSpaceDN w:val="0"/>
              <w:adjustRightInd w:val="0"/>
              <w:spacing w:before="120"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1-й отряд, 1-е звено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Маршрутный лист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поляна «Преданья нашей старины».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поляна «Старая сказка на новый лад».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поляна «Любимые герои русских сказок».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поляна «Инсценируем сказку».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поляна «Наши таланты».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 поляна «Забытые игры?..»</w:t>
            </w:r>
          </w:p>
        </w:tc>
      </w:tr>
    </w:tbl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62"/>
      </w:tblGrid>
      <w:tr w:rsidR="002A1338" w:rsidRPr="002A1338">
        <w:trPr>
          <w:tblCellSpacing w:w="0" w:type="dxa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338" w:rsidRPr="002A1338" w:rsidRDefault="002A1338" w:rsidP="00EE5384">
            <w:pPr>
              <w:tabs>
                <w:tab w:val="left" w:pos="3435"/>
                <w:tab w:val="right" w:leader="underscore" w:pos="6405"/>
              </w:tabs>
              <w:autoSpaceDE w:val="0"/>
              <w:autoSpaceDN w:val="0"/>
              <w:adjustRightInd w:val="0"/>
              <w:spacing w:before="120"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1-й отряд, 2-е звено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Маршрутный лист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поляна «Старая сказка на новый лад».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поляна «Любимые герои русских сказок».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поляна «Инсценируем сказку».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поляна «Преданья нашей старины».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поляна «Наши таланты».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8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VI поляна «Забытые игры?..»</w:t>
            </w:r>
          </w:p>
        </w:tc>
      </w:tr>
    </w:tbl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62"/>
      </w:tblGrid>
      <w:tr w:rsidR="002A1338" w:rsidRPr="002A1338">
        <w:trPr>
          <w:tblCellSpacing w:w="0" w:type="dxa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338" w:rsidRPr="002A1338" w:rsidRDefault="002A1338" w:rsidP="00EE5384">
            <w:pPr>
              <w:tabs>
                <w:tab w:val="left" w:pos="3435"/>
                <w:tab w:val="right" w:leader="underscore" w:pos="6405"/>
              </w:tabs>
              <w:autoSpaceDE w:val="0"/>
              <w:autoSpaceDN w:val="0"/>
              <w:adjustRightInd w:val="0"/>
              <w:spacing w:before="120"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2-й отряд, 1-е звено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Маршрутный лист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поляна «Любимые герои русских сказок».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поляна «Инсценируем сказку».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поляна «Преданья старины глубокой».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поляна «Старая сказка на новый лад».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поляна «Наши таланты».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 поляна «Забытые игры?..»</w:t>
            </w:r>
          </w:p>
        </w:tc>
      </w:tr>
    </w:tbl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62"/>
      </w:tblGrid>
      <w:tr w:rsidR="002A1338" w:rsidRPr="002A1338">
        <w:trPr>
          <w:tblCellSpacing w:w="0" w:type="dxa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338" w:rsidRPr="002A1338" w:rsidRDefault="002A1338" w:rsidP="00EE5384">
            <w:pPr>
              <w:tabs>
                <w:tab w:val="left" w:pos="3435"/>
                <w:tab w:val="right" w:leader="underscore" w:pos="6405"/>
              </w:tabs>
              <w:autoSpaceDE w:val="0"/>
              <w:autoSpaceDN w:val="0"/>
              <w:adjustRightInd w:val="0"/>
              <w:spacing w:before="120"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2-й отряд, 2-е звено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Маршрутный лист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поляна «Инсценируем сказку».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поляна «Преданья старины глубокой».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поляна «Старая сказка на новый лад».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поляна «Любимые герои русских сказок».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поляна «Наши таланты».</w:t>
            </w:r>
          </w:p>
          <w:p w:rsidR="002A1338" w:rsidRPr="002A1338" w:rsidRDefault="002A1338" w:rsidP="00EE538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120" w:line="36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 поляна «Забытые игры?..»</w:t>
            </w:r>
          </w:p>
        </w:tc>
      </w:tr>
    </w:tbl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before="24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поляна. «Преданья нашей старины».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На этой «поляне» детей встречает педагог по прикладному творчеству, владеющий навыками изготовления русских оберегов.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(Изготовление оберегов можно заменить лепкой русских игрушек из глины или пластилина.)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Он показывает образцы оберегов, дает краткую информацию об истории их появления, и дети изготавливают обереги своими руками.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По результатам работы дети получают 1–3 «репки».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 поляна. «Старая сказка на новый лад».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а г о г: Все мы знакомы с раннего детства с бессмертной сказкой про Колобка, которая заканчивается очень печально. Предложите новую версию этой сказки, в которой Колобок перехитрил Лису, </w:t>
      </w:r>
      <w:proofErr w:type="gram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остался жив и с ним произошло</w:t>
      </w:r>
      <w:proofErr w:type="gram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интересное событие: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1 серия «Первый раз в первый класс» (задание 1-му отряду, 1-му звену).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2 серия  «С  успешным  окончанием  школы!»  (задание  1-му  отряду, 2-му звену).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3 серия «Служу Отечеству» (задание 2-му отряду, 1-му звену).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4 серия «Счастливая семейка» (задание 2-му отряду, 2-му звену).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За отведенное время на этой поляне дети придумывают сценарий и проводят репетицию своего мини-спектакля, который они покажут на V поляне «Наши таланты».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поляна. «Любимые герои русских сказок».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На этой поляне ребята отвечают на вопросы  в и к т о </w:t>
      </w:r>
      <w:proofErr w:type="spellStart"/>
      <w:proofErr w:type="gram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ы: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1. Назовите одного из преступников, с которым боролся Илья Муромец.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(Соловей-Разбойник.)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2. Побратим Ильи Муромца, освободивший Забаву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Путятичну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(Добрыня Никитич.)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3. Чудовище, которое живет на горе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Сорочинской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(Змей Горыныч.)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4. Многодетная мать, у которой на детей произошло покушение.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(Коза.)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5. Обитательница земли и воды, ставшая женой богатого наследника после покушения на ее жизнь.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(Царевна-лягушка.)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6. Герой сказки, который по оригинальному рецепту приготовил вкусное блюдо из орудия труда.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(Солдат.)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7. Кто воровал золотые яблоки из сада в сказке «Иван-царевич и Серый волк»?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(Жар-птица.)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8. Сказочные похитители детей.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(Гуси-лебеди.)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9. Кругленький, умненький герой, убежавший от пенсионеров.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(Колобок.)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Домашняя птица, которая могла бы приносить отличный доход своим содержанием.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(Курочка Ряба.)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11. Непослушная девочка, заблудившаяся в лесу, которую спасло умение печь пирожки.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(Маша.)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12. Наивный герой, пострадавший зимой на водоеме от происков рыжей подружки.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(Волк.)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13. Как звали девочку, которая учинила беспорядок в доме у трех лесных обитателей?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(Маша.)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14. Героиня сказки, пережившая весь ужас пребывания в желудке у голодного волка.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(Красная Шапочка.)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15. Кто из </w:t>
      </w:r>
      <w:proofErr w:type="gram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урода</w:t>
      </w:r>
      <w:proofErr w:type="gram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 превратился в красавца?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(Гадкий утенок.)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16. Как  звали  невесту,  которая  сбежала  от слепого и жадного жениха?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Дюймовочка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17. Назовите имя сказочного героя, который умел прекрасно колоть орехи.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(Щелкунчик.)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18. Герой сказки, который в борьбе с сорока бандитами вышел победителем.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Али-Баба</w:t>
      </w:r>
      <w:proofErr w:type="spellEnd"/>
      <w:proofErr w:type="gram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19. Папа, который снимал со своего сына стружку.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(Папа Карло.)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20. Весельчак, живущий на крыше.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21. Герой сказки, имеющий только один недостаток – слишком большие уши.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Чебурашка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22. Герой сказки, у которого вместо мозгов была солома.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(Страшила.)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23. Ветеринар, посетивший Африку.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(Айболит.)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24. Чей хвост служил шнурком для звонка?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(Ослика 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Иа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25. Что представлял собой колпачок Буратино?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(Старый полосатый носок.)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26. Как называлась комедия, которую смотрел Буратино в кукольном театре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Карабаса-Барабаса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(«Девочка с голубыми волосами, или</w:t>
      </w:r>
      <w:proofErr w:type="gram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ридцать три подзатыльника».)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Какое  звание  имел  хозяин  кукольного   театра  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Карабас-Барабас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(Доктор кукольных наук.)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28. Какая валюта была в обиходе у жителей городка, в котором жил Буратино?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(Сольдо.)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29. Кто эта скупая старуха, которая припрятала золотой ключик на дне болота?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(Черепаха 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Тортила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30. Имя блудного попугая.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(Кеша.)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31. Маленький поросенок с воздушным шариком.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Винни-Пух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32. Никому не нужный житель водных мест, мечтавший о полете.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(Водяной.)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33. Кто любит ходить в гости?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Винни-Пух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34. Наполовину девушка, наполовину рыба.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(Русалочка.)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35. Самое дружелюбное привидение.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Каспер</w:t>
      </w:r>
      <w:proofErr w:type="spellEnd"/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36. Домашний кот в тапочках и при бабочке.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(Леопольд.)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37. Веселый </w:t>
      </w:r>
      <w:proofErr w:type="spellStart"/>
      <w:r w:rsidRPr="002A1338">
        <w:rPr>
          <w:rFonts w:ascii="Times New Roman" w:hAnsi="Times New Roman" w:cs="Times New Roman"/>
          <w:color w:val="000000"/>
          <w:sz w:val="28"/>
          <w:szCs w:val="28"/>
        </w:rPr>
        <w:t>домовенок</w:t>
      </w:r>
      <w:proofErr w:type="spellEnd"/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(Кузя.)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38. Два кругленьких следователя.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(Колобки.)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39. Те, кем измеряли удава.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(Слоненок, попугай, мартышка.)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40. На ком катался львенок? </w:t>
      </w:r>
      <w:r w:rsidRPr="002A13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черепахе.)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ответов дети получают «репки». 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 поляна. «Инсценируем сказку».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Педагог предлагает инсценировать известную сказку «Репка» в разных жанрах: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– трагедия (1-й отряд, 1-е звено);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триллер (1-й отряд, 2-е звено);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комедия (2-й отряд, 1-е звено);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sz w:val="28"/>
          <w:szCs w:val="28"/>
        </w:rPr>
        <w:t>– </w:t>
      </w:r>
      <w:r w:rsidRPr="002A1338">
        <w:rPr>
          <w:rFonts w:ascii="Times New Roman" w:hAnsi="Times New Roman" w:cs="Times New Roman"/>
          <w:color w:val="000000"/>
          <w:sz w:val="28"/>
          <w:szCs w:val="28"/>
        </w:rPr>
        <w:t>музыкальное шоу (2-й отряд, 2-е звено).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Дети в течение отведенного времени проводят репетицию своего мини-представления.</w:t>
      </w:r>
    </w:p>
    <w:p w:rsidR="00EE5384" w:rsidRDefault="00EE5384" w:rsidP="00EE538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 поляна. «Наши таланты».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Демонстрация подготовленных заданий на полянах «Старая сказка на новый лад» и «Инсценируем сказку». По итогам дети получают «репки».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 поляна. «Забытые игры?..»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На этой поляне с детьми работает массовик-затейник, который может предложить детям поиграть в русские народные игры. Обязательно предоставляется возможность всем детям провести свои игры, которые они подготовили в качестве домашнего задания.</w:t>
      </w:r>
    </w:p>
    <w:p w:rsidR="002A1338" w:rsidRPr="002A1338" w:rsidRDefault="002A1338" w:rsidP="00EE538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Дети-ведущие поощряются «репками».</w:t>
      </w:r>
    </w:p>
    <w:p w:rsidR="00FA7D83" w:rsidRDefault="002A1338" w:rsidP="00EE5384">
      <w:pPr>
        <w:spacing w:line="360" w:lineRule="auto"/>
      </w:pPr>
      <w:r w:rsidRPr="002A1338">
        <w:rPr>
          <w:rFonts w:ascii="Times New Roman" w:hAnsi="Times New Roman" w:cs="Times New Roman"/>
          <w:color w:val="000000"/>
          <w:sz w:val="28"/>
          <w:szCs w:val="28"/>
        </w:rPr>
        <w:t>В конце праздника подводятся итоги, подсчитывается количество заработанных «репок». Каждый отряд награждается вязанкой бубликов и приглашается на чаепитие за русским самоваром.</w:t>
      </w:r>
    </w:p>
    <w:sectPr w:rsidR="00FA7D83" w:rsidSect="00EE5384">
      <w:footerReference w:type="default" r:id="rId6"/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17" w:rsidRDefault="009D6C17" w:rsidP="00EE5384">
      <w:pPr>
        <w:spacing w:after="0" w:line="240" w:lineRule="auto"/>
      </w:pPr>
      <w:r>
        <w:separator/>
      </w:r>
    </w:p>
  </w:endnote>
  <w:endnote w:type="continuationSeparator" w:id="0">
    <w:p w:rsidR="009D6C17" w:rsidRDefault="009D6C17" w:rsidP="00EE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110"/>
      <w:docPartObj>
        <w:docPartGallery w:val="Page Numbers (Bottom of Page)"/>
        <w:docPartUnique/>
      </w:docPartObj>
    </w:sdtPr>
    <w:sdtContent>
      <w:p w:rsidR="00EE5384" w:rsidRDefault="00EE5384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E5384" w:rsidRDefault="00EE53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17" w:rsidRDefault="009D6C17" w:rsidP="00EE5384">
      <w:pPr>
        <w:spacing w:after="0" w:line="240" w:lineRule="auto"/>
      </w:pPr>
      <w:r>
        <w:separator/>
      </w:r>
    </w:p>
  </w:footnote>
  <w:footnote w:type="continuationSeparator" w:id="0">
    <w:p w:rsidR="009D6C17" w:rsidRDefault="009D6C17" w:rsidP="00EE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38"/>
    <w:rsid w:val="002A1338"/>
    <w:rsid w:val="009209DC"/>
    <w:rsid w:val="009D6C17"/>
    <w:rsid w:val="00EE5384"/>
    <w:rsid w:val="00FA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384"/>
  </w:style>
  <w:style w:type="paragraph" w:styleId="a5">
    <w:name w:val="footer"/>
    <w:basedOn w:val="a"/>
    <w:link w:val="a6"/>
    <w:uiPriority w:val="99"/>
    <w:unhideWhenUsed/>
    <w:rsid w:val="00EE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384"/>
  </w:style>
  <w:style w:type="paragraph" w:styleId="a7">
    <w:name w:val="Balloon Text"/>
    <w:basedOn w:val="a"/>
    <w:link w:val="a8"/>
    <w:uiPriority w:val="99"/>
    <w:semiHidden/>
    <w:unhideWhenUsed/>
    <w:rsid w:val="00EE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1200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cp:lastPrinted>2013-01-14T16:30:00Z</cp:lastPrinted>
  <dcterms:created xsi:type="dcterms:W3CDTF">2010-06-05T12:11:00Z</dcterms:created>
  <dcterms:modified xsi:type="dcterms:W3CDTF">2013-01-14T16:30:00Z</dcterms:modified>
</cp:coreProperties>
</file>