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19" w:rsidRDefault="002B5E19" w:rsidP="002B5E1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 w:rsidR="002B5E19" w:rsidRPr="002B5E19" w:rsidRDefault="002B5E19" w:rsidP="002B5E19">
      <w:pPr>
        <w:ind w:firstLine="567"/>
        <w:rPr>
          <w:sz w:val="28"/>
        </w:rPr>
      </w:pPr>
      <w:r>
        <w:rPr>
          <w:sz w:val="28"/>
        </w:rPr>
        <w:t xml:space="preserve">При Петре </w:t>
      </w:r>
      <w:r>
        <w:rPr>
          <w:sz w:val="28"/>
          <w:lang w:val="en-US"/>
        </w:rPr>
        <w:t>I</w:t>
      </w:r>
      <w:r>
        <w:rPr>
          <w:sz w:val="28"/>
        </w:rPr>
        <w:t xml:space="preserve"> в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 Петербурге был построен завод по производству «зелья». Улица, на которой он стоял, сейчас называется Большая Зеленина. Датский посол по поводу русского « зелья» отмечал: «Вряд ли найдешь в Европе государство, где бы его изготавливали в таком количестве и где по количеству и силе это могло сравниться с здешним»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Смертность на этих заводах была выше, чем на других.</w:t>
      </w:r>
    </w:p>
    <w:p w:rsidR="002B5E19" w:rsidRPr="00A9597F" w:rsidRDefault="002B5E19" w:rsidP="002B5E19">
      <w:pPr>
        <w:pStyle w:val="a3"/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 w:rsidR="004328BF">
        <w:rPr>
          <w:b/>
          <w:sz w:val="28"/>
        </w:rPr>
        <w:t>Что это было за «зелье»?</w:t>
      </w:r>
    </w:p>
    <w:p w:rsidR="002B5E19" w:rsidRPr="00A9597F" w:rsidRDefault="002B5E19" w:rsidP="002B5E19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 w:rsidR="004328BF">
        <w:rPr>
          <w:b/>
          <w:sz w:val="28"/>
        </w:rPr>
        <w:t>Порох</w:t>
      </w:r>
    </w:p>
    <w:p w:rsidR="002B5E19" w:rsidRDefault="002B5E19" w:rsidP="002B5E19">
      <w:pPr>
        <w:ind w:left="142" w:firstLine="425"/>
        <w:rPr>
          <w:sz w:val="28"/>
        </w:rPr>
      </w:pPr>
    </w:p>
    <w:p w:rsidR="004328BF" w:rsidRDefault="004328BF" w:rsidP="004328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 w:rsidR="004328BF" w:rsidRPr="002B5E19" w:rsidRDefault="004328BF" w:rsidP="004328BF">
      <w:pPr>
        <w:ind w:firstLine="567"/>
        <w:rPr>
          <w:sz w:val="28"/>
        </w:rPr>
      </w:pPr>
      <w:r>
        <w:rPr>
          <w:sz w:val="28"/>
        </w:rPr>
        <w:t xml:space="preserve">В черном ящике находятся плоды растения, из которого и в наши дни готовят пищу. Но известно, что Средневековой Руси эти плоды засыпались внутрь бычьего пузыря,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создавались погремушки для средневековых скоморохов.</w:t>
      </w:r>
    </w:p>
    <w:p w:rsidR="004328BF" w:rsidRPr="00A9597F" w:rsidRDefault="004328BF" w:rsidP="004328BF">
      <w:pPr>
        <w:pStyle w:val="a3"/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>
        <w:rPr>
          <w:b/>
          <w:sz w:val="28"/>
        </w:rPr>
        <w:t>Что в черном ящике?</w:t>
      </w:r>
    </w:p>
    <w:p w:rsidR="004328BF" w:rsidRPr="00A9597F" w:rsidRDefault="004328BF" w:rsidP="004328BF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горох</w:t>
      </w:r>
    </w:p>
    <w:p w:rsidR="004328BF" w:rsidRDefault="004328BF" w:rsidP="004328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Химия</w:t>
      </w:r>
    </w:p>
    <w:p w:rsidR="004328BF" w:rsidRPr="002B5E19" w:rsidRDefault="004328BF" w:rsidP="004328BF">
      <w:pPr>
        <w:ind w:firstLine="567"/>
        <w:rPr>
          <w:sz w:val="28"/>
        </w:rPr>
      </w:pPr>
      <w:r>
        <w:rPr>
          <w:sz w:val="28"/>
        </w:rPr>
        <w:t>Готовясь к проведению опыта, на аналитических весах ученик взвесил кубик льда. Его вес составил 50 гр. Но для проведения опыта необходима была вода, и ученик подождал, пока лед растает. Затем он произвел еще одно взвешивание.</w:t>
      </w:r>
    </w:p>
    <w:p w:rsidR="004328BF" w:rsidRPr="00A9597F" w:rsidRDefault="004328BF" w:rsidP="004328BF">
      <w:pPr>
        <w:pStyle w:val="a3"/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>
        <w:rPr>
          <w:b/>
          <w:sz w:val="28"/>
        </w:rPr>
        <w:t>Изменились ли показатели на аналитических весах? Ответ аргументируйте.</w:t>
      </w:r>
    </w:p>
    <w:p w:rsidR="004328BF" w:rsidRDefault="004328BF" w:rsidP="004328BF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Нет, лед и </w:t>
      </w:r>
      <w:proofErr w:type="gramStart"/>
      <w:r>
        <w:rPr>
          <w:b/>
          <w:sz w:val="28"/>
        </w:rPr>
        <w:t>вода</w:t>
      </w:r>
      <w:proofErr w:type="gramEnd"/>
      <w:r>
        <w:rPr>
          <w:b/>
          <w:sz w:val="28"/>
        </w:rPr>
        <w:t xml:space="preserve"> разные агрегатные состояния одного вещества.</w:t>
      </w:r>
    </w:p>
    <w:p w:rsidR="006A4D30" w:rsidRDefault="006A4D30" w:rsidP="004328BF">
      <w:pPr>
        <w:ind w:left="142" w:firstLine="425"/>
        <w:rPr>
          <w:b/>
          <w:sz w:val="28"/>
        </w:rPr>
      </w:pPr>
    </w:p>
    <w:p w:rsidR="006A4D30" w:rsidRPr="00A9597F" w:rsidRDefault="006A4D30" w:rsidP="004328BF">
      <w:pPr>
        <w:ind w:left="142" w:firstLine="425"/>
        <w:rPr>
          <w:b/>
          <w:sz w:val="28"/>
        </w:rPr>
      </w:pPr>
    </w:p>
    <w:p w:rsidR="004328BF" w:rsidRDefault="004328BF" w:rsidP="004328BF">
      <w:pPr>
        <w:ind w:left="142" w:firstLine="425"/>
        <w:rPr>
          <w:sz w:val="28"/>
        </w:rPr>
      </w:pPr>
    </w:p>
    <w:p w:rsidR="0049695F" w:rsidRDefault="0049695F" w:rsidP="0049695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Русский язык</w:t>
      </w:r>
    </w:p>
    <w:p w:rsidR="0049695F" w:rsidRDefault="0049695F" w:rsidP="0049695F">
      <w:pPr>
        <w:spacing w:after="0"/>
        <w:ind w:firstLine="567"/>
        <w:rPr>
          <w:sz w:val="28"/>
        </w:rPr>
      </w:pPr>
      <w:r>
        <w:rPr>
          <w:sz w:val="28"/>
        </w:rPr>
        <w:t>Все помнят произведение Л. Кэрролла  «Алиса в стране чудес». Есть там такой диалог:</w:t>
      </w:r>
    </w:p>
    <w:p w:rsidR="0049695F" w:rsidRDefault="0049695F" w:rsidP="0049695F">
      <w:pPr>
        <w:spacing w:after="0"/>
        <w:ind w:firstLine="567"/>
        <w:rPr>
          <w:sz w:val="28"/>
        </w:rPr>
      </w:pPr>
      <w:r>
        <w:rPr>
          <w:sz w:val="28"/>
        </w:rPr>
        <w:t>«- Да, кстати о сардинах,- сказал Деликатес,- они…ты их видела, конечно?</w:t>
      </w:r>
    </w:p>
    <w:p w:rsidR="0049695F" w:rsidRDefault="0049695F" w:rsidP="0049695F">
      <w:pPr>
        <w:spacing w:after="0"/>
        <w:ind w:firstLine="567"/>
        <w:rPr>
          <w:sz w:val="28"/>
        </w:rPr>
      </w:pPr>
      <w:r>
        <w:rPr>
          <w:sz w:val="28"/>
        </w:rPr>
        <w:t xml:space="preserve">-Да на таре…- </w:t>
      </w:r>
      <w:proofErr w:type="gramStart"/>
      <w:r>
        <w:rPr>
          <w:sz w:val="28"/>
        </w:rPr>
        <w:t>начала</w:t>
      </w:r>
      <w:proofErr w:type="gramEnd"/>
      <w:r>
        <w:rPr>
          <w:sz w:val="28"/>
        </w:rPr>
        <w:t xml:space="preserve"> было Алиса, запнулась и поправилась:- в банке!</w:t>
      </w:r>
    </w:p>
    <w:p w:rsidR="0049695F" w:rsidRPr="002B5E19" w:rsidRDefault="0049695F" w:rsidP="0049695F">
      <w:pPr>
        <w:spacing w:after="0"/>
        <w:ind w:firstLine="567"/>
        <w:rPr>
          <w:sz w:val="28"/>
        </w:rPr>
      </w:pPr>
      <w:r>
        <w:rPr>
          <w:sz w:val="28"/>
        </w:rPr>
        <w:t>- В банке? Странно, - удивился деликатес, - в моё время, помнится, у них не водилось лишних денег.</w:t>
      </w:r>
    </w:p>
    <w:p w:rsidR="0049695F" w:rsidRPr="00A9597F" w:rsidRDefault="0049695F" w:rsidP="0049695F">
      <w:pPr>
        <w:pStyle w:val="a3"/>
        <w:spacing w:after="0"/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>
        <w:rPr>
          <w:b/>
          <w:sz w:val="28"/>
        </w:rPr>
        <w:t>Какое лексическое средство используется автором для создания комического, разъясните игру слов.</w:t>
      </w:r>
    </w:p>
    <w:p w:rsidR="0049695F" w:rsidRDefault="0049695F" w:rsidP="0049695F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proofErr w:type="spellStart"/>
      <w:r>
        <w:rPr>
          <w:b/>
          <w:sz w:val="28"/>
        </w:rPr>
        <w:t>Омоформы</w:t>
      </w:r>
      <w:proofErr w:type="spellEnd"/>
      <w:r>
        <w:rPr>
          <w:b/>
          <w:sz w:val="28"/>
        </w:rPr>
        <w:t>. В одной форме совпали два слова банк и банка (П.п., ед. ч)</w:t>
      </w:r>
    </w:p>
    <w:p w:rsidR="0049695F" w:rsidRDefault="0049695F" w:rsidP="0049695F">
      <w:pPr>
        <w:ind w:left="142" w:firstLine="425"/>
        <w:rPr>
          <w:b/>
          <w:sz w:val="28"/>
        </w:rPr>
      </w:pPr>
    </w:p>
    <w:p w:rsidR="0049695F" w:rsidRPr="00A9597F" w:rsidRDefault="0049695F" w:rsidP="0049695F">
      <w:pPr>
        <w:ind w:left="142" w:firstLine="425"/>
        <w:rPr>
          <w:b/>
          <w:sz w:val="28"/>
        </w:rPr>
      </w:pPr>
    </w:p>
    <w:p w:rsidR="0049695F" w:rsidRDefault="0049695F" w:rsidP="0049695F">
      <w:pPr>
        <w:ind w:left="142" w:firstLine="425"/>
        <w:rPr>
          <w:sz w:val="28"/>
        </w:rPr>
      </w:pPr>
    </w:p>
    <w:p w:rsidR="00F251C7" w:rsidRDefault="00F251C7" w:rsidP="00F251C7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Русский язык</w:t>
      </w:r>
    </w:p>
    <w:p w:rsidR="00F251C7" w:rsidRPr="002B5E19" w:rsidRDefault="00F251C7" w:rsidP="00F251C7">
      <w:pPr>
        <w:spacing w:after="0"/>
        <w:ind w:firstLine="567"/>
        <w:rPr>
          <w:sz w:val="28"/>
        </w:rPr>
      </w:pPr>
      <w:r>
        <w:rPr>
          <w:sz w:val="28"/>
        </w:rPr>
        <w:t>Передо мной лежат два словаря. Два слова туш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в значении бала и тушь – в значении чернила.  В словаре Ожегова, где собранны слова современного русского языка</w:t>
      </w:r>
      <w:r w:rsidR="00891595">
        <w:rPr>
          <w:sz w:val="28"/>
        </w:rPr>
        <w:t xml:space="preserve">, </w:t>
      </w:r>
      <w:r>
        <w:rPr>
          <w:sz w:val="28"/>
        </w:rPr>
        <w:t xml:space="preserve"> между двумя этими словами</w:t>
      </w:r>
      <w:r w:rsidR="00891595">
        <w:rPr>
          <w:sz w:val="28"/>
        </w:rPr>
        <w:t xml:space="preserve"> мы видим множество других слов. А в словаре В. Даля  эти слова следуют одно за другим. </w:t>
      </w:r>
    </w:p>
    <w:p w:rsidR="00891595" w:rsidRPr="00891595" w:rsidRDefault="00F251C7" w:rsidP="00891595">
      <w:pPr>
        <w:spacing w:after="0"/>
        <w:ind w:firstLine="567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 w:rsidR="00891595" w:rsidRPr="00891595">
        <w:rPr>
          <w:b/>
          <w:sz w:val="28"/>
        </w:rPr>
        <w:t>Объясните почему?</w:t>
      </w:r>
    </w:p>
    <w:p w:rsidR="00F251C7" w:rsidRPr="00A9597F" w:rsidRDefault="00F251C7" w:rsidP="00F251C7">
      <w:pPr>
        <w:pStyle w:val="a3"/>
        <w:spacing w:after="0"/>
        <w:ind w:left="142" w:firstLine="425"/>
        <w:rPr>
          <w:b/>
          <w:sz w:val="28"/>
        </w:rPr>
      </w:pPr>
    </w:p>
    <w:p w:rsidR="00F251C7" w:rsidRDefault="00F251C7" w:rsidP="00F251C7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 w:rsidR="00891595">
        <w:rPr>
          <w:b/>
          <w:sz w:val="28"/>
        </w:rPr>
        <w:t xml:space="preserve"> слово туш (бал)  раньше писалось с «Ъ» на конце.</w:t>
      </w:r>
    </w:p>
    <w:p w:rsidR="00F251C7" w:rsidRDefault="00F251C7" w:rsidP="00F251C7">
      <w:pPr>
        <w:ind w:left="142" w:firstLine="425"/>
        <w:rPr>
          <w:b/>
          <w:sz w:val="28"/>
        </w:rPr>
      </w:pPr>
    </w:p>
    <w:p w:rsidR="00891595" w:rsidRDefault="00891595" w:rsidP="0089159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891595" w:rsidRPr="002B5E19" w:rsidRDefault="00891595" w:rsidP="00891595">
      <w:pPr>
        <w:spacing w:after="0"/>
        <w:ind w:firstLine="567"/>
        <w:rPr>
          <w:sz w:val="28"/>
        </w:rPr>
      </w:pPr>
      <w:r>
        <w:rPr>
          <w:sz w:val="28"/>
        </w:rPr>
        <w:t>Как известно, Букингемский дворец – официальная лондонская резиденция британских монархов.</w:t>
      </w:r>
    </w:p>
    <w:p w:rsidR="00891595" w:rsidRPr="00891595" w:rsidRDefault="00891595" w:rsidP="00891595">
      <w:pPr>
        <w:spacing w:after="0"/>
        <w:ind w:firstLine="567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>
        <w:rPr>
          <w:b/>
          <w:sz w:val="28"/>
        </w:rPr>
        <w:t>Что извещает верноподданных о присутствии монарха во дворце?</w:t>
      </w:r>
    </w:p>
    <w:p w:rsidR="00891595" w:rsidRPr="00A9597F" w:rsidRDefault="00891595" w:rsidP="00891595">
      <w:pPr>
        <w:pStyle w:val="a3"/>
        <w:spacing w:after="0"/>
        <w:ind w:left="142" w:firstLine="425"/>
        <w:rPr>
          <w:b/>
          <w:sz w:val="28"/>
        </w:rPr>
      </w:pPr>
    </w:p>
    <w:p w:rsidR="00891595" w:rsidRDefault="00891595" w:rsidP="00891595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Поднятый флаг</w:t>
      </w:r>
    </w:p>
    <w:p w:rsidR="00891595" w:rsidRDefault="00891595" w:rsidP="0089159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Английский язык</w:t>
      </w:r>
    </w:p>
    <w:p w:rsidR="00891595" w:rsidRPr="00AC5527" w:rsidRDefault="00891595" w:rsidP="00891595">
      <w:pPr>
        <w:spacing w:after="0"/>
        <w:ind w:firstLine="567"/>
        <w:rPr>
          <w:sz w:val="28"/>
        </w:rPr>
      </w:pPr>
      <w:r>
        <w:rPr>
          <w:sz w:val="28"/>
        </w:rPr>
        <w:t>Англичане очень консервативны. Они строго придерживаются своих традиций. Ежедневная смена караула в Букингемском дворце, дубовый многовековой стул  в палате лордов, дом с камином</w:t>
      </w:r>
      <w:r w:rsidR="00AC5527">
        <w:rPr>
          <w:sz w:val="28"/>
        </w:rPr>
        <w:t xml:space="preserve"> и даже сама Елизавета </w:t>
      </w:r>
      <w:r w:rsidR="00AC5527">
        <w:rPr>
          <w:sz w:val="28"/>
          <w:lang w:val="en-US"/>
        </w:rPr>
        <w:t>II</w:t>
      </w:r>
      <w:r w:rsidR="00AC5527">
        <w:rPr>
          <w:sz w:val="28"/>
        </w:rPr>
        <w:t xml:space="preserve"> – всё это дань консерватизму.</w:t>
      </w:r>
    </w:p>
    <w:p w:rsidR="00AC5527" w:rsidRPr="00891595" w:rsidRDefault="00891595" w:rsidP="00AC5527">
      <w:pPr>
        <w:spacing w:after="0"/>
        <w:ind w:firstLine="567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 w:rsidR="00AC5527">
        <w:rPr>
          <w:b/>
          <w:sz w:val="28"/>
        </w:rPr>
        <w:t>Чем вы можете объяснить присутствие больших, откормленных воронов с подрезанными крыльями на территории Тауэр?</w:t>
      </w:r>
    </w:p>
    <w:p w:rsidR="00891595" w:rsidRPr="00A9597F" w:rsidRDefault="00891595" w:rsidP="00891595">
      <w:pPr>
        <w:pStyle w:val="a3"/>
        <w:spacing w:after="0"/>
        <w:ind w:left="142" w:firstLine="425"/>
        <w:rPr>
          <w:b/>
          <w:sz w:val="28"/>
        </w:rPr>
      </w:pPr>
    </w:p>
    <w:p w:rsidR="00891595" w:rsidRDefault="00891595" w:rsidP="00891595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5527">
        <w:rPr>
          <w:b/>
          <w:sz w:val="28"/>
        </w:rPr>
        <w:t>По существующей легенде в день, когда вороны покинут территорию  Тауэр, Лондон уйдет под воду.</w:t>
      </w:r>
    </w:p>
    <w:p w:rsidR="008F2F86" w:rsidRDefault="008F2F86">
      <w:pPr>
        <w:rPr>
          <w:sz w:val="28"/>
        </w:rPr>
      </w:pPr>
    </w:p>
    <w:p w:rsidR="00AC5527" w:rsidRDefault="00AC5527" w:rsidP="00AC5527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AC5527" w:rsidRPr="00AC5527" w:rsidRDefault="00AC5527" w:rsidP="00AC5527">
      <w:pPr>
        <w:spacing w:after="0"/>
        <w:ind w:firstLine="567"/>
        <w:rPr>
          <w:sz w:val="28"/>
        </w:rPr>
      </w:pPr>
      <w:r>
        <w:rPr>
          <w:sz w:val="28"/>
        </w:rPr>
        <w:t>«Да будет этот город матерью городов русских».</w:t>
      </w:r>
    </w:p>
    <w:p w:rsidR="00AC5527" w:rsidRPr="00891595" w:rsidRDefault="00AC5527" w:rsidP="00AC5527">
      <w:pPr>
        <w:spacing w:after="0"/>
        <w:ind w:firstLine="567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>
        <w:rPr>
          <w:b/>
          <w:sz w:val="28"/>
        </w:rPr>
        <w:t>О каком городе идет речь? Какой князь это произнес?  В каком произведении это записано.</w:t>
      </w:r>
    </w:p>
    <w:p w:rsidR="00AC5527" w:rsidRPr="00A9597F" w:rsidRDefault="00AC5527" w:rsidP="00AC5527">
      <w:pPr>
        <w:pStyle w:val="a3"/>
        <w:spacing w:after="0"/>
        <w:ind w:left="142" w:firstLine="425"/>
        <w:rPr>
          <w:b/>
          <w:sz w:val="28"/>
        </w:rPr>
      </w:pPr>
    </w:p>
    <w:p w:rsidR="00AC5527" w:rsidRDefault="00AC5527" w:rsidP="00AC5527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Киев, Олег, «Повесть временных лет»</w:t>
      </w:r>
    </w:p>
    <w:p w:rsidR="004146C7" w:rsidRDefault="004146C7" w:rsidP="004146C7">
      <w:pPr>
        <w:rPr>
          <w:b/>
          <w:sz w:val="28"/>
        </w:rPr>
      </w:pPr>
    </w:p>
    <w:p w:rsidR="00AC5527" w:rsidRDefault="00AC5527" w:rsidP="00AC5527">
      <w:pPr>
        <w:ind w:left="142" w:firstLine="425"/>
        <w:rPr>
          <w:b/>
          <w:sz w:val="28"/>
        </w:rPr>
      </w:pPr>
    </w:p>
    <w:p w:rsidR="00AC5527" w:rsidRDefault="00AC5527" w:rsidP="00AC5527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AC5527" w:rsidRPr="00AC5527" w:rsidRDefault="00AC5527" w:rsidP="00AC5527">
      <w:pPr>
        <w:spacing w:after="0"/>
        <w:ind w:firstLine="567"/>
        <w:rPr>
          <w:sz w:val="28"/>
        </w:rPr>
      </w:pPr>
      <w:r>
        <w:rPr>
          <w:sz w:val="28"/>
        </w:rPr>
        <w:t>Запишите произведение чисел 11×21×31×41×51….×2001</w:t>
      </w:r>
    </w:p>
    <w:p w:rsidR="00AC5527" w:rsidRPr="00891595" w:rsidRDefault="00AC5527" w:rsidP="00AC5527">
      <w:pPr>
        <w:spacing w:after="0"/>
        <w:ind w:firstLine="567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 w:rsidRPr="00A9597F">
        <w:rPr>
          <w:b/>
          <w:sz w:val="32"/>
        </w:rPr>
        <w:t xml:space="preserve"> </w:t>
      </w:r>
      <w:r w:rsidR="00CD3417">
        <w:rPr>
          <w:b/>
          <w:sz w:val="28"/>
        </w:rPr>
        <w:t>Делится ли полученное число на 10? Почему?</w:t>
      </w:r>
    </w:p>
    <w:p w:rsidR="00AC5527" w:rsidRPr="00A9597F" w:rsidRDefault="00AC5527" w:rsidP="00AC5527">
      <w:pPr>
        <w:pStyle w:val="a3"/>
        <w:spacing w:after="0"/>
        <w:ind w:left="142" w:firstLine="425"/>
        <w:rPr>
          <w:b/>
          <w:sz w:val="28"/>
        </w:rPr>
      </w:pPr>
    </w:p>
    <w:p w:rsidR="00AC5527" w:rsidRDefault="00AC5527" w:rsidP="00AC5527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Киев, Олег, «Повесть временных лет»</w:t>
      </w:r>
    </w:p>
    <w:p w:rsidR="004146C7" w:rsidRDefault="004146C7" w:rsidP="00AC5527">
      <w:pPr>
        <w:ind w:left="142" w:firstLine="425"/>
        <w:rPr>
          <w:b/>
          <w:sz w:val="28"/>
        </w:rPr>
      </w:pPr>
    </w:p>
    <w:p w:rsidR="002D4A24" w:rsidRDefault="002D4A24" w:rsidP="002D4A24">
      <w:pPr>
        <w:jc w:val="center"/>
        <w:rPr>
          <w:b/>
          <w:sz w:val="28"/>
        </w:rPr>
      </w:pPr>
      <w:r w:rsidRPr="0093122B">
        <w:rPr>
          <w:b/>
          <w:sz w:val="28"/>
        </w:rPr>
        <w:t>Музыка</w:t>
      </w:r>
    </w:p>
    <w:p w:rsidR="002D4A24" w:rsidRPr="0093122B" w:rsidRDefault="002D4A24" w:rsidP="002D4A24">
      <w:pPr>
        <w:ind w:left="142" w:firstLine="425"/>
        <w:rPr>
          <w:rFonts w:asciiTheme="majorHAnsi" w:hAnsiTheme="majorHAnsi"/>
          <w:b/>
          <w:sz w:val="28"/>
        </w:rPr>
      </w:pPr>
    </w:p>
    <w:p w:rsidR="002D4A24" w:rsidRDefault="002D4A24" w:rsidP="002D4A24">
      <w:pPr>
        <w:ind w:left="142" w:firstLine="425"/>
        <w:rPr>
          <w:rFonts w:asciiTheme="majorHAnsi" w:hAnsiTheme="majorHAnsi"/>
          <w:sz w:val="32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Theme="majorHAnsi" w:hAnsiTheme="majorHAnsi"/>
          <w:color w:val="984806" w:themeColor="accent6" w:themeShade="80"/>
          <w:sz w:val="32"/>
          <w:u w:val="single"/>
        </w:rPr>
        <w:t xml:space="preserve"> </w:t>
      </w:r>
      <w:r w:rsidRPr="008736BC">
        <w:rPr>
          <w:rFonts w:asciiTheme="majorHAnsi" w:hAnsiTheme="majorHAnsi"/>
          <w:b/>
          <w:sz w:val="32"/>
        </w:rPr>
        <w:t>Назовите автора и оперу.</w:t>
      </w:r>
    </w:p>
    <w:p w:rsidR="002D4A24" w:rsidRDefault="002D4A24" w:rsidP="002D4A24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 А. Бородин «Князь Игорь»</w:t>
      </w:r>
    </w:p>
    <w:p w:rsidR="0093122B" w:rsidRDefault="0093122B" w:rsidP="002D4A24">
      <w:pPr>
        <w:rPr>
          <w:b/>
          <w:sz w:val="28"/>
        </w:rPr>
      </w:pPr>
      <w:r>
        <w:rPr>
          <w:b/>
          <w:sz w:val="28"/>
        </w:rPr>
        <w:lastRenderedPageBreak/>
        <w:t>Церковнославянский язык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 xml:space="preserve">Послушайте стихотворение М. Аникина 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И я считал тебя планетой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В кругу других небесных тел…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А ты была заветным светом,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 xml:space="preserve"> </w:t>
      </w:r>
      <w:proofErr w:type="gramStart"/>
      <w:r w:rsidRPr="0093122B">
        <w:rPr>
          <w:sz w:val="28"/>
        </w:rPr>
        <w:t>Который</w:t>
      </w:r>
      <w:proofErr w:type="gramEnd"/>
      <w:r w:rsidRPr="0093122B">
        <w:rPr>
          <w:sz w:val="28"/>
        </w:rPr>
        <w:t xml:space="preserve"> в стужу душу грел.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Иные ходят, попирая тебя – не видя</w:t>
      </w:r>
      <w:proofErr w:type="gramStart"/>
      <w:r w:rsidRPr="0093122B">
        <w:rPr>
          <w:sz w:val="28"/>
        </w:rPr>
        <w:t xml:space="preserve"> ,</w:t>
      </w:r>
      <w:proofErr w:type="gramEnd"/>
      <w:r w:rsidRPr="0093122B">
        <w:rPr>
          <w:sz w:val="28"/>
        </w:rPr>
        <w:t xml:space="preserve"> не любя….,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А ты,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Т</w:t>
      </w:r>
      <w:proofErr w:type="gramStart"/>
      <w:r w:rsidRPr="0093122B">
        <w:rPr>
          <w:sz w:val="28"/>
        </w:rPr>
        <w:t>ы-</w:t>
      </w:r>
      <w:proofErr w:type="gramEnd"/>
      <w:r w:rsidRPr="0093122B">
        <w:rPr>
          <w:sz w:val="28"/>
        </w:rPr>
        <w:t xml:space="preserve"> наша мать родная – 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 xml:space="preserve">Жизнь отдавали </w:t>
      </w:r>
    </w:p>
    <w:p w:rsidR="004146C7" w:rsidRPr="0093122B" w:rsidRDefault="004146C7" w:rsidP="00AC5527">
      <w:pPr>
        <w:ind w:left="142" w:firstLine="425"/>
        <w:rPr>
          <w:sz w:val="28"/>
        </w:rPr>
      </w:pPr>
      <w:r w:rsidRPr="0093122B">
        <w:rPr>
          <w:sz w:val="28"/>
        </w:rPr>
        <w:t>За тебя.</w:t>
      </w:r>
    </w:p>
    <w:p w:rsidR="004146C7" w:rsidRDefault="004146C7" w:rsidP="004146C7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</w:p>
    <w:p w:rsidR="004146C7" w:rsidRDefault="004146C7" w:rsidP="00AC5527">
      <w:pPr>
        <w:ind w:left="142" w:firstLine="425"/>
        <w:rPr>
          <w:b/>
          <w:sz w:val="28"/>
        </w:rPr>
      </w:pPr>
      <w:r>
        <w:rPr>
          <w:b/>
          <w:sz w:val="28"/>
        </w:rPr>
        <w:t>Напишите церковнославянскую букву, которая является название стихотворения.</w:t>
      </w:r>
      <w:r w:rsidR="0093122B">
        <w:rPr>
          <w:b/>
          <w:sz w:val="28"/>
        </w:rPr>
        <w:t xml:space="preserve"> Как связана эта буква с церковными таинствами?</w:t>
      </w:r>
    </w:p>
    <w:p w:rsidR="004146C7" w:rsidRDefault="004146C7" w:rsidP="00AC5527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93122B">
        <w:rPr>
          <w:b/>
          <w:sz w:val="28"/>
        </w:rPr>
        <w:t>«</w:t>
      </w:r>
      <w:proofErr w:type="gramStart"/>
      <w:r w:rsidR="0093122B" w:rsidRPr="0093122B">
        <w:rPr>
          <w:rFonts w:ascii="Zlatoust Ucs" w:hAnsi="Zlatoust Ucs"/>
          <w:b/>
          <w:sz w:val="40"/>
        </w:rPr>
        <w:t>З</w:t>
      </w:r>
      <w:proofErr w:type="gramEnd"/>
      <w:r w:rsidR="0093122B">
        <w:rPr>
          <w:b/>
          <w:sz w:val="28"/>
        </w:rPr>
        <w:t>»  земля, буква обозначает число 7, таинств тоже 7.</w:t>
      </w:r>
    </w:p>
    <w:p w:rsidR="004146C7" w:rsidRDefault="004146C7" w:rsidP="00AC5527">
      <w:pPr>
        <w:ind w:left="142" w:firstLine="425"/>
        <w:rPr>
          <w:b/>
          <w:sz w:val="28"/>
        </w:rPr>
      </w:pPr>
    </w:p>
    <w:p w:rsidR="00AC5527" w:rsidRDefault="0093122B" w:rsidP="0093122B">
      <w:pPr>
        <w:jc w:val="center"/>
        <w:rPr>
          <w:b/>
          <w:sz w:val="28"/>
        </w:rPr>
      </w:pPr>
      <w:r w:rsidRPr="0093122B">
        <w:rPr>
          <w:b/>
          <w:sz w:val="28"/>
        </w:rPr>
        <w:t>Музыка</w:t>
      </w:r>
    </w:p>
    <w:p w:rsidR="0093122B" w:rsidRDefault="0093122B" w:rsidP="0093122B">
      <w:pPr>
        <w:jc w:val="center"/>
        <w:rPr>
          <w:b/>
          <w:sz w:val="28"/>
        </w:rPr>
      </w:pPr>
    </w:p>
    <w:p w:rsidR="0093122B" w:rsidRDefault="0093122B" w:rsidP="0093122B">
      <w:pPr>
        <w:ind w:left="142" w:firstLine="425"/>
        <w:rPr>
          <w:rFonts w:asciiTheme="majorHAnsi" w:hAnsiTheme="majorHAnsi"/>
          <w:sz w:val="32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Theme="majorHAnsi" w:hAnsiTheme="majorHAnsi"/>
          <w:color w:val="984806" w:themeColor="accent6" w:themeShade="80"/>
          <w:sz w:val="32"/>
          <w:u w:val="single"/>
        </w:rPr>
        <w:t xml:space="preserve"> </w:t>
      </w:r>
      <w:r w:rsidRPr="0093122B">
        <w:rPr>
          <w:rFonts w:asciiTheme="majorHAnsi" w:hAnsiTheme="majorHAnsi"/>
          <w:sz w:val="32"/>
        </w:rPr>
        <w:t>К</w:t>
      </w:r>
      <w:r>
        <w:rPr>
          <w:rFonts w:asciiTheme="majorHAnsi" w:hAnsiTheme="majorHAnsi"/>
          <w:sz w:val="32"/>
        </w:rPr>
        <w:t>то из композиторов является автором этого музыкального произведения. Само произведение называется «Снегурочка»,  а композитор был настоящим сказочником, потому что цикл его других произведений также связан со сказочной тематикой, напр</w:t>
      </w:r>
      <w:r w:rsidR="008736BC">
        <w:rPr>
          <w:rFonts w:asciiTheme="majorHAnsi" w:hAnsiTheme="majorHAnsi"/>
          <w:sz w:val="32"/>
        </w:rPr>
        <w:t>и</w:t>
      </w:r>
      <w:r>
        <w:rPr>
          <w:rFonts w:asciiTheme="majorHAnsi" w:hAnsiTheme="majorHAnsi"/>
          <w:sz w:val="32"/>
        </w:rPr>
        <w:t xml:space="preserve">мер, «Золотой петушок», «Сказка о царе </w:t>
      </w:r>
      <w:proofErr w:type="spellStart"/>
      <w:r>
        <w:rPr>
          <w:rFonts w:asciiTheme="majorHAnsi" w:hAnsiTheme="majorHAnsi"/>
          <w:sz w:val="32"/>
        </w:rPr>
        <w:t>Салтане</w:t>
      </w:r>
      <w:proofErr w:type="spellEnd"/>
      <w:r>
        <w:rPr>
          <w:rFonts w:asciiTheme="majorHAnsi" w:hAnsiTheme="majorHAnsi"/>
          <w:sz w:val="32"/>
        </w:rPr>
        <w:t>»</w:t>
      </w:r>
      <w:r w:rsidR="008736BC">
        <w:rPr>
          <w:rFonts w:asciiTheme="majorHAnsi" w:hAnsiTheme="majorHAnsi"/>
          <w:sz w:val="32"/>
        </w:rPr>
        <w:t>.</w:t>
      </w:r>
    </w:p>
    <w:p w:rsidR="008736BC" w:rsidRDefault="008736BC" w:rsidP="0093122B">
      <w:pPr>
        <w:ind w:left="142" w:firstLine="425"/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 Н. Римский-Корсаков</w:t>
      </w:r>
    </w:p>
    <w:p w:rsidR="00080814" w:rsidRDefault="00080814" w:rsidP="002D4A24">
      <w:pPr>
        <w:rPr>
          <w:b/>
          <w:sz w:val="28"/>
        </w:rPr>
      </w:pPr>
    </w:p>
    <w:p w:rsidR="0093122B" w:rsidRDefault="002D4A24" w:rsidP="0008081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</w:t>
      </w:r>
    </w:p>
    <w:p w:rsidR="002D4A2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="Haettenschweiler" w:hAnsi="Haettenschweiler"/>
          <w:color w:val="984806" w:themeColor="accent6" w:themeShade="80"/>
          <w:sz w:val="32"/>
          <w:u w:val="single"/>
        </w:rPr>
        <w:t xml:space="preserve"> </w:t>
      </w:r>
      <w:r w:rsidR="002D4A24">
        <w:rPr>
          <w:b/>
          <w:sz w:val="28"/>
        </w:rPr>
        <w:t>Встретились 3 брата, рассказывают, как время провели:</w:t>
      </w:r>
    </w:p>
    <w:p w:rsidR="002D4A24" w:rsidRDefault="002D4A24" w:rsidP="002D4A24">
      <w:pPr>
        <w:rPr>
          <w:b/>
          <w:sz w:val="28"/>
        </w:rPr>
      </w:pPr>
      <w:r>
        <w:rPr>
          <w:b/>
          <w:sz w:val="28"/>
        </w:rPr>
        <w:t>- Я помогал печь хлеб, а то без меня не хлеб, а какой-то кирпич получается.</w:t>
      </w:r>
    </w:p>
    <w:p w:rsidR="002D4A24" w:rsidRDefault="002D4A24" w:rsidP="002D4A24">
      <w:pPr>
        <w:rPr>
          <w:b/>
          <w:sz w:val="28"/>
        </w:rPr>
      </w:pPr>
      <w:r>
        <w:rPr>
          <w:b/>
          <w:sz w:val="28"/>
        </w:rPr>
        <w:t>- я тоже помог людям с едой. Без меня картошка, как картошка, а со мной – вкуснятина!</w:t>
      </w:r>
    </w:p>
    <w:p w:rsidR="002D4A24" w:rsidRDefault="002D4A24" w:rsidP="002D4A24">
      <w:pPr>
        <w:rPr>
          <w:b/>
          <w:sz w:val="28"/>
        </w:rPr>
      </w:pPr>
      <w:r>
        <w:rPr>
          <w:b/>
          <w:sz w:val="28"/>
        </w:rPr>
        <w:t>- А С</w:t>
      </w:r>
      <w:r w:rsidR="00080814">
        <w:rPr>
          <w:b/>
          <w:sz w:val="28"/>
        </w:rPr>
        <w:t xml:space="preserve">О МНОЙ, БРАТЦЫ, ВИДИМО ЧТО-ТО НЕ </w:t>
      </w:r>
      <w:r>
        <w:rPr>
          <w:b/>
          <w:sz w:val="28"/>
        </w:rPr>
        <w:t xml:space="preserve"> ТАК. Только появлюсь рядом с каким – </w:t>
      </w:r>
      <w:proofErr w:type="spellStart"/>
      <w:r>
        <w:rPr>
          <w:b/>
          <w:sz w:val="28"/>
        </w:rPr>
        <w:t>нибудь</w:t>
      </w:r>
      <w:proofErr w:type="spellEnd"/>
      <w:r>
        <w:rPr>
          <w:b/>
          <w:sz w:val="28"/>
        </w:rPr>
        <w:t xml:space="preserve"> продуктом, так люди сразу огорчаются, еду выбрасывают  и меня вместе с ней.</w:t>
      </w:r>
    </w:p>
    <w:p w:rsidR="002D4A24" w:rsidRDefault="00080814" w:rsidP="002D4A24">
      <w:pPr>
        <w:rPr>
          <w:b/>
          <w:sz w:val="28"/>
        </w:rPr>
      </w:pPr>
      <w:r>
        <w:rPr>
          <w:b/>
          <w:sz w:val="28"/>
        </w:rPr>
        <w:t>Скажите, к какому биологическому царству относятся эти «братья». Назовите каждого из них.</w:t>
      </w:r>
    </w:p>
    <w:p w:rsidR="00080814" w:rsidRDefault="00080814" w:rsidP="002D4A24">
      <w:pPr>
        <w:rPr>
          <w:b/>
          <w:sz w:val="28"/>
          <w:u w:val="single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>
        <w:rPr>
          <w:rFonts w:ascii="Haettenschweiler" w:hAnsi="Haettenschweiler"/>
          <w:b/>
          <w:color w:val="984806" w:themeColor="accent6" w:themeShade="80"/>
          <w:sz w:val="28"/>
          <w:u w:val="single"/>
        </w:rPr>
        <w:t xml:space="preserve">  </w:t>
      </w:r>
      <w:r w:rsidRPr="00080814">
        <w:rPr>
          <w:b/>
          <w:sz w:val="28"/>
          <w:u w:val="single"/>
        </w:rPr>
        <w:t>Грибы</w:t>
      </w:r>
      <w:r>
        <w:rPr>
          <w:b/>
          <w:sz w:val="28"/>
          <w:u w:val="single"/>
        </w:rPr>
        <w:t>. 1- дрожжи, 2- шляпочный гриб (любой),3 – плесень.</w:t>
      </w:r>
    </w:p>
    <w:p w:rsidR="00080814" w:rsidRDefault="00080814" w:rsidP="00080814">
      <w:pPr>
        <w:jc w:val="center"/>
        <w:rPr>
          <w:b/>
          <w:sz w:val="28"/>
        </w:rPr>
      </w:pPr>
    </w:p>
    <w:p w:rsidR="00080814" w:rsidRDefault="00080814" w:rsidP="00080814">
      <w:pPr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 w:rsidR="0008081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="Haettenschweiler" w:hAnsi="Haettenschweiler"/>
          <w:color w:val="984806" w:themeColor="accent6" w:themeShade="80"/>
          <w:sz w:val="32"/>
          <w:u w:val="single"/>
        </w:rPr>
        <w:t xml:space="preserve">  </w:t>
      </w:r>
      <w:r>
        <w:rPr>
          <w:b/>
          <w:sz w:val="28"/>
        </w:rPr>
        <w:t xml:space="preserve">Предмет, который </w:t>
      </w:r>
      <w:proofErr w:type="gramStart"/>
      <w:r>
        <w:rPr>
          <w:b/>
          <w:sz w:val="28"/>
        </w:rPr>
        <w:t>находится в черном ящике свидетельствует</w:t>
      </w:r>
      <w:proofErr w:type="gramEnd"/>
      <w:r>
        <w:rPr>
          <w:b/>
          <w:sz w:val="28"/>
        </w:rPr>
        <w:t xml:space="preserve"> о времени правления на Руси варягов. Он совсем скоро понадобится тем, кто любит зимние прогулки</w:t>
      </w:r>
    </w:p>
    <w:p w:rsidR="0008081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 w:rsidRPr="00A9597F">
        <w:rPr>
          <w:rFonts w:ascii="Britannic Bold" w:hAnsi="Britannic Bold"/>
          <w:b/>
          <w:sz w:val="28"/>
        </w:rPr>
        <w:t xml:space="preserve"> </w:t>
      </w:r>
      <w:r>
        <w:rPr>
          <w:b/>
          <w:sz w:val="28"/>
        </w:rPr>
        <w:t xml:space="preserve"> Варежки</w:t>
      </w:r>
    </w:p>
    <w:p w:rsidR="00080814" w:rsidRDefault="00080814" w:rsidP="002D4A24">
      <w:pPr>
        <w:rPr>
          <w:b/>
          <w:sz w:val="28"/>
        </w:rPr>
      </w:pPr>
    </w:p>
    <w:p w:rsidR="00080814" w:rsidRDefault="00080814" w:rsidP="00080814">
      <w:pPr>
        <w:jc w:val="center"/>
        <w:rPr>
          <w:b/>
          <w:sz w:val="28"/>
        </w:rPr>
      </w:pPr>
      <w:r>
        <w:rPr>
          <w:b/>
          <w:sz w:val="28"/>
        </w:rPr>
        <w:t>ОПВ</w:t>
      </w:r>
    </w:p>
    <w:p w:rsidR="0008081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="Haettenschweiler" w:hAnsi="Haettenschweiler"/>
          <w:color w:val="984806" w:themeColor="accent6" w:themeShade="80"/>
          <w:sz w:val="32"/>
          <w:u w:val="single"/>
        </w:rPr>
        <w:t xml:space="preserve"> </w:t>
      </w:r>
      <w:r>
        <w:rPr>
          <w:b/>
          <w:sz w:val="28"/>
        </w:rPr>
        <w:t>Найдите и прочтите в Библии отрывок, который иллюстрирует эта музыка и этот зрительный ряд</w:t>
      </w:r>
    </w:p>
    <w:p w:rsidR="00080814" w:rsidRDefault="00080814" w:rsidP="002D4A24">
      <w:pPr>
        <w:rPr>
          <w:b/>
          <w:sz w:val="28"/>
        </w:rPr>
      </w:pPr>
      <w:proofErr w:type="spellStart"/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</w:t>
      </w:r>
      <w:proofErr w:type="gramStart"/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:</w:t>
      </w:r>
      <w:r>
        <w:rPr>
          <w:b/>
          <w:sz w:val="28"/>
        </w:rPr>
        <w:t>Г</w:t>
      </w:r>
      <w:proofErr w:type="gramEnd"/>
      <w:r>
        <w:rPr>
          <w:b/>
          <w:sz w:val="28"/>
        </w:rPr>
        <w:t>ибель</w:t>
      </w:r>
      <w:proofErr w:type="spellEnd"/>
      <w:r>
        <w:rPr>
          <w:b/>
          <w:sz w:val="28"/>
        </w:rPr>
        <w:t xml:space="preserve"> Содома и Гоморры.</w:t>
      </w:r>
    </w:p>
    <w:p w:rsidR="00080814" w:rsidRDefault="00080814" w:rsidP="002D4A24">
      <w:pPr>
        <w:rPr>
          <w:b/>
          <w:sz w:val="28"/>
        </w:rPr>
      </w:pPr>
    </w:p>
    <w:p w:rsidR="00080814" w:rsidRDefault="00080814" w:rsidP="00080814">
      <w:pPr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08081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color w:val="984806" w:themeColor="accent6" w:themeShade="80"/>
          <w:sz w:val="32"/>
          <w:u w:val="single"/>
        </w:rPr>
        <w:t>Вопрос:</w:t>
      </w:r>
      <w:r>
        <w:rPr>
          <w:rFonts w:ascii="Haettenschweiler" w:hAnsi="Haettenschweiler"/>
          <w:color w:val="984806" w:themeColor="accent6" w:themeShade="80"/>
          <w:sz w:val="32"/>
          <w:u w:val="single"/>
        </w:rPr>
        <w:t xml:space="preserve">  </w:t>
      </w:r>
      <w:r>
        <w:rPr>
          <w:b/>
          <w:sz w:val="28"/>
        </w:rPr>
        <w:t>Назовите антропогенный пролив, соединяющий самый «длинный» океан с океаном, третьим по величине</w:t>
      </w:r>
    </w:p>
    <w:p w:rsidR="00080814" w:rsidRPr="00080814" w:rsidRDefault="00080814" w:rsidP="002D4A24">
      <w:pPr>
        <w:rPr>
          <w:b/>
          <w:sz w:val="28"/>
        </w:rPr>
      </w:pPr>
      <w:r w:rsidRPr="00A9597F">
        <w:rPr>
          <w:rFonts w:ascii="Haettenschweiler" w:hAnsi="Haettenschweiler"/>
          <w:b/>
          <w:color w:val="984806" w:themeColor="accent6" w:themeShade="80"/>
          <w:sz w:val="28"/>
          <w:u w:val="single"/>
        </w:rPr>
        <w:t>Ответ:</w:t>
      </w:r>
      <w:r>
        <w:rPr>
          <w:rFonts w:ascii="Haettenschweiler" w:hAnsi="Haettenschweiler"/>
          <w:b/>
          <w:color w:val="984806" w:themeColor="accent6" w:themeShade="80"/>
          <w:sz w:val="28"/>
          <w:u w:val="single"/>
        </w:rPr>
        <w:t xml:space="preserve"> </w:t>
      </w:r>
      <w:r>
        <w:rPr>
          <w:b/>
          <w:sz w:val="28"/>
        </w:rPr>
        <w:t>Суэцкий канал</w:t>
      </w:r>
    </w:p>
    <w:sectPr w:rsidR="00080814" w:rsidRPr="00080814" w:rsidSect="008F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Zlatoust Ucs">
    <w:panose1 w:val="02000500090000020004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B5E19"/>
    <w:rsid w:val="00080814"/>
    <w:rsid w:val="002B5E19"/>
    <w:rsid w:val="002D4A24"/>
    <w:rsid w:val="004146C7"/>
    <w:rsid w:val="004328BF"/>
    <w:rsid w:val="0049695F"/>
    <w:rsid w:val="00564BE9"/>
    <w:rsid w:val="006A4D30"/>
    <w:rsid w:val="008736BC"/>
    <w:rsid w:val="00891595"/>
    <w:rsid w:val="008F2F86"/>
    <w:rsid w:val="0093122B"/>
    <w:rsid w:val="00AC5527"/>
    <w:rsid w:val="00AF5435"/>
    <w:rsid w:val="00C91727"/>
    <w:rsid w:val="00CD3417"/>
    <w:rsid w:val="00F2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1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45EF-38F8-4AE7-943D-7EA5029F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Козлова И.А</cp:lastModifiedBy>
  <cp:revision>6</cp:revision>
  <cp:lastPrinted>2013-10-23T13:20:00Z</cp:lastPrinted>
  <dcterms:created xsi:type="dcterms:W3CDTF">2013-10-20T16:33:00Z</dcterms:created>
  <dcterms:modified xsi:type="dcterms:W3CDTF">2013-10-23T13:23:00Z</dcterms:modified>
</cp:coreProperties>
</file>