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5" w:rsidRDefault="001432F5" w:rsidP="001432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Урок технологии в 6 класее </w:t>
      </w:r>
      <w:r w:rsidRPr="004A7E82">
        <w:rPr>
          <w:b/>
          <w:sz w:val="28"/>
          <w:szCs w:val="28"/>
        </w:rPr>
        <w:t xml:space="preserve">«Интерьер жилого дома».   </w:t>
      </w:r>
    </w:p>
    <w:p w:rsidR="001432F5" w:rsidRPr="004A7E82" w:rsidRDefault="001432F5" w:rsidP="001432F5">
      <w:pPr>
        <w:rPr>
          <w:sz w:val="28"/>
          <w:szCs w:val="28"/>
        </w:rPr>
      </w:pPr>
      <w:r>
        <w:rPr>
          <w:sz w:val="28"/>
          <w:szCs w:val="28"/>
        </w:rPr>
        <w:t>Знакомит</w:t>
      </w:r>
      <w:r w:rsidRPr="004A7E82">
        <w:rPr>
          <w:sz w:val="28"/>
          <w:szCs w:val="28"/>
        </w:rPr>
        <w:t xml:space="preserve"> учащихся с основными стилями и  качествами интерьера, композицией и зонированием; с элементами декора; с ролью освещения в </w:t>
      </w:r>
      <w:r>
        <w:rPr>
          <w:sz w:val="28"/>
          <w:szCs w:val="28"/>
        </w:rPr>
        <w:t>интерьере жилья и его видами, учит</w:t>
      </w:r>
      <w:r w:rsidRPr="004A7E82">
        <w:rPr>
          <w:sz w:val="28"/>
          <w:szCs w:val="28"/>
        </w:rPr>
        <w:t xml:space="preserve"> подбирать цвет для детской ком</w:t>
      </w:r>
      <w:r>
        <w:rPr>
          <w:sz w:val="28"/>
          <w:szCs w:val="28"/>
        </w:rPr>
        <w:t>наты, различать виды интерьера, знакомит с профессией дизайнера.</w:t>
      </w:r>
    </w:p>
    <w:p w:rsidR="00000000" w:rsidRDefault="001432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2F5"/>
    <w:rsid w:val="0014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2011-12-05T04:04:00Z</dcterms:created>
  <dcterms:modified xsi:type="dcterms:W3CDTF">2011-12-05T04:06:00Z</dcterms:modified>
</cp:coreProperties>
</file>