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9B" w:rsidRPr="00EC1B99" w:rsidRDefault="00182D9B" w:rsidP="00EC1B9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1B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Пояснительная записка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Данная рабочая программа по направлению «Технология. Обслуживающий труд. 7 класс» разработана в полном соответствии с проектом федерального </w:t>
      </w:r>
      <w:proofErr w:type="gramStart"/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компонента государственного образовательного стандарта общего образования Министерства образования РФ</w:t>
      </w:r>
      <w:proofErr w:type="gramEnd"/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Рабочая программа составлена на основе программы Симоненко В.Д. 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На изучение программы выделено </w:t>
      </w:r>
      <w:r w:rsidR="00137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68</w:t>
      </w: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часов в год из расчета 2 учебных часа в неделю. Содержание программы направлено на освоение учащимися знаний, умений и навыков на базовом уровне, что соответствует Образовательной программе школы. Содержанием рабочей программы направления «Технология. Обслуживающий труд. 7 </w:t>
      </w:r>
      <w:proofErr w:type="spellStart"/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.» предусматривается изучение программы по следующим направлениям.</w:t>
      </w:r>
    </w:p>
    <w:p w:rsidR="00182D9B" w:rsidRPr="00182D9B" w:rsidRDefault="00182D9B" w:rsidP="00182D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изделий из текстильных и поделочных материалов:</w:t>
      </w:r>
    </w:p>
    <w:p w:rsidR="00182D9B" w:rsidRPr="00182D9B" w:rsidRDefault="00182D9B" w:rsidP="00182D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элементы материаловедения;</w:t>
      </w:r>
    </w:p>
    <w:p w:rsidR="00182D9B" w:rsidRPr="00182D9B" w:rsidRDefault="00182D9B" w:rsidP="00182D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рукодели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- </w:t>
      </w: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вязание крючком;</w:t>
      </w:r>
    </w:p>
    <w:p w:rsidR="00182D9B" w:rsidRPr="00182D9B" w:rsidRDefault="00182D9B" w:rsidP="00182D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элементы машиноведения;</w:t>
      </w:r>
    </w:p>
    <w:p w:rsidR="00182D9B" w:rsidRPr="00182D9B" w:rsidRDefault="00182D9B" w:rsidP="00182D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конструирование и моделирование швейных изделий;</w:t>
      </w:r>
    </w:p>
    <w:p w:rsidR="00182D9B" w:rsidRPr="00182D9B" w:rsidRDefault="00182D9B" w:rsidP="00182D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технология изготовления швейных изделий;</w:t>
      </w:r>
    </w:p>
    <w:p w:rsidR="00182D9B" w:rsidRPr="00182D9B" w:rsidRDefault="00182D9B" w:rsidP="00182D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Строительные ремонтно-отделочные работы</w:t>
      </w:r>
    </w:p>
    <w:p w:rsidR="00182D9B" w:rsidRPr="00182D9B" w:rsidRDefault="00182D9B" w:rsidP="00182D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Творческие проектные работы.</w:t>
      </w:r>
    </w:p>
    <w:p w:rsidR="00182D9B" w:rsidRPr="00182D9B" w:rsidRDefault="00182D9B" w:rsidP="00182D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Уход за одеждой, ремонт одежды</w:t>
      </w:r>
    </w:p>
    <w:p w:rsidR="00182D9B" w:rsidRPr="00182D9B" w:rsidRDefault="00182D9B" w:rsidP="00182D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Интерьер жилого дома</w:t>
      </w:r>
    </w:p>
    <w:p w:rsidR="00182D9B" w:rsidRPr="00182D9B" w:rsidRDefault="00182D9B" w:rsidP="00182D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Гигиена девушки. Косметика.</w:t>
      </w:r>
    </w:p>
    <w:p w:rsidR="00182D9B" w:rsidRPr="00182D9B" w:rsidRDefault="00182D9B" w:rsidP="00182D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Кулинария:</w:t>
      </w:r>
    </w:p>
    <w:p w:rsidR="00182D9B" w:rsidRPr="00182D9B" w:rsidRDefault="00182D9B" w:rsidP="00182D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Физиология питания</w:t>
      </w:r>
    </w:p>
    <w:p w:rsidR="00182D9B" w:rsidRPr="00182D9B" w:rsidRDefault="00182D9B" w:rsidP="00182D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Технология приготовления пищи</w:t>
      </w:r>
    </w:p>
    <w:p w:rsidR="00182D9B" w:rsidRPr="00182D9B" w:rsidRDefault="00182D9B" w:rsidP="00182D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Заготовка продуктов.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Кроме того, программа предполагает организацию самостоятельной работы школьников по выполнению творческих проектов в ходе учебного процесса, поэтому на раздел «Творческие проектные работы» отводится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</w:t>
      </w: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часов – на оформление пояснительной записки и защиту проекта.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Каждый раздел программы включает в себя основные теоретические сведения, практические работы и объекты труда.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Основная часть учебного времени (не менее 70%) отводится на практическую деятельность – овладение </w:t>
      </w:r>
      <w:proofErr w:type="spellStart"/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общетрудовыми</w:t>
      </w:r>
      <w:proofErr w:type="spellEnd"/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умениями и навыками. Основной формой обучения является учебно-практическая деятельность учащихся.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При изготовлении изделий наряду с технологическими требованиями большое внимание уделяется эстетическим, экологическим и эргономическим требованиям. Девочки учатся соблюдать экономические требования в отношении рационального расходования материалов и утилизации отходов. Учащиеся также знакомятся в ходе обучения с национальными традициями и особенностями культуры, быта и костюма народов России, что играет важную роль в духовно-нравственном воспитании учащихся. 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Цели и задачи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Главной целью образовательной области «Технология» и данной программы является подготовка учащихся к самостоятельной трудовой жизни в условиях рыночной экономики.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Это предполагает решение общих задач трудового воспитания и обучения: 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- формирование политехнических знаний и экологической грамотности; 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 - подготовка к семейной жизни, к выполнению необходимых и доступных видов труда;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раскрытие творческих способностей, усиление эстетической направленности уроков технологии;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воспитание трудолюбия, потребности в труде, уважение к людям труда, бережного отношения к природе;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развитие самостоятельности и способности учащихся решать творческие и изобретательские задачи;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развитие творческих, коммуникативных и организаторских способностей в процессе различных видов технологической деятельности;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   - освоение технологических знаний, технологической культуры на базе сведений, полученных при изучении других образовательных областей и предметов, а также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использование в качестве объектов труда потребительских изделий и оформление их с учетом требований дизайна и  декоративно-прикладного искусства для повышения конкурентоспособности при реализации, развитие эстетического чувства и художественной инициативы ребенка. 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Содержание программы направлено на выявление и развитие способностей детей в различных видах декоративно-прикладного искусства:  вышивке, вязании крючком.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Перечень знаний и умений, формируемых у учащихся 7 класса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Учащиеся  должны знать: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 роль   комнатных   растений   и   способы   их   размещения   в интерьере,   влияние   комнатных   растений   на   микроклимат помещения;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правила ухода за одеждой из химических волокон;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 основные   свойства   химических   волокон   и   тканей   из   них, способы их получения;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 приспособления к швейной машине;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 правила     безопасной     работы     на     швейной     машине     с электроприводом;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 инструменты    и    материалы    для вышивания лентами, технику выполнения элементов вышивки;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 правила вышивания цветов и листьев атласными лентами;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  возможности применения техники вязания крючком различных петель и узоров, их условные обозначения, способы вязания по кругу; 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 виды женского легкого платья и бельевых изделий, требования к ним;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правила измерения фигуры человека, условные обозначения мерок для построения чертежа основы ночной сорочки;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 особенности моделирования плечевых изделий на основе ночной сорочки;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назначение,      конструкцию,      технологию      выполнения      и графические   обозначения   швов:   стачных   и   краевых (</w:t>
      </w:r>
      <w:proofErr w:type="gramStart"/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окантовочный</w:t>
      </w:r>
      <w:proofErr w:type="gramEnd"/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открытым и закрытым срезом);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экономную  раскладку  выкройки  на  ткани  с  направленным рисунком,   правила   раскроя   ткани,   правила   подготовки   и проведения примерки, выявление дефектов изделия;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технологию  обработки  изделия, способы  отделки  и  влажно-тепловой обработки, требования к готовому изделию;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понятие о микроклимате в доме, роли освещения в интерьере;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 виды штукатурных работ, приемы нанесения вяжущих растворов;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• общие сведения из истории костюма, прически, косметические материалы, правила  их нанесения, знакомство с профессией визажиста;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общие сведения о полезном и вредном воздействии микроорганизмов на пищевые продукты, источники и пути проникновения болезнетворных микробов в организм человека, о пищевых инфекциях, заболеваниях, передающихся через пищу, о профилактике инфекций;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правила   оказания   первой   помощи  при  ожогах,  поражении электрическим током, пищевых отравлениях;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способы приготовления пресного теста, раскатки теста, технологии приготовления блюд из пресного теста, способы защипки краев пельменей, вареников, чебуреков, правила варки пельменей, вареников и других изделий из пресного теста, способы определения готовности блюд;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виды мясного сырья, понятие о пищевой ценности мяса, способы определения качества мяса, сроки и способы хранения мяса и мясных продуктов;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санитарные условия первичной обработки мяса и мясных продуктов, правила оттаивания мороженого мяса, способы разделки мяса в зависимости от его сорта и кулинарного использования;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способы первичной  и тепловой обработки мяса и приготовления мясных полуфабрикатов, условия и сроки хранения полуфабрикатов из мяса и котлетной массы, правила подачи готовых блюд к столу;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общие сведения о пищевой ценности фруктов и ягод, о </w:t>
      </w:r>
      <w:proofErr w:type="gramStart"/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держании в них минеральных веществ, углеводов, витаминов, о сохранности этих веществ в процессе хранения и кулинарной обработки, методы определения качества ягод и фруктов, технологии приготовления</w:t>
      </w:r>
      <w:r w:rsidR="00CA71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варенья, повидла, джема, марме</w:t>
      </w: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лада, цукатов.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общие сведения о процессах, происходящих при солении и квашении овощей, технологию квашения капусты, засолки огурцов.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Учащиеся должны уметь: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  выращивать комнатные растения и размещать их;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 соблюдать правила санитарии, гигиены и безопасной работы в мастерских;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 оказывать первую помощь при ожогах и поражении электрическим током, пищевых отравлениях;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 соблюдать меры противопожарной безопасности;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  уметь подбирать крючок, подготавливать материалы к вязанию, вязать по схеме, вязать по кругу;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 определять ткани из химических волокон по их свойствам;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 работать     на     швейной     машине     с     электроприводом, обметывать срезы деталей зигзагообразной строчкой;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работать с журналами мод, читать и строить чертеж ночной сорочки,   снимать    и    записывать    мерки,   моделировать изделия на основе чертежа ночной сорочки;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выполнять  окантовочные  швы,  обрабатывать   пройму  и горловину </w:t>
      </w:r>
      <w:proofErr w:type="spellStart"/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подкройной</w:t>
      </w:r>
      <w:proofErr w:type="spellEnd"/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обтачкой, обрабатывать застежку и срезы рукавов;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выполнять   раскрой   ткани   с   направленным   рисунком, в полоску и клетку;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проводить     примерку, исправлять дефекты, оценивать качество готового изделия;</w:t>
      </w:r>
    </w:p>
    <w:p w:rsidR="00182D9B" w:rsidRPr="00182D9B" w:rsidRDefault="00471712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2D9B"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изготавливать изделия для оформления интерьера;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наносить косметические материалы;</w:t>
      </w:r>
    </w:p>
    <w:p w:rsidR="00182D9B" w:rsidRPr="00182D9B" w:rsidRDefault="00182D9B" w:rsidP="00182D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составлять технологические карты на приготовление блюд из мяса, мучных изделий; рассчитывать количество продуктов для приготовления блюд;</w:t>
      </w:r>
    </w:p>
    <w:p w:rsidR="00182D9B" w:rsidRPr="00182D9B" w:rsidRDefault="00182D9B" w:rsidP="00182D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6E46" w:rsidRPr="00E11F31" w:rsidRDefault="00B46E46" w:rsidP="00B46E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1F3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Учебно-методическое обеспечение рабочей 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11F31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B46E46" w:rsidRPr="00E11F31" w:rsidRDefault="00B46E46" w:rsidP="00B46E46">
      <w:pPr>
        <w:rPr>
          <w:rFonts w:ascii="Times New Roman" w:hAnsi="Times New Roman" w:cs="Times New Roman"/>
          <w:bCs/>
          <w:sz w:val="24"/>
          <w:szCs w:val="24"/>
        </w:rPr>
      </w:pPr>
      <w:r w:rsidRPr="00E11F31">
        <w:rPr>
          <w:rFonts w:ascii="Times New Roman" w:hAnsi="Times New Roman" w:cs="Times New Roman"/>
          <w:bCs/>
          <w:sz w:val="24"/>
          <w:szCs w:val="24"/>
        </w:rPr>
        <w:t xml:space="preserve">Технология: программы  начального и основного общего образования / М. В. Хохлова, П. С. </w:t>
      </w:r>
      <w:proofErr w:type="spellStart"/>
      <w:r w:rsidRPr="00E11F31">
        <w:rPr>
          <w:rFonts w:ascii="Times New Roman" w:hAnsi="Times New Roman" w:cs="Times New Roman"/>
          <w:bCs/>
          <w:sz w:val="24"/>
          <w:szCs w:val="24"/>
        </w:rPr>
        <w:t>Самородский</w:t>
      </w:r>
      <w:proofErr w:type="spellEnd"/>
      <w:r w:rsidRPr="00E11F31">
        <w:rPr>
          <w:rFonts w:ascii="Times New Roman" w:hAnsi="Times New Roman" w:cs="Times New Roman"/>
          <w:bCs/>
          <w:sz w:val="24"/>
          <w:szCs w:val="24"/>
        </w:rPr>
        <w:t xml:space="preserve">, Н. В. Синица и др. – М.: </w:t>
      </w:r>
      <w:proofErr w:type="spellStart"/>
      <w:r w:rsidRPr="00E11F31">
        <w:rPr>
          <w:rFonts w:ascii="Times New Roman" w:hAnsi="Times New Roman" w:cs="Times New Roman"/>
          <w:bCs/>
          <w:sz w:val="24"/>
          <w:szCs w:val="24"/>
        </w:rPr>
        <w:t>Вентана-Граф</w:t>
      </w:r>
      <w:proofErr w:type="spellEnd"/>
      <w:r w:rsidRPr="00E11F31">
        <w:rPr>
          <w:rFonts w:ascii="Times New Roman" w:hAnsi="Times New Roman" w:cs="Times New Roman"/>
          <w:bCs/>
          <w:sz w:val="24"/>
          <w:szCs w:val="24"/>
        </w:rPr>
        <w:t xml:space="preserve">, 2010. – 192 </w:t>
      </w:r>
      <w:proofErr w:type="gramStart"/>
      <w:r w:rsidRPr="00E11F31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E11F3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46E46" w:rsidRPr="00E11F31" w:rsidRDefault="00B46E46" w:rsidP="00B46E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1F31">
        <w:rPr>
          <w:rFonts w:ascii="Times New Roman" w:hAnsi="Times New Roman" w:cs="Times New Roman"/>
          <w:b/>
          <w:bCs/>
          <w:sz w:val="24"/>
          <w:szCs w:val="24"/>
        </w:rPr>
        <w:t>Учебник</w:t>
      </w:r>
    </w:p>
    <w:p w:rsidR="00B46E46" w:rsidRPr="00E11F31" w:rsidRDefault="00B46E46" w:rsidP="00B46E46">
      <w:pPr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 xml:space="preserve">Технология. Учебник для учащихся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11F31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– 2-е изд., </w:t>
      </w:r>
      <w:proofErr w:type="spellStart"/>
      <w:r w:rsidRPr="00E11F3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11F31">
        <w:rPr>
          <w:rFonts w:ascii="Times New Roman" w:hAnsi="Times New Roman" w:cs="Times New Roman"/>
          <w:sz w:val="24"/>
          <w:szCs w:val="24"/>
        </w:rPr>
        <w:t xml:space="preserve">./Под </w:t>
      </w:r>
      <w:proofErr w:type="spellStart"/>
      <w:r w:rsidRPr="00E11F31">
        <w:rPr>
          <w:rFonts w:ascii="Times New Roman" w:hAnsi="Times New Roman" w:cs="Times New Roman"/>
          <w:sz w:val="24"/>
          <w:szCs w:val="24"/>
        </w:rPr>
        <w:t>ред.В.Д.Симоненко</w:t>
      </w:r>
      <w:proofErr w:type="spellEnd"/>
      <w:r w:rsidRPr="00E11F31">
        <w:rPr>
          <w:rFonts w:ascii="Times New Roman" w:hAnsi="Times New Roman" w:cs="Times New Roman"/>
          <w:sz w:val="24"/>
          <w:szCs w:val="24"/>
        </w:rPr>
        <w:t>. – М.: Вентана-Графф,2009.-2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11F31">
        <w:rPr>
          <w:rFonts w:ascii="Times New Roman" w:hAnsi="Times New Roman" w:cs="Times New Roman"/>
          <w:sz w:val="24"/>
          <w:szCs w:val="24"/>
        </w:rPr>
        <w:t>с</w:t>
      </w:r>
    </w:p>
    <w:p w:rsidR="00B46E46" w:rsidRPr="00E11F31" w:rsidRDefault="00B46E46" w:rsidP="00B46E46">
      <w:pPr>
        <w:rPr>
          <w:rFonts w:ascii="Times New Roman" w:hAnsi="Times New Roman" w:cs="Times New Roman"/>
          <w:b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t>Учебные пособия</w:t>
      </w:r>
    </w:p>
    <w:p w:rsidR="00B46E46" w:rsidRPr="00E11F31" w:rsidRDefault="00B46E46" w:rsidP="00B46E46">
      <w:pPr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1.Творческий проект по технологии обработки ткани 5-9 класс</w:t>
      </w:r>
    </w:p>
    <w:p w:rsidR="00B46E46" w:rsidRPr="00E11F31" w:rsidRDefault="00B46E46" w:rsidP="00B46E46">
      <w:pPr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 xml:space="preserve">2.Бровина Е.В. Швея, портной. Комплект </w:t>
      </w:r>
      <w:proofErr w:type="spellStart"/>
      <w:r w:rsidRPr="00E11F31">
        <w:rPr>
          <w:rFonts w:ascii="Times New Roman" w:hAnsi="Times New Roman" w:cs="Times New Roman"/>
          <w:sz w:val="24"/>
          <w:szCs w:val="24"/>
        </w:rPr>
        <w:t>инструкционно</w:t>
      </w:r>
      <w:proofErr w:type="spellEnd"/>
      <w:r w:rsidRPr="00E11F31">
        <w:rPr>
          <w:rFonts w:ascii="Times New Roman" w:hAnsi="Times New Roman" w:cs="Times New Roman"/>
          <w:sz w:val="24"/>
          <w:szCs w:val="24"/>
        </w:rPr>
        <w:t xml:space="preserve"> - технологических карт</w:t>
      </w:r>
    </w:p>
    <w:p w:rsidR="00B46E46" w:rsidRPr="00E11F31" w:rsidRDefault="00B46E46" w:rsidP="00B46E46">
      <w:pPr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3. В.Д. Симоненко. Основы потребительской культуры</w:t>
      </w:r>
    </w:p>
    <w:p w:rsidR="00B46E46" w:rsidRPr="00E11F31" w:rsidRDefault="00B46E46" w:rsidP="00B46E46">
      <w:pPr>
        <w:rPr>
          <w:rFonts w:ascii="Times New Roman" w:hAnsi="Times New Roman" w:cs="Times New Roman"/>
          <w:b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B46E46" w:rsidRPr="003C0D99" w:rsidRDefault="00B46E46" w:rsidP="003C0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>1. Технология.</w:t>
      </w:r>
      <w:r w:rsidR="00A669DF" w:rsidRPr="003C0D99">
        <w:rPr>
          <w:rFonts w:ascii="Times New Roman" w:hAnsi="Times New Roman" w:cs="Times New Roman"/>
          <w:sz w:val="24"/>
          <w:szCs w:val="24"/>
        </w:rPr>
        <w:t>7</w:t>
      </w:r>
      <w:r w:rsidRPr="003C0D99">
        <w:rPr>
          <w:rFonts w:ascii="Times New Roman" w:hAnsi="Times New Roman" w:cs="Times New Roman"/>
          <w:sz w:val="24"/>
          <w:szCs w:val="24"/>
        </w:rPr>
        <w:t xml:space="preserve"> класс (девочки): поурочные планы по учебнику под редакцией В.Д.Симоненко/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авт-составитель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О.В.Павлова - Волгоград: Учитель, 2008-281с.</w:t>
      </w:r>
    </w:p>
    <w:p w:rsidR="00B46E46" w:rsidRPr="003C0D99" w:rsidRDefault="00B46E46" w:rsidP="003C0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>2. Предметные недели в школе 5-11 класс</w:t>
      </w:r>
    </w:p>
    <w:p w:rsidR="00B46E46" w:rsidRPr="003C0D99" w:rsidRDefault="00B46E46" w:rsidP="003C0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>3. Журнал «Школа и производство»</w:t>
      </w:r>
    </w:p>
    <w:p w:rsidR="00B46E46" w:rsidRPr="00E11F31" w:rsidRDefault="00B46E46" w:rsidP="00B46E46">
      <w:pPr>
        <w:rPr>
          <w:rFonts w:ascii="Times New Roman" w:hAnsi="Times New Roman" w:cs="Times New Roman"/>
          <w:b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</w:p>
    <w:p w:rsidR="00B46E46" w:rsidRPr="003C0D99" w:rsidRDefault="00B46E46" w:rsidP="003C0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>Арефьев И.П. Занимательные уроки технологии для девочек. 7класс: Пособие для учителей. – М.: Школьная пресса, 2004. – 90с.</w:t>
      </w:r>
    </w:p>
    <w:p w:rsidR="00B46E46" w:rsidRPr="003C0D99" w:rsidRDefault="00B46E46" w:rsidP="003C0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>Научно-методический журнал «Школа и производство» №1-№8, М.: Школьная пресса – 2008.</w:t>
      </w:r>
    </w:p>
    <w:p w:rsidR="00B46E46" w:rsidRPr="003C0D99" w:rsidRDefault="00B46E46" w:rsidP="003C0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>Научно-методический журнал «Школа и производство» №1-№8, М.: Школьная пресса – 2009.</w:t>
      </w:r>
    </w:p>
    <w:p w:rsidR="00B46E46" w:rsidRPr="003C0D99" w:rsidRDefault="00B46E46" w:rsidP="003C0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>Научно-методический журнал «Школа и производство» №1-№8, М.: Школьная пресса – 2010.</w:t>
      </w:r>
    </w:p>
    <w:p w:rsidR="00B46E46" w:rsidRPr="003C0D99" w:rsidRDefault="00B46E46" w:rsidP="003C0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>Технология. 5-11 классы (вариант для девочек): Развернутое тематическое планирование по программе В.Д.Симоненко</w:t>
      </w:r>
      <w:proofErr w:type="gramStart"/>
      <w:r w:rsidRPr="003C0D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D9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3C0D9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C0D99">
        <w:rPr>
          <w:rFonts w:ascii="Times New Roman" w:hAnsi="Times New Roman" w:cs="Times New Roman"/>
          <w:sz w:val="24"/>
          <w:szCs w:val="24"/>
        </w:rPr>
        <w:t>вт.-сост. Е.А.Киселёва и др. – Волгоград: Учитель, 2010. – 111с.</w:t>
      </w:r>
    </w:p>
    <w:p w:rsidR="00B46E46" w:rsidRPr="003C0D99" w:rsidRDefault="00B46E46" w:rsidP="003C0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>Технология. 5-11 класс: предметные недели в школе</w:t>
      </w:r>
      <w:proofErr w:type="gramStart"/>
      <w:r w:rsidRPr="003C0D99">
        <w:rPr>
          <w:rFonts w:ascii="Times New Roman" w:hAnsi="Times New Roman" w:cs="Times New Roman"/>
          <w:sz w:val="24"/>
          <w:szCs w:val="24"/>
        </w:rPr>
        <w:t>/А</w:t>
      </w:r>
      <w:proofErr w:type="gramEnd"/>
      <w:r w:rsidRPr="003C0D99">
        <w:rPr>
          <w:rFonts w:ascii="Times New Roman" w:hAnsi="Times New Roman" w:cs="Times New Roman"/>
          <w:sz w:val="24"/>
          <w:szCs w:val="24"/>
        </w:rPr>
        <w:t xml:space="preserve">вт.-сост. Володина Е.Д.,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Суслина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В.Ю. – Волгоград: Учитель, 2008. – 156с.</w:t>
      </w:r>
    </w:p>
    <w:p w:rsidR="00B46E46" w:rsidRPr="00E11F31" w:rsidRDefault="00B46E46" w:rsidP="00B46E46">
      <w:pPr>
        <w:rPr>
          <w:rFonts w:ascii="Times New Roman" w:hAnsi="Times New Roman" w:cs="Times New Roman"/>
          <w:b/>
          <w:sz w:val="24"/>
          <w:szCs w:val="24"/>
        </w:rPr>
      </w:pPr>
      <w:r w:rsidRPr="00E11F31">
        <w:rPr>
          <w:rFonts w:ascii="Times New Roman" w:hAnsi="Times New Roman" w:cs="Times New Roman"/>
          <w:b/>
          <w:sz w:val="24"/>
          <w:szCs w:val="24"/>
        </w:rPr>
        <w:t>Литература для учащихся</w:t>
      </w:r>
    </w:p>
    <w:p w:rsidR="00B46E46" w:rsidRPr="00E11F31" w:rsidRDefault="00B46E46" w:rsidP="00B46E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1F31">
        <w:rPr>
          <w:rFonts w:ascii="Times New Roman" w:hAnsi="Times New Roman" w:cs="Times New Roman"/>
          <w:sz w:val="24"/>
          <w:szCs w:val="24"/>
        </w:rPr>
        <w:t>Боттон</w:t>
      </w:r>
      <w:proofErr w:type="spellEnd"/>
      <w:r w:rsidRPr="00E11F31">
        <w:rPr>
          <w:rFonts w:ascii="Times New Roman" w:hAnsi="Times New Roman" w:cs="Times New Roman"/>
          <w:sz w:val="24"/>
          <w:szCs w:val="24"/>
        </w:rPr>
        <w:t xml:space="preserve"> Николь. Мягкие игрушки своими руками. /Пер. с фр. </w:t>
      </w:r>
      <w:proofErr w:type="spellStart"/>
      <w:r w:rsidRPr="00E11F31">
        <w:rPr>
          <w:rFonts w:ascii="Times New Roman" w:hAnsi="Times New Roman" w:cs="Times New Roman"/>
          <w:sz w:val="24"/>
          <w:szCs w:val="24"/>
        </w:rPr>
        <w:t>В.А.Мукосеевой</w:t>
      </w:r>
      <w:proofErr w:type="spellEnd"/>
      <w:r w:rsidRPr="00E11F31">
        <w:rPr>
          <w:rFonts w:ascii="Times New Roman" w:hAnsi="Times New Roman" w:cs="Times New Roman"/>
          <w:sz w:val="24"/>
          <w:szCs w:val="24"/>
        </w:rPr>
        <w:t>. – М.: ООО «Мир книги», 2007. – 96с.</w:t>
      </w:r>
    </w:p>
    <w:p w:rsidR="00B46E46" w:rsidRPr="00E11F31" w:rsidRDefault="00B46E46" w:rsidP="00B46E46">
      <w:pPr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Дайн Г., Дайн М. Русская тряпичная кукла: культура, традиции, технология. – М.: «Культура и традиции», 2007. – 112с.</w:t>
      </w:r>
    </w:p>
    <w:p w:rsidR="00B46E46" w:rsidRPr="00E11F31" w:rsidRDefault="00B46E46" w:rsidP="00B46E46">
      <w:pPr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Сборник рецептур блюд и кулинарных изделий: для предприятий общественного питания</w:t>
      </w:r>
      <w:proofErr w:type="gramStart"/>
      <w:r w:rsidRPr="00E11F31">
        <w:rPr>
          <w:rFonts w:ascii="Times New Roman" w:hAnsi="Times New Roman" w:cs="Times New Roman"/>
          <w:sz w:val="24"/>
          <w:szCs w:val="24"/>
        </w:rPr>
        <w:t>/А</w:t>
      </w:r>
      <w:proofErr w:type="gramEnd"/>
      <w:r w:rsidRPr="00E11F31">
        <w:rPr>
          <w:rFonts w:ascii="Times New Roman" w:hAnsi="Times New Roman" w:cs="Times New Roman"/>
          <w:sz w:val="24"/>
          <w:szCs w:val="24"/>
        </w:rPr>
        <w:t xml:space="preserve">вт.-сост. </w:t>
      </w:r>
      <w:proofErr w:type="spellStart"/>
      <w:r w:rsidRPr="00E11F31">
        <w:rPr>
          <w:rFonts w:ascii="Times New Roman" w:hAnsi="Times New Roman" w:cs="Times New Roman"/>
          <w:sz w:val="24"/>
          <w:szCs w:val="24"/>
        </w:rPr>
        <w:t>А.И.Здобнов</w:t>
      </w:r>
      <w:proofErr w:type="spellEnd"/>
      <w:r w:rsidRPr="00E11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F31">
        <w:rPr>
          <w:rFonts w:ascii="Times New Roman" w:hAnsi="Times New Roman" w:cs="Times New Roman"/>
          <w:sz w:val="24"/>
          <w:szCs w:val="24"/>
        </w:rPr>
        <w:t>В.А.Цыганенко</w:t>
      </w:r>
      <w:proofErr w:type="spellEnd"/>
      <w:r w:rsidRPr="00E11F31">
        <w:rPr>
          <w:rFonts w:ascii="Times New Roman" w:hAnsi="Times New Roman" w:cs="Times New Roman"/>
          <w:sz w:val="24"/>
          <w:szCs w:val="24"/>
        </w:rPr>
        <w:t xml:space="preserve"> – М.: «ИКТЦ «Лада», 2007. - 680с.</w:t>
      </w:r>
    </w:p>
    <w:p w:rsidR="00B46E46" w:rsidRPr="00E11F31" w:rsidRDefault="00B46E46" w:rsidP="00B46E46">
      <w:pPr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Симоненко В.Д. Основы потребительской культуры. Учебник для старших классов общеобразовательных учреждений. – М.: Вита-Пресс, 2007. – 176с.</w:t>
      </w:r>
    </w:p>
    <w:p w:rsidR="00B46E46" w:rsidRPr="00E11F31" w:rsidRDefault="00B46E46" w:rsidP="00B46E46">
      <w:pPr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 xml:space="preserve">Стильные штучки для вашего дома. – М.: </w:t>
      </w:r>
      <w:proofErr w:type="spellStart"/>
      <w:r w:rsidRPr="00E11F31">
        <w:rPr>
          <w:rFonts w:ascii="Times New Roman" w:hAnsi="Times New Roman" w:cs="Times New Roman"/>
          <w:sz w:val="24"/>
          <w:szCs w:val="24"/>
        </w:rPr>
        <w:t>АСТ-Пресс</w:t>
      </w:r>
      <w:proofErr w:type="spellEnd"/>
      <w:r w:rsidRPr="00E11F31">
        <w:rPr>
          <w:rFonts w:ascii="Times New Roman" w:hAnsi="Times New Roman" w:cs="Times New Roman"/>
          <w:sz w:val="24"/>
          <w:szCs w:val="24"/>
        </w:rPr>
        <w:t xml:space="preserve"> Книга, 2008. – 120с.</w:t>
      </w:r>
    </w:p>
    <w:p w:rsidR="00B46E46" w:rsidRPr="00E11F31" w:rsidRDefault="00B46E46" w:rsidP="00B46E46">
      <w:pPr>
        <w:rPr>
          <w:rFonts w:ascii="Times New Roman" w:hAnsi="Times New Roman" w:cs="Times New Roman"/>
          <w:sz w:val="24"/>
          <w:szCs w:val="24"/>
        </w:rPr>
      </w:pPr>
      <w:r w:rsidRPr="00E11F31">
        <w:rPr>
          <w:rFonts w:ascii="Times New Roman" w:hAnsi="Times New Roman" w:cs="Times New Roman"/>
          <w:sz w:val="24"/>
          <w:szCs w:val="24"/>
        </w:rPr>
        <w:t>Я познаю мир: Русский народ: традиции и обычаи. Энциклопедия /С.В. Истомин – М.: ООО «Изд-во АСТ», 2007.- 383с.</w:t>
      </w:r>
    </w:p>
    <w:p w:rsidR="00B46E46" w:rsidRPr="00E11F31" w:rsidRDefault="00B46E46" w:rsidP="00B4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31">
        <w:rPr>
          <w:rFonts w:ascii="Times New Roman" w:hAnsi="Times New Roman" w:cs="Times New Roman"/>
          <w:color w:val="000000"/>
          <w:sz w:val="24"/>
          <w:szCs w:val="24"/>
        </w:rPr>
        <w:t>Интернет-ресурсы.</w:t>
      </w:r>
    </w:p>
    <w:p w:rsidR="00B46E46" w:rsidRPr="00E11F31" w:rsidRDefault="00B46E46" w:rsidP="00B46E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E46" w:rsidRPr="00E11F31" w:rsidRDefault="00B46E46" w:rsidP="00B46E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E46" w:rsidRPr="00E11F31" w:rsidRDefault="00B46E46" w:rsidP="00B46E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E46" w:rsidRPr="00E11F31" w:rsidRDefault="00B46E46" w:rsidP="00B46E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E46" w:rsidRPr="00E11F31" w:rsidRDefault="00B46E46" w:rsidP="00B46E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E46" w:rsidRPr="00E11F31" w:rsidRDefault="00B46E46" w:rsidP="00B46E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E46" w:rsidRPr="00E11F31" w:rsidRDefault="00B46E46" w:rsidP="00B46E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E46" w:rsidRPr="00E11F31" w:rsidRDefault="00B46E46" w:rsidP="00B46E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E46" w:rsidRPr="00E11F31" w:rsidRDefault="00B46E46" w:rsidP="00B46E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E46" w:rsidRPr="00E11F31" w:rsidRDefault="00B46E46" w:rsidP="00B46E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D4" w:rsidRPr="00182D9B" w:rsidRDefault="00682BD4">
      <w:pPr>
        <w:rPr>
          <w:rFonts w:ascii="Times New Roman" w:hAnsi="Times New Roman" w:cs="Times New Roman"/>
          <w:sz w:val="24"/>
          <w:szCs w:val="24"/>
        </w:rPr>
      </w:pPr>
    </w:p>
    <w:sectPr w:rsidR="00682BD4" w:rsidRPr="00182D9B" w:rsidSect="00EC1B99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611"/>
    <w:multiLevelType w:val="multilevel"/>
    <w:tmpl w:val="F4142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D3306"/>
    <w:multiLevelType w:val="multilevel"/>
    <w:tmpl w:val="756E6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B6956"/>
    <w:multiLevelType w:val="multilevel"/>
    <w:tmpl w:val="0F3CF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EA12A6"/>
    <w:multiLevelType w:val="multilevel"/>
    <w:tmpl w:val="23F0F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70F70"/>
    <w:multiLevelType w:val="multilevel"/>
    <w:tmpl w:val="EA46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D9B"/>
    <w:rsid w:val="00137E95"/>
    <w:rsid w:val="00182D9B"/>
    <w:rsid w:val="003C0D99"/>
    <w:rsid w:val="00471712"/>
    <w:rsid w:val="005F2904"/>
    <w:rsid w:val="00655D77"/>
    <w:rsid w:val="00682BD4"/>
    <w:rsid w:val="00A669DF"/>
    <w:rsid w:val="00B46E46"/>
    <w:rsid w:val="00CA7110"/>
    <w:rsid w:val="00CC19D4"/>
    <w:rsid w:val="00EC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D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1580</Words>
  <Characters>9009</Characters>
  <Application>Microsoft Office Word</Application>
  <DocSecurity>0</DocSecurity>
  <Lines>75</Lines>
  <Paragraphs>21</Paragraphs>
  <ScaleCrop>false</ScaleCrop>
  <Company/>
  <LinksUpToDate>false</LinksUpToDate>
  <CharactersWithSpaces>10568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starcom</dc:creator>
  <cp:keywords/>
  <dc:description/>
  <cp:lastModifiedBy>starcom</cp:lastModifiedBy>
  <cp:revision>9</cp:revision>
  <dcterms:created xsi:type="dcterms:W3CDTF">2012-10-07T04:55:00Z</dcterms:created>
  <dcterms:modified xsi:type="dcterms:W3CDTF">2012-10-14T08:14:00Z</dcterms:modified>
</cp:coreProperties>
</file>