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08" w:rsidRDefault="00CF6508" w:rsidP="00CF6508">
      <w:pPr>
        <w:keepNext/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развернутый тематический план</w:t>
      </w:r>
    </w:p>
    <w:p w:rsidR="00CF6508" w:rsidRDefault="00CF6508" w:rsidP="00CF6508">
      <w:pPr>
        <w:autoSpaceDE w:val="0"/>
        <w:autoSpaceDN w:val="0"/>
        <w:adjustRightInd w:val="0"/>
        <w:spacing w:before="60" w:after="60" w:line="244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CF6508" w:rsidRDefault="00CF6508" w:rsidP="00CF6508">
      <w:pPr>
        <w:keepNext/>
        <w:autoSpaceDE w:val="0"/>
        <w:autoSpaceDN w:val="0"/>
        <w:adjustRightInd w:val="0"/>
        <w:spacing w:after="120" w:line="244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743" w:type="dxa"/>
        <w:jc w:val="center"/>
        <w:tblCellSpacing w:w="0" w:type="dxa"/>
        <w:tblInd w:w="-256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"/>
        <w:gridCol w:w="416"/>
        <w:gridCol w:w="2702"/>
        <w:gridCol w:w="26"/>
        <w:gridCol w:w="1777"/>
        <w:gridCol w:w="37"/>
        <w:gridCol w:w="492"/>
        <w:gridCol w:w="57"/>
        <w:gridCol w:w="1844"/>
        <w:gridCol w:w="22"/>
        <w:gridCol w:w="11"/>
        <w:gridCol w:w="2198"/>
        <w:gridCol w:w="40"/>
        <w:gridCol w:w="42"/>
        <w:gridCol w:w="2211"/>
        <w:gridCol w:w="1051"/>
        <w:gridCol w:w="11"/>
        <w:gridCol w:w="29"/>
        <w:gridCol w:w="1506"/>
        <w:gridCol w:w="115"/>
        <w:gridCol w:w="72"/>
        <w:gridCol w:w="12"/>
        <w:gridCol w:w="533"/>
        <w:gridCol w:w="16"/>
        <w:gridCol w:w="13"/>
        <w:gridCol w:w="41"/>
        <w:gridCol w:w="437"/>
        <w:gridCol w:w="16"/>
      </w:tblGrid>
      <w:tr w:rsidR="00314409" w:rsidTr="00905A4F">
        <w:trPr>
          <w:gridBefore w:val="1"/>
          <w:gridAfter w:val="1"/>
          <w:wBefore w:w="16" w:type="dxa"/>
          <w:wAfter w:w="16" w:type="dxa"/>
          <w:tblCellSpacing w:w="0" w:type="dxa"/>
          <w:jc w:val="center"/>
        </w:trPr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раздела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1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урока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(этап проектной </w:t>
            </w:r>
            <w:proofErr w:type="gramEnd"/>
          </w:p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исследовательской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деятельности)</w:t>
            </w:r>
          </w:p>
        </w:tc>
        <w:tc>
          <w:tcPr>
            <w:tcW w:w="5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19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 урока (форма </w:t>
            </w:r>
            <w:proofErr w:type="gramEnd"/>
          </w:p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вид деятельности)</w:t>
            </w:r>
          </w:p>
        </w:tc>
        <w:tc>
          <w:tcPr>
            <w:tcW w:w="21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Элементы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</w:p>
        </w:tc>
        <w:tc>
          <w:tcPr>
            <w:tcW w:w="22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Требования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уровню подготовки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обучающихся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(результат)</w:t>
            </w:r>
          </w:p>
        </w:tc>
        <w:tc>
          <w:tcPr>
            <w:tcW w:w="10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контроля,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измерители</w:t>
            </w:r>
          </w:p>
        </w:tc>
        <w:tc>
          <w:tcPr>
            <w:tcW w:w="1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Домашнее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задание </w:t>
            </w:r>
          </w:p>
        </w:tc>
        <w:tc>
          <w:tcPr>
            <w:tcW w:w="12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</w:tr>
      <w:tr w:rsidR="00314409" w:rsidTr="00905A4F">
        <w:tblPrEx>
          <w:tblCellSpacing w:w="-8" w:type="dxa"/>
        </w:tblPrEx>
        <w:trPr>
          <w:gridBefore w:val="1"/>
          <w:gridAfter w:val="1"/>
          <w:wBefore w:w="16" w:type="dxa"/>
          <w:wAfter w:w="16" w:type="dxa"/>
          <w:tblCellSpacing w:w="-8" w:type="dxa"/>
          <w:jc w:val="center"/>
        </w:trPr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08" w:rsidRDefault="00CF6508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</w:tr>
      <w:tr w:rsidR="00905A4F" w:rsidTr="00905A4F">
        <w:tblPrEx>
          <w:tblCellSpacing w:w="-8" w:type="dxa"/>
        </w:tblPrEx>
        <w:trPr>
          <w:gridBefore w:val="1"/>
          <w:gridAfter w:val="1"/>
          <w:wBefore w:w="16" w:type="dxa"/>
          <w:wAfter w:w="16" w:type="dxa"/>
          <w:trHeight w:val="1605"/>
          <w:tblCellSpacing w:w="-8" w:type="dxa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1–2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Вводный урок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(2 часа)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Первичный инструктаж на рабочем месте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Первичный инструктаж на рабочем месте. Вводный урок: содержание курса технологии за 6 класс. Выполнение проекта </w:t>
            </w:r>
          </w:p>
        </w:tc>
        <w:tc>
          <w:tcPr>
            <w:tcW w:w="2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поведения 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мастерской и ТБ на рабочем месте.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 содержании курса и правилах выполнения проекта 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общие правила  ТБ и санитарно-гигиенические требования</w:t>
            </w:r>
          </w:p>
        </w:tc>
        <w:tc>
          <w:tcPr>
            <w:tcW w:w="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 w:rsidP="00024E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5.09</w:t>
            </w:r>
          </w:p>
          <w:p w:rsidR="00905A4F" w:rsidRDefault="00905A4F" w:rsidP="00024E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5.09</w:t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5A4F" w:rsidTr="00905A4F">
        <w:tblPrEx>
          <w:tblCellSpacing w:w="-8" w:type="dxa"/>
        </w:tblPrEx>
        <w:trPr>
          <w:gridBefore w:val="1"/>
          <w:gridAfter w:val="1"/>
          <w:wBefore w:w="16" w:type="dxa"/>
          <w:wAfter w:w="16" w:type="dxa"/>
          <w:tblCellSpacing w:w="-8" w:type="dxa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3–4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кулинария: 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физиология 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питания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(2 часа)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Минеральные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веще-ства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их значение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для здоровья человека. Суточная потребность человека в минеральных веществах и их содержание в продуктах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Содержание минеральных веществ в пищевых продуктах и их роль в жизнедеятельности организма человека, суточная потребность в них. Расчет количества и состава продуктов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длясбалансированного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питания </w:t>
            </w:r>
          </w:p>
        </w:tc>
        <w:tc>
          <w:tcPr>
            <w:tcW w:w="2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представление: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 значении минеральных веще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я здоровья человека; 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суточной потребности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них.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рассчитывать количество и состав продуктов 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Повторить сведения о минеральных веществах </w:t>
            </w:r>
          </w:p>
        </w:tc>
        <w:tc>
          <w:tcPr>
            <w:tcW w:w="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 w:rsidP="00024E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</w:t>
            </w:r>
          </w:p>
          <w:p w:rsidR="00905A4F" w:rsidRDefault="00905A4F" w:rsidP="00024E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</w:t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5A4F" w:rsidTr="00905A4F">
        <w:tblPrEx>
          <w:tblCellSpacing w:w="-8" w:type="dxa"/>
        </w:tblPrEx>
        <w:trPr>
          <w:gridBefore w:val="1"/>
          <w:gridAfter w:val="1"/>
          <w:wBefore w:w="16" w:type="dxa"/>
          <w:wAfter w:w="16" w:type="dxa"/>
          <w:tblCellSpacing w:w="-8" w:type="dxa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5–6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Кулинария: технология 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Блюда из молока и молочных продуктов.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Кисло-молочные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продукты и виды бактериальных культур для их приготовления 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Виды молока и молочных продуктов. Их значение и ценность, условия и сроки хранения. Кисломолочные продукты и особенности их приготовления</w:t>
            </w:r>
          </w:p>
        </w:tc>
        <w:tc>
          <w:tcPr>
            <w:tcW w:w="2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 значении и ценности для человека молока и продуктов из него;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условия и сроки хранения, технологию приготовления блюд из молока 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 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Подготовить сообщение "Профессия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овар", "Профессия-официант"</w:t>
            </w:r>
          </w:p>
        </w:tc>
        <w:tc>
          <w:tcPr>
            <w:tcW w:w="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 w:rsidP="00024E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19.09</w:t>
            </w:r>
          </w:p>
          <w:p w:rsidR="00905A4F" w:rsidRDefault="00905A4F" w:rsidP="00024E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19.09</w:t>
            </w:r>
          </w:p>
        </w:tc>
        <w:tc>
          <w:tcPr>
            <w:tcW w:w="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5A4F" w:rsidTr="00905A4F">
        <w:tblPrEx>
          <w:tblCellSpacing w:w="-8" w:type="dxa"/>
        </w:tblPrEx>
        <w:trPr>
          <w:gridBefore w:val="1"/>
          <w:wBefore w:w="16" w:type="dxa"/>
          <w:trHeight w:val="2505"/>
          <w:tblCellSpacing w:w="-8" w:type="dxa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color w:val="000000"/>
              </w:rPr>
              <w:t xml:space="preserve"> 7–8</w:t>
            </w:r>
          </w:p>
        </w:tc>
        <w:tc>
          <w:tcPr>
            <w:tcW w:w="2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приготовления пищи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(10 часов)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Приготовление блюд из молочных продуктов 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Приготовление салатов с применением творога или сыра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 свойствах молочных продуктов.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применять эти знания на практике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Приготовить одно из блюд из молочных продуктов, составить инструкционную карту</w:t>
            </w:r>
          </w:p>
        </w:tc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 w:rsidP="0002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</w:t>
            </w:r>
          </w:p>
          <w:p w:rsidR="00905A4F" w:rsidRDefault="00905A4F" w:rsidP="0002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</w:t>
            </w:r>
          </w:p>
        </w:tc>
        <w:tc>
          <w:tcPr>
            <w:tcW w:w="5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A4F" w:rsidTr="00905A4F">
        <w:tblPrEx>
          <w:tblCellSpacing w:w="-8" w:type="dxa"/>
        </w:tblPrEx>
        <w:trPr>
          <w:gridBefore w:val="1"/>
          <w:wBefore w:w="16" w:type="dxa"/>
          <w:trHeight w:val="2505"/>
          <w:tblCellSpacing w:w="-8" w:type="dxa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9–10</w:t>
            </w:r>
          </w:p>
        </w:tc>
        <w:tc>
          <w:tcPr>
            <w:tcW w:w="27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Кулинария: технология 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приготовления пищи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(10 часов)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Ценность рыбы и других продуктов моря,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их использование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кулинарии. Технология и санитарные условия первичной переработки и тепловой обработки рыбы 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Пищевая ценность рыбы и других продуктов моря. Их использование в кулинарии. Признаки свежести рыбы. Технология и санитарные условия первичной и тепловой обработки рыбы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 пищевой ценности рыбы и других продуктов моря, использовании их в кулинарии;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признаки свежести рыбы;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технологию и санитарные нормы первичной и тепловой обработки рыбы 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Составить инструкционную карту приготовляемого блюда</w:t>
            </w:r>
          </w:p>
        </w:tc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 w:rsidP="00024E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3.10</w:t>
            </w:r>
          </w:p>
          <w:p w:rsidR="00905A4F" w:rsidRDefault="00905A4F" w:rsidP="00024E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5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5A4F" w:rsidTr="00905A4F">
        <w:tblPrEx>
          <w:tblCellSpacing w:w="-8" w:type="dxa"/>
        </w:tblPrEx>
        <w:trPr>
          <w:gridBefore w:val="1"/>
          <w:wBefore w:w="16" w:type="dxa"/>
          <w:tblCellSpacing w:w="-8" w:type="dxa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11–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Блюда из круп, бобовых и макаронных изделий. Первичная подготовка к варке круп, бобовых и макаронных изделий </w:t>
            </w:r>
          </w:p>
        </w:tc>
        <w:tc>
          <w:tcPr>
            <w:tcW w:w="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круп, бобовых 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макаронных изделий. Правила варки крупяных рассыпчатых, вязких и жидких каш, бобовых и макаронных изделий. Причины увеличения веса и объема при варке 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виды круп, бобовых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макаронных изделий;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правила варки крупяных, рассыпчатых, вязких, жидких каш, бобовых и макаронных изделий</w:t>
            </w:r>
          </w:p>
        </w:tc>
        <w:tc>
          <w:tcPr>
            <w:tcW w:w="1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Описать технологию приготовления блюда из макарон</w:t>
            </w:r>
          </w:p>
        </w:tc>
        <w:tc>
          <w:tcPr>
            <w:tcW w:w="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 w:rsidP="00024E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10.10</w:t>
            </w:r>
          </w:p>
          <w:p w:rsidR="00905A4F" w:rsidRDefault="00905A4F" w:rsidP="00024E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10.10</w:t>
            </w:r>
          </w:p>
        </w:tc>
        <w:tc>
          <w:tcPr>
            <w:tcW w:w="5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5A4F" w:rsidTr="00905A4F">
        <w:tblPrEx>
          <w:tblCellSpacing w:w="-8" w:type="dxa"/>
        </w:tblPrEx>
        <w:trPr>
          <w:gridBefore w:val="1"/>
          <w:wBefore w:w="16" w:type="dxa"/>
          <w:trHeight w:val="2985"/>
          <w:tblCellSpacing w:w="-8" w:type="dxa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color w:val="000000"/>
              </w:rPr>
              <w:t xml:space="preserve"> 13–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Приготовление обеда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походных условиях. Меры противопожарной безопасности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сохранности продуктов и способы обеззараживания воды в походных условиях. Меры противопожарной безопасности. Способы разогрева и приготовления пищи в походе. Расчет количества и стоимости 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продуктов </w:t>
            </w:r>
          </w:p>
        </w:tc>
        <w:tc>
          <w:tcPr>
            <w:tcW w:w="2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правила противопожарной безопасности;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способы сохранения продуктов, обеззараживания воды и приготовления пищи в походе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7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Расчетать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стоимость продуктов</w:t>
            </w:r>
          </w:p>
        </w:tc>
        <w:tc>
          <w:tcPr>
            <w:tcW w:w="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 w:rsidP="00024E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17.10</w:t>
            </w:r>
          </w:p>
          <w:p w:rsidR="00905A4F" w:rsidRDefault="00905A4F" w:rsidP="00024E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17.10</w:t>
            </w: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A4F" w:rsidTr="00905A4F">
        <w:tblPrEx>
          <w:tblCellSpacing w:w="-8" w:type="dxa"/>
        </w:tblPrEx>
        <w:trPr>
          <w:gridBefore w:val="1"/>
          <w:wBefore w:w="16" w:type="dxa"/>
          <w:trHeight w:val="2985"/>
          <w:tblCellSpacing w:w="-8" w:type="dxa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15–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Заготовка 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продуктов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(2 часа)</w:t>
            </w:r>
          </w:p>
        </w:tc>
        <w:tc>
          <w:tcPr>
            <w:tcW w:w="1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Заготовка продуктов (квашение капусты)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Процессы квашения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соления продуктов. Консервирующая роль соли и молочной кислоты.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Сроки и условия хранения заготовок</w:t>
            </w:r>
          </w:p>
        </w:tc>
        <w:tc>
          <w:tcPr>
            <w:tcW w:w="2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  <w:t>о процессах, происходящих при квашении и солении продуктов.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условия и сроки хранения квашеных и солёных продуктов;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правила первичной обработки овощей и тары перед засолкой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 качества </w:t>
            </w:r>
          </w:p>
        </w:tc>
        <w:tc>
          <w:tcPr>
            <w:tcW w:w="17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Приготовить сообщение о хлебе</w:t>
            </w:r>
          </w:p>
        </w:tc>
        <w:tc>
          <w:tcPr>
            <w:tcW w:w="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 w:rsidP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</w:t>
            </w:r>
          </w:p>
          <w:p w:rsidR="00905A4F" w:rsidRDefault="00905A4F" w:rsidP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</w:t>
            </w: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5A4F" w:rsidTr="00905A4F">
        <w:tblPrEx>
          <w:tblCellSpacing w:w="-8" w:type="dxa"/>
        </w:tblPrEx>
        <w:trPr>
          <w:gridBefore w:val="1"/>
          <w:wBefore w:w="16" w:type="dxa"/>
          <w:tblCellSpacing w:w="-8" w:type="dxa"/>
          <w:jc w:val="center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17–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Рукоделие. Лоскутное шитье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(8 часов)</w:t>
            </w:r>
          </w:p>
        </w:tc>
        <w:tc>
          <w:tcPr>
            <w:tcW w:w="1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Возможности лоскутного шитья и мода. Геометрический орнамент и композиция. Выполнение эскиза в лоскутной технике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Комбинированный. Практическая работа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История создания изделий из лоскута. Понятия об орнаменте, симметрии и асимметрии в композиции.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(лоскутное шитье) и мода. Инструменты и материалы. Подготовка к работе </w:t>
            </w:r>
          </w:p>
        </w:tc>
        <w:tc>
          <w:tcPr>
            <w:tcW w:w="2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технике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пэчворка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(лоскутного шитья), орнаменте, симметрии и композиции.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выполнять эскизы, подбирать материалы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инструменты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Опрос. Контроль качества </w:t>
            </w:r>
          </w:p>
        </w:tc>
        <w:tc>
          <w:tcPr>
            <w:tcW w:w="17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Выполнить эскиз, подобрать материал</w:t>
            </w:r>
          </w:p>
        </w:tc>
        <w:tc>
          <w:tcPr>
            <w:tcW w:w="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5A4F" w:rsidTr="00905A4F">
        <w:tblPrEx>
          <w:tblCellSpacing w:w="-8" w:type="dxa"/>
        </w:tblPrEx>
        <w:trPr>
          <w:trHeight w:val="2475"/>
          <w:tblCellSpacing w:w="-8" w:type="dxa"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color w:val="000000"/>
              </w:rPr>
              <w:t>19–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Изготовление шаблонов элементов орнамента. Раскрой элементов с учетом направления долевой нити и припусков на швы</w:t>
            </w:r>
          </w:p>
        </w:tc>
        <w:tc>
          <w:tcPr>
            <w:tcW w:w="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Правила деления элементов орнамента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простейшие геометрические фигуры, подбора и изготовления шаблонов. Правила раскроя деталей с учетом направления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долевой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рисунка 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Знать о необходимости припусков для обработки, их величине и правилах раскроя деталей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Повторить правила раскроя деталей</w:t>
            </w:r>
          </w:p>
        </w:tc>
        <w:tc>
          <w:tcPr>
            <w:tcW w:w="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14.11</w:t>
            </w:r>
          </w:p>
          <w:p w:rsidR="00905A4F" w:rsidRDefault="00905A4F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14.11</w:t>
            </w:r>
          </w:p>
        </w:tc>
        <w:tc>
          <w:tcPr>
            <w:tcW w:w="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A4F" w:rsidTr="00905A4F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21–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Технология соединения деталей между собой в лоскутном шитье </w:t>
            </w:r>
          </w:p>
        </w:tc>
        <w:tc>
          <w:tcPr>
            <w:tcW w:w="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Способы сборки полотна в лоскутном шитье. Сборка полотна изделия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сборки полотна.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ими пользоваться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Повторить правила сборки полотна</w:t>
            </w:r>
          </w:p>
        </w:tc>
        <w:tc>
          <w:tcPr>
            <w:tcW w:w="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21.11</w:t>
            </w:r>
          </w:p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21.11</w:t>
            </w:r>
          </w:p>
        </w:tc>
        <w:tc>
          <w:tcPr>
            <w:tcW w:w="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05A4F" w:rsidRDefault="00905A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911" w:rsidTr="00905A4F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23–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Соединение лоскутной основы с подкладкой</w:t>
            </w:r>
          </w:p>
        </w:tc>
        <w:tc>
          <w:tcPr>
            <w:tcW w:w="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Особенности соединения лоскутной основы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подкладной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соединения подкладки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основной.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выполнять эти правила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Повторить правила соединения подкладки с основой</w:t>
            </w:r>
          </w:p>
        </w:tc>
        <w:tc>
          <w:tcPr>
            <w:tcW w:w="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28.11</w:t>
            </w:r>
          </w:p>
          <w:p w:rsidR="007E3911" w:rsidRDefault="007E3911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28.11</w:t>
            </w:r>
          </w:p>
        </w:tc>
        <w:tc>
          <w:tcPr>
            <w:tcW w:w="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911" w:rsidTr="00905A4F">
        <w:tblPrEx>
          <w:tblCellSpacing w:w="-8" w:type="dxa"/>
        </w:tblPrEx>
        <w:trPr>
          <w:trHeight w:val="3285"/>
          <w:tblCellSpacing w:w="-8" w:type="dxa"/>
          <w:jc w:val="center"/>
        </w:trPr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25–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Элементы 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материаловедения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(2 часа)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Производство и свойства тканей из волокон животного происхождения. Саржевые и атласные переплетения нитей в тканях</w:t>
            </w:r>
          </w:p>
        </w:tc>
        <w:tc>
          <w:tcPr>
            <w:tcW w:w="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2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Получение натуральных шерстяных и шелковых волокон, их переработка. Свойства натуральных волокон животного происхождения и тканей из них. Саржевое и атласное переплетение, раппорт переплетения,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драпируемость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ткани и ее дефекты 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 видах и методах получения натуральных волокон животного происхождения;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их переработки в нити и ткани.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Уметь: 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отличать саржевое и атласноепереплетения;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определять их лицевую сторону и дефекты ткани</w:t>
            </w: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Выполнить саржевое переплетение</w:t>
            </w:r>
          </w:p>
        </w:tc>
        <w:tc>
          <w:tcPr>
            <w:tcW w:w="6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 w:rsidP="0002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</w:t>
            </w:r>
          </w:p>
          <w:p w:rsidR="007E3911" w:rsidRDefault="007E3911" w:rsidP="0002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5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F6508" w:rsidRDefault="00CF6508" w:rsidP="00CF65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5893" w:type="dxa"/>
        <w:jc w:val="center"/>
        <w:tblCellSpacing w:w="-8" w:type="dxa"/>
        <w:tblInd w:w="-1519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02"/>
        <w:gridCol w:w="2507"/>
        <w:gridCol w:w="2090"/>
        <w:gridCol w:w="680"/>
        <w:gridCol w:w="1883"/>
        <w:gridCol w:w="2097"/>
        <w:gridCol w:w="1964"/>
        <w:gridCol w:w="1145"/>
        <w:gridCol w:w="1650"/>
        <w:gridCol w:w="567"/>
        <w:gridCol w:w="708"/>
      </w:tblGrid>
      <w:tr w:rsidR="007E3911" w:rsidTr="00462BC9">
        <w:trPr>
          <w:tblCellSpacing w:w="-8" w:type="dxa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27–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Элементы 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машиноведения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(4 часа)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Техника безопасности работы на швейной машине. Регуляторы бытовой универсальной швейной машины. Подбор игл и нитей в зависимости от вида ткани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Правила ТБ работы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швейной машине. Назначение. Устройство и принцип действия регуляторов швейной машины. Правила подбора игл и нитей в зависимости от вида ткани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назначение, устройство и принцип действия регуляторов швейной машины.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подбирать иглы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нити в зависимости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от вида ткани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Повторить ТБ при работе на швейной машине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</w:t>
            </w:r>
          </w:p>
          <w:p w:rsidR="007E3911" w:rsidRDefault="007E3911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911" w:rsidTr="00462BC9">
        <w:trPr>
          <w:tblCellSpacing w:w="-8" w:type="dxa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29–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Неполадки в работе швейной машины, вызываемые дефектами машинной иглы или ее установкой. Регулировка машинной строчки и замена иглы швейной машины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Комбинированный. Практическая работа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Неполадки в работе швейной машины, вызываемые дефектами машинной иглы или ее установки. Правила регулировки машинной строчки в зависимости от вида тканей, замены иглы и ухода за швейной машиной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Знать: 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причины, вызывающие неполадки в работе швейной машины (дефекты машинной иглы или ее установки);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правила регулировки машинной строчки, замены иглы и ухода за швейной машиной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Опрос. 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действиями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Повторить правила регулировки машинной строчки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</w:t>
            </w:r>
          </w:p>
          <w:p w:rsidR="007E3911" w:rsidRDefault="007E3911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911" w:rsidTr="00462BC9">
        <w:trPr>
          <w:tblCellSpacing w:w="-8" w:type="dxa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31–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конструирование и моделирование одежды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(22 часа)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Требования к легкому женскому платью. Ткани и отделки, применяемые для юбок. Конструкции юбок и снятие мерок для построения чертежа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Комбинированный. Практическая работа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Эксплуатационные, гигиенические и эстетические требования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 легкому женскому платью. Ткани и виды отделок для юбок. Правила снятия мерок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прибавки на свободу облегания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Знать: 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требования, предъявляемые к легкому женскому платью;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ткани и виды отделок </w:t>
            </w:r>
            <w:r>
              <w:rPr>
                <w:rFonts w:ascii="Times New Roman" w:hAnsi="Times New Roman" w:cs="Times New Roman"/>
                <w:color w:val="000000"/>
              </w:rPr>
              <w:br/>
              <w:t>для юбок;</w:t>
            </w:r>
          </w:p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правила снятия мерок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прибавки на свободу облегания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действиями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правила снятия мерок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26.12</w:t>
            </w:r>
          </w:p>
          <w:p w:rsidR="007E3911" w:rsidRDefault="007E3911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26.12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3911" w:rsidRDefault="007E3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F6508" w:rsidRDefault="00CF6508" w:rsidP="00CF65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5907" w:type="dxa"/>
        <w:jc w:val="center"/>
        <w:tblCellSpacing w:w="-8" w:type="dxa"/>
        <w:tblInd w:w="-154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11"/>
        <w:gridCol w:w="2196"/>
        <w:gridCol w:w="2227"/>
        <w:gridCol w:w="665"/>
        <w:gridCol w:w="1883"/>
        <w:gridCol w:w="2091"/>
        <w:gridCol w:w="2005"/>
        <w:gridCol w:w="1145"/>
        <w:gridCol w:w="1964"/>
        <w:gridCol w:w="649"/>
        <w:gridCol w:w="571"/>
      </w:tblGrid>
      <w:tr w:rsidR="004F3459" w:rsidTr="009158B0">
        <w:trPr>
          <w:tblCellSpacing w:w="-8" w:type="dxa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33–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Построение основы чертежа юбки в масштабе 1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4 и в натуральную величину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Комбинированный. Практическая работа 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Условные графические изображения деталей и изделий на рисунках, эскизах, чертежах, схемах. Последовательность построения чертежа основы юбки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Иметь представление: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об условных графических изображениях деталей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изделий;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о последовательности построения чертежа основы юбки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 качества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8B0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Построить чертеж прямой юбки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 1:4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58B0" w:rsidRDefault="009158B0" w:rsidP="0091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  <w:p w:rsidR="00CF6508" w:rsidRDefault="009158B0" w:rsidP="0091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F6508" w:rsidRDefault="00CF6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28FA" w:rsidTr="009158B0">
        <w:trPr>
          <w:tblCellSpacing w:w="-8" w:type="dxa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35–</w:t>
            </w:r>
          </w:p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Форма. Силуэт, стиль, выбор фасона и моделирование. Моделирование юбки выбранного фасона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Комбинированный. Практическая работа 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Форма. Силуэт, стиль, особенности фигуры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выбор фасона. Способы моделирования юбок. Правила подготовки выкройки к раскрою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форме, силуэте, стиле, зависимости выбора фасона от особенностей фигуры.</w:t>
            </w:r>
          </w:p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способы моделирования и правила подготовки выкройки раскрою.</w:t>
            </w:r>
          </w:p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ими пользоваться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действиями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Выбрать модель юбки для себя, построить чертеж юбки в М 1:1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23.01</w:t>
            </w:r>
          </w:p>
          <w:p w:rsidR="00F128FA" w:rsidRDefault="00F128FA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28FA" w:rsidTr="009158B0">
        <w:trPr>
          <w:tblCellSpacing w:w="-8" w:type="dxa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37–</w:t>
            </w:r>
          </w:p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Раскладка выкройки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ткани.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Обмеловка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раскрой юбки на ткани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Экономичная раскладка выкройки на ткани. Правила раскладки деталей на ткани с рисунком в клетку и полоску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раскладки деталей на ткани.</w:t>
            </w:r>
          </w:p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экономно расходовать ткань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действиями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Описать последовательность раскладки выкроенных деталей юбки на ткани и раскрой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30.01</w:t>
            </w:r>
          </w:p>
          <w:p w:rsidR="00F128FA" w:rsidRDefault="00F128FA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28FA" w:rsidTr="009158B0">
        <w:trPr>
          <w:tblCellSpacing w:w="-8" w:type="dxa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39–</w:t>
            </w:r>
          </w:p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Прокладывание контурных и контрольных линий и точек на деталях кроя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Способы прокладывания контурных и контрольных линий и точек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 и 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применять способы прокладывания контурных и контрольных линий 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действиями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способы прокладывания контурных и контрольных линий и точек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6.02</w:t>
            </w:r>
          </w:p>
          <w:p w:rsidR="00F128FA" w:rsidRDefault="00F128FA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6.02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28FA" w:rsidTr="009158B0">
        <w:trPr>
          <w:tblCellSpacing w:w="-8" w:type="dxa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41–</w:t>
            </w:r>
          </w:p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Обработка деталей кроя. Скалывание и сметывание деталей кроя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 w:rsidP="00F1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Обработка деталей кроя. Скалывание и сметывание деталей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сметывать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детали кроя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 качества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Сметать детали кроя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13.02</w:t>
            </w:r>
          </w:p>
          <w:p w:rsidR="00F128FA" w:rsidRDefault="00F128FA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8FA" w:rsidRDefault="00F12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F6508" w:rsidRDefault="00CF6508" w:rsidP="00CF65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5907" w:type="dxa"/>
        <w:jc w:val="center"/>
        <w:tblCellSpacing w:w="-8" w:type="dxa"/>
        <w:tblInd w:w="-154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75"/>
        <w:gridCol w:w="2506"/>
        <w:gridCol w:w="2298"/>
        <w:gridCol w:w="499"/>
        <w:gridCol w:w="2086"/>
        <w:gridCol w:w="1987"/>
        <w:gridCol w:w="1875"/>
        <w:gridCol w:w="1145"/>
        <w:gridCol w:w="1873"/>
        <w:gridCol w:w="651"/>
        <w:gridCol w:w="512"/>
      </w:tblGrid>
      <w:tr w:rsidR="00390225" w:rsidTr="00390225">
        <w:trPr>
          <w:tblCellSpacing w:w="-8" w:type="dxa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43–</w:t>
            </w:r>
          </w:p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конструирование и моделирование одежды</w:t>
            </w:r>
          </w:p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(22 часа)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Подготовка юбки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 примерке. Примерка юбки, выявление дефектов и их исправление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Комбинированный. Практическая работа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Правила проведения примерки. Дефекты посадки юбки и их причины. Способы исправления выявленных дефектов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 и 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применять на практике правила проведения примерки и способы исправления дефектов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действиями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Внести  необходимые изменения после первой примерки. Сметать детали по новым линиям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 w:rsidP="00024E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20.02</w:t>
            </w:r>
          </w:p>
          <w:p w:rsidR="00390225" w:rsidRDefault="00390225" w:rsidP="00024E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0225" w:rsidTr="00390225">
        <w:trPr>
          <w:tblCellSpacing w:w="-8" w:type="dxa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45–</w:t>
            </w:r>
          </w:p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машинных швов, их назначение и конструкция. Технология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их выполнения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Назначение и конструкция стачных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настрочных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накладных швов, их условные графические обозначения и технология выполнения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назначение, конструкцию и технологию выполнения машинных швов.</w:t>
            </w:r>
          </w:p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их выполнять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технологию выполнения машинных швов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 w:rsidP="00024E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27.02</w:t>
            </w:r>
          </w:p>
          <w:p w:rsidR="00390225" w:rsidRDefault="00390225" w:rsidP="00024E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0225" w:rsidTr="00390225">
        <w:trPr>
          <w:tblCellSpacing w:w="-8" w:type="dxa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47–</w:t>
            </w:r>
          </w:p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Машинная обработка переднего и заднего полотнищ юбки. Обработка боковых швов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застежки юбки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Комбинированный. Практическая работа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Правила стачивания вытачек, кокеток, складок и деталей кроя, обработки застежки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стачивать вытачки, детали кроя и обрабатывать кокетки, складки, застежку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правила стачивания деталей кроя, обработки застежки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 w:rsidP="00024E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6.03</w:t>
            </w:r>
          </w:p>
          <w:p w:rsidR="00390225" w:rsidRDefault="00390225" w:rsidP="00024E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6.03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0225" w:rsidRDefault="00390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52A0" w:rsidTr="00390225">
        <w:trPr>
          <w:tblCellSpacing w:w="-8" w:type="dxa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49–</w:t>
            </w:r>
          </w:p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Обработка верхнего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нижнего срезов юбки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Способы обработки верхнего и нижнего срезов юбки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 и 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применять способы обработки верхнего и нижнего срезов юбки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способы обработки верхнего и нижнего срезов юбки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 w:rsidP="00024E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13.03</w:t>
            </w:r>
          </w:p>
          <w:p w:rsidR="00D752A0" w:rsidRDefault="00D752A0" w:rsidP="00024E4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52A0" w:rsidTr="00390225">
        <w:trPr>
          <w:tblCellSpacing w:w="-8" w:type="dxa"/>
          <w:jc w:val="center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51–</w:t>
            </w:r>
          </w:p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Особенности влажно-тепловой обработки шерстяных и шелковых тканей и ТБ ВТО. Контроль и оценка качества изделия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влажно-тепловой обработки шерстяных и шелковых тканей. Правила ТБ ВТО. Правила контроля и проверки качества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особенности ВТО шерстяных и шелковых тканей;</w:t>
            </w:r>
          </w:p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правила ТБ при ВТО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правила ТБ при ВТО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5136" w:rsidRDefault="005F5136" w:rsidP="005F513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</w:t>
            </w:r>
          </w:p>
          <w:p w:rsidR="00D752A0" w:rsidRDefault="005F5136" w:rsidP="005F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52A0" w:rsidRDefault="00D7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F6508" w:rsidRDefault="00CF6508" w:rsidP="00CF65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5907" w:type="dxa"/>
        <w:jc w:val="center"/>
        <w:tblCellSpacing w:w="-8" w:type="dxa"/>
        <w:tblInd w:w="-154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0"/>
        <w:gridCol w:w="2965"/>
        <w:gridCol w:w="2028"/>
        <w:gridCol w:w="427"/>
        <w:gridCol w:w="1964"/>
        <w:gridCol w:w="2028"/>
        <w:gridCol w:w="2028"/>
        <w:gridCol w:w="979"/>
        <w:gridCol w:w="1984"/>
        <w:gridCol w:w="622"/>
        <w:gridCol w:w="512"/>
      </w:tblGrid>
      <w:tr w:rsidR="002B2BFD" w:rsidTr="005F5136">
        <w:trPr>
          <w:trHeight w:val="1560"/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Pr="009C605D" w:rsidRDefault="002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C605D">
              <w:rPr>
                <w:rFonts w:ascii="Times New Roman" w:hAnsi="Times New Roman" w:cs="Times New Roman"/>
                <w:i/>
                <w:color w:val="000000"/>
              </w:rPr>
              <w:t>53–</w:t>
            </w:r>
          </w:p>
          <w:p w:rsidR="002B2BFD" w:rsidRPr="009C605D" w:rsidRDefault="002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9C605D">
              <w:rPr>
                <w:rFonts w:ascii="Times New Roman" w:hAnsi="Times New Roman" w:cs="Times New Roman"/>
                <w:i/>
                <w:color w:val="000000"/>
              </w:rPr>
              <w:t>54</w:t>
            </w:r>
          </w:p>
        </w:tc>
        <w:tc>
          <w:tcPr>
            <w:tcW w:w="2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Технология </w:t>
            </w:r>
          </w:p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ведения дома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(4 часа)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Современные средства ухода и защиты одежды и обуви. Оборудование и приспособления для сухой и влажной уборки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Современные средства ухода и защиты одежды и обуви. Оборудование и приспособления для сухой и влажной уборки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средства ухода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защиты одежды и обуви, оборудование и приспособления для уборки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Повторить сведения об оборудовании и приспособлениях для сухой и влажной уборки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3.04</w:t>
            </w:r>
          </w:p>
          <w:p w:rsidR="002B2BFD" w:rsidRDefault="002B2BFD" w:rsidP="00024E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3.04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BFD" w:rsidTr="005F5136">
        <w:trPr>
          <w:trHeight w:val="1605"/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55–</w:t>
            </w:r>
          </w:p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9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Закладка на хранение шерстяных и меховых вещей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Правила закладки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хранение шерстяных и меховых вещей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хранения зимних вещей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Повторить правила закладки на хранение меховых вещей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 w:rsidP="002B2BF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10.04</w:t>
            </w:r>
          </w:p>
          <w:p w:rsidR="002B2BFD" w:rsidRDefault="002B2BFD" w:rsidP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BFD" w:rsidTr="005F5136">
        <w:trPr>
          <w:trHeight w:val="3150"/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57–</w:t>
            </w:r>
          </w:p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Электротехнические </w:t>
            </w:r>
          </w:p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(2 часа)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Электрические цепи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их элементы. Правила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эксплуатации бытовых электроприборов. Профессии, связанные с электричеством </w:t>
            </w:r>
          </w:p>
        </w:tc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соединений и элементов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электроцепях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их условные графические изображения на электрических схемах. Правила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электробезо-пасности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эксплуатации бытовых электроприборов и оказания первой помощи при поражении током. Профессии, связанные с электричеством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правила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электробезо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эксплуатации бытовых электроприборов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оказания первой помощи при поражении током;</w:t>
            </w:r>
          </w:p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профессии, связанные </w:t>
            </w:r>
          </w:p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электричеством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правила эксплуатации бытовых электроприборов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5268" w:rsidRDefault="000C5268" w:rsidP="000C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</w:t>
            </w:r>
          </w:p>
          <w:p w:rsidR="002B2BFD" w:rsidRDefault="000C5268" w:rsidP="000C5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BFD" w:rsidRDefault="002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F6508" w:rsidRDefault="00CF6508" w:rsidP="00CF65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5839" w:type="dxa"/>
        <w:jc w:val="center"/>
        <w:tblCellSpacing w:w="-8" w:type="dxa"/>
        <w:tblInd w:w="-1063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44"/>
        <w:gridCol w:w="2703"/>
        <w:gridCol w:w="2050"/>
        <w:gridCol w:w="422"/>
        <w:gridCol w:w="1846"/>
        <w:gridCol w:w="2126"/>
        <w:gridCol w:w="2141"/>
        <w:gridCol w:w="1186"/>
        <w:gridCol w:w="1579"/>
        <w:gridCol w:w="676"/>
        <w:gridCol w:w="566"/>
      </w:tblGrid>
      <w:tr w:rsidR="0055095B" w:rsidTr="00383093">
        <w:trPr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59–</w:t>
            </w:r>
          </w:p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Творческие проектные работы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(8 часов)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Тематика творческих проектов и этапы их выполнения. Организационно-подготовительный этап выполнения творческого проекта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Тематика творческих проектов и этапы их выполнения. Организационно-подготовительный этап (выбор темы проекта и его обсуждение, обоснование выбора, разработка эскиза изделия, подбор материалов)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</w:p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выбирать посильную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необходимую работу;</w:t>
            </w:r>
          </w:p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защищать свой выбор;</w:t>
            </w:r>
          </w:p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делать эскизы и подбирать материалы для выполнения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 выполнения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Выбрать тему для проекта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 w:rsidP="0002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24.04</w:t>
            </w:r>
          </w:p>
          <w:p w:rsidR="0055095B" w:rsidRDefault="0055095B" w:rsidP="0002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24.04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095B" w:rsidTr="00383093">
        <w:trPr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61–</w:t>
            </w:r>
          </w:p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Выбор оборудования, инструментов и приспособлений, составление технологической последовательности выполнения проекта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рабочего места. Оборудование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приспособления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для различных видов работ, составление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последовательности выполнения. Поиск сведений в литературе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</w:p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пользоваться необходимой литературой;</w:t>
            </w:r>
          </w:p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подбирать все необходимое для выполнения идеи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выполнения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Выбрать оборудование, инструменты и приспособления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 w:rsidP="0002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1.05</w:t>
            </w:r>
          </w:p>
          <w:p w:rsidR="0055095B" w:rsidRDefault="0055095B" w:rsidP="0002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095B" w:rsidTr="00383093">
        <w:trPr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63–</w:t>
            </w:r>
          </w:p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Технологический этап выполнения творческого проекта (конструирование, моделирование, изготовление изделия) 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Конструирование базовой модели. Моделирование, изготовление изделия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</w:p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конструировать и моделировать;</w:t>
            </w:r>
          </w:p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выполнять намеченные работы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выполнения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Доработать проект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 w:rsidP="0002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</w:t>
            </w:r>
          </w:p>
          <w:p w:rsidR="0055095B" w:rsidRDefault="0055095B" w:rsidP="0002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095B" w:rsidTr="00383093">
        <w:trPr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67–</w:t>
            </w:r>
          </w:p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Заключительный этап (оценка проделанной </w:t>
            </w:r>
            <w:proofErr w:type="gramEnd"/>
          </w:p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работы и защита проекта)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Критерии оценки работ и выполнение рекламного проспекта изделия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оценивать выполненную работу и защищать ее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Защита проекта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 w:rsidP="0002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22.05</w:t>
            </w:r>
          </w:p>
          <w:p w:rsidR="0055095B" w:rsidRDefault="0055095B" w:rsidP="0002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095B" w:rsidTr="00383093">
        <w:trPr>
          <w:tblCellSpacing w:w="-8" w:type="dxa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69-70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урок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 w:rsidP="0002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</w:t>
            </w:r>
          </w:p>
          <w:p w:rsidR="0055095B" w:rsidRDefault="0055095B" w:rsidP="0002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095B" w:rsidRDefault="005509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3551" w:rsidRDefault="00B23551"/>
    <w:sectPr w:rsidR="00B23551" w:rsidSect="00CF6508">
      <w:pgSz w:w="16838" w:h="11906" w:orient="landscape"/>
      <w:pgMar w:top="426" w:right="53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F6508"/>
    <w:rsid w:val="00004022"/>
    <w:rsid w:val="000C5268"/>
    <w:rsid w:val="000E0145"/>
    <w:rsid w:val="00187E4C"/>
    <w:rsid w:val="00202DCA"/>
    <w:rsid w:val="00252A21"/>
    <w:rsid w:val="00256242"/>
    <w:rsid w:val="002723B3"/>
    <w:rsid w:val="002A0FB2"/>
    <w:rsid w:val="002B2BFD"/>
    <w:rsid w:val="00314409"/>
    <w:rsid w:val="00383093"/>
    <w:rsid w:val="00390225"/>
    <w:rsid w:val="00462BC9"/>
    <w:rsid w:val="004853B1"/>
    <w:rsid w:val="004F3459"/>
    <w:rsid w:val="00507F9F"/>
    <w:rsid w:val="0052318A"/>
    <w:rsid w:val="0055095B"/>
    <w:rsid w:val="005F411A"/>
    <w:rsid w:val="005F5136"/>
    <w:rsid w:val="005F52E4"/>
    <w:rsid w:val="007E3911"/>
    <w:rsid w:val="0081493C"/>
    <w:rsid w:val="00905A4F"/>
    <w:rsid w:val="009158B0"/>
    <w:rsid w:val="009C605D"/>
    <w:rsid w:val="00A47B12"/>
    <w:rsid w:val="00B11B6D"/>
    <w:rsid w:val="00B23551"/>
    <w:rsid w:val="00C20A18"/>
    <w:rsid w:val="00C248D3"/>
    <w:rsid w:val="00CA5525"/>
    <w:rsid w:val="00CF6508"/>
    <w:rsid w:val="00D61D18"/>
    <w:rsid w:val="00D752A0"/>
    <w:rsid w:val="00D97E6B"/>
    <w:rsid w:val="00EA1EC9"/>
    <w:rsid w:val="00F10886"/>
    <w:rsid w:val="00F128FA"/>
    <w:rsid w:val="00F92AFC"/>
    <w:rsid w:val="00FA01B9"/>
    <w:rsid w:val="00FB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2332</Words>
  <Characters>13298</Characters>
  <Application>Microsoft Office Word</Application>
  <DocSecurity>0</DocSecurity>
  <Lines>110</Lines>
  <Paragraphs>31</Paragraphs>
  <ScaleCrop>false</ScaleCrop>
  <Company/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39</cp:revision>
  <dcterms:created xsi:type="dcterms:W3CDTF">2012-10-03T14:08:00Z</dcterms:created>
  <dcterms:modified xsi:type="dcterms:W3CDTF">2012-10-12T14:10:00Z</dcterms:modified>
</cp:coreProperties>
</file>