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3" w:rsidRPr="00FB45C3" w:rsidRDefault="00FB45C3" w:rsidP="00FB45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5C3" w:rsidRPr="00FB45C3" w:rsidRDefault="00FB45C3" w:rsidP="00FB45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1E0" w:rsidRDefault="004F11E0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1E0" w:rsidRDefault="004F11E0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1E0" w:rsidRDefault="004F11E0" w:rsidP="004F11E0">
      <w:pPr>
        <w:pStyle w:val="a5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943475" cy="1647825"/>
            <wp:effectExtent l="19050" t="0" r="9525" b="0"/>
            <wp:docPr id="12" name="Рисунок 1" descr="C:\Documents and Settings\Ольга\Рабочий стол\лого - чб на док 11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Ольга\Рабочий стол\лого - чб на док 11.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E0" w:rsidRPr="00C82526" w:rsidRDefault="004F11E0" w:rsidP="004F11E0">
      <w:pPr>
        <w:ind w:left="5400" w:hanging="180"/>
        <w:rPr>
          <w:szCs w:val="24"/>
        </w:rPr>
      </w:pPr>
      <w:r w:rsidRPr="00C82526">
        <w:rPr>
          <w:szCs w:val="24"/>
        </w:rPr>
        <w:t>Утверждаю: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>
        <w:rPr>
          <w:szCs w:val="24"/>
        </w:rPr>
        <w:t>Директор МБОУ ДОД ЦВО «Творчество»</w:t>
      </w:r>
      <w:r w:rsidRPr="00C82526">
        <w:rPr>
          <w:szCs w:val="24"/>
        </w:rPr>
        <w:t xml:space="preserve"> 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 xml:space="preserve">_______________   П.Б. </w:t>
      </w:r>
      <w:proofErr w:type="spellStart"/>
      <w:r w:rsidRPr="00C82526">
        <w:rPr>
          <w:szCs w:val="24"/>
        </w:rPr>
        <w:t>Панич</w:t>
      </w:r>
      <w:proofErr w:type="spellEnd"/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>«___»____________________ 20__г.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>Программа принята на основании  р</w:t>
      </w:r>
      <w:r>
        <w:rPr>
          <w:szCs w:val="24"/>
        </w:rPr>
        <w:t xml:space="preserve">ешения Методического совета  </w:t>
      </w:r>
      <w:r w:rsidRPr="00C82526">
        <w:rPr>
          <w:szCs w:val="24"/>
        </w:rPr>
        <w:t xml:space="preserve">ЦВО «Творчество» 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>Протокол № ___ от _________ 20__ г.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 xml:space="preserve">Вторая редакция программы принята на основании решения </w:t>
      </w:r>
      <w:r>
        <w:rPr>
          <w:szCs w:val="24"/>
        </w:rPr>
        <w:t>Методического</w:t>
      </w:r>
      <w:r w:rsidRPr="00C82526">
        <w:rPr>
          <w:szCs w:val="24"/>
        </w:rPr>
        <w:t xml:space="preserve"> </w:t>
      </w:r>
      <w:r>
        <w:rPr>
          <w:szCs w:val="24"/>
        </w:rPr>
        <w:t>с</w:t>
      </w:r>
      <w:r w:rsidRPr="00C82526">
        <w:rPr>
          <w:szCs w:val="24"/>
        </w:rPr>
        <w:t xml:space="preserve">овета </w:t>
      </w:r>
      <w:r>
        <w:rPr>
          <w:szCs w:val="24"/>
        </w:rPr>
        <w:t xml:space="preserve">МБОУ ДОД </w:t>
      </w:r>
      <w:r w:rsidRPr="00C82526">
        <w:rPr>
          <w:szCs w:val="24"/>
        </w:rPr>
        <w:t>ЦВО «Творчество»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.о. Самара</w:t>
      </w:r>
    </w:p>
    <w:p w:rsidR="004F11E0" w:rsidRPr="00C82526" w:rsidRDefault="004F11E0" w:rsidP="004F11E0">
      <w:pPr>
        <w:ind w:left="5220"/>
        <w:jc w:val="both"/>
        <w:rPr>
          <w:szCs w:val="24"/>
        </w:rPr>
      </w:pPr>
      <w:r w:rsidRPr="00C82526">
        <w:rPr>
          <w:szCs w:val="24"/>
        </w:rPr>
        <w:t>Протокол № ___ от _________ 20__ г.</w:t>
      </w:r>
    </w:p>
    <w:p w:rsidR="004F11E0" w:rsidRPr="00C82526" w:rsidRDefault="004F11E0" w:rsidP="004F11E0">
      <w:pPr>
        <w:ind w:left="5220"/>
        <w:jc w:val="both"/>
        <w:rPr>
          <w:b/>
          <w:szCs w:val="24"/>
        </w:rPr>
      </w:pPr>
    </w:p>
    <w:p w:rsidR="004F11E0" w:rsidRPr="00C82526" w:rsidRDefault="004F11E0" w:rsidP="004F11E0">
      <w:pPr>
        <w:ind w:firstLine="709"/>
        <w:jc w:val="center"/>
        <w:rPr>
          <w:b/>
          <w:szCs w:val="24"/>
        </w:rPr>
      </w:pPr>
    </w:p>
    <w:p w:rsidR="004F11E0" w:rsidRPr="004F11E0" w:rsidRDefault="004F11E0" w:rsidP="004F11E0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4F11E0">
        <w:rPr>
          <w:rFonts w:ascii="Book Antiqua" w:hAnsi="Book Antiqua"/>
          <w:b/>
          <w:i/>
          <w:sz w:val="40"/>
          <w:szCs w:val="40"/>
        </w:rPr>
        <w:t>Программа</w:t>
      </w:r>
    </w:p>
    <w:p w:rsidR="004F11E0" w:rsidRDefault="004F11E0" w:rsidP="004F11E0">
      <w:pPr>
        <w:jc w:val="center"/>
        <w:rPr>
          <w:rFonts w:ascii="Book Antiqua" w:hAnsi="Book Antiqua"/>
          <w:b/>
          <w:i/>
          <w:sz w:val="36"/>
          <w:szCs w:val="36"/>
        </w:rPr>
      </w:pPr>
    </w:p>
    <w:p w:rsidR="004F11E0" w:rsidRDefault="004F11E0" w:rsidP="004F11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5C3">
        <w:rPr>
          <w:rFonts w:ascii="Times New Roman" w:hAnsi="Times New Roman" w:cs="Times New Roman"/>
          <w:b/>
          <w:sz w:val="32"/>
          <w:szCs w:val="32"/>
        </w:rPr>
        <w:t>«Формирование законопослушного поведения воспитанников в образо</w:t>
      </w:r>
      <w:r>
        <w:rPr>
          <w:rFonts w:ascii="Times New Roman" w:hAnsi="Times New Roman" w:cs="Times New Roman"/>
          <w:b/>
          <w:sz w:val="32"/>
          <w:szCs w:val="32"/>
        </w:rPr>
        <w:t xml:space="preserve">вательном пространстве вечерней  школы» </w:t>
      </w:r>
    </w:p>
    <w:p w:rsidR="004F11E0" w:rsidRPr="004F11E0" w:rsidRDefault="004F11E0" w:rsidP="004F11E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11E0">
        <w:rPr>
          <w:rFonts w:ascii="Times New Roman" w:hAnsi="Times New Roman" w:cs="Times New Roman"/>
          <w:i/>
          <w:sz w:val="32"/>
          <w:szCs w:val="32"/>
        </w:rPr>
        <w:t>(для реализации в вечерних школах, отделениях)</w:t>
      </w:r>
    </w:p>
    <w:p w:rsidR="004F11E0" w:rsidRPr="004F11E0" w:rsidRDefault="004F11E0" w:rsidP="004F11E0">
      <w:pPr>
        <w:jc w:val="center"/>
        <w:rPr>
          <w:rFonts w:ascii="Book Antiqua" w:hAnsi="Book Antiqua"/>
          <w:i/>
          <w:sz w:val="44"/>
          <w:szCs w:val="44"/>
        </w:rPr>
      </w:pPr>
    </w:p>
    <w:p w:rsidR="004F11E0" w:rsidRDefault="004F11E0" w:rsidP="004F11E0">
      <w:pPr>
        <w:jc w:val="center"/>
        <w:rPr>
          <w:rFonts w:ascii="Book Antiqua" w:hAnsi="Book Antiqua"/>
          <w:b/>
          <w:sz w:val="36"/>
          <w:szCs w:val="36"/>
        </w:rPr>
      </w:pPr>
    </w:p>
    <w:p w:rsidR="004F11E0" w:rsidRDefault="004F11E0" w:rsidP="004F11E0">
      <w:pPr>
        <w:jc w:val="center"/>
        <w:rPr>
          <w:rFonts w:ascii="Book Antiqua" w:hAnsi="Book Antiqua"/>
          <w:b/>
          <w:sz w:val="36"/>
          <w:szCs w:val="36"/>
        </w:rPr>
      </w:pPr>
    </w:p>
    <w:p w:rsidR="004F11E0" w:rsidRDefault="004F11E0" w:rsidP="004F11E0">
      <w:pPr>
        <w:ind w:left="6096"/>
        <w:rPr>
          <w:b/>
          <w:sz w:val="32"/>
          <w:szCs w:val="32"/>
        </w:rPr>
      </w:pPr>
      <w:r w:rsidRPr="00AA5267">
        <w:rPr>
          <w:sz w:val="28"/>
          <w:szCs w:val="28"/>
        </w:rPr>
        <w:t>Автор-составитель:</w:t>
      </w:r>
      <w:r w:rsidRPr="008801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Иванова Ольга Александровна, методист</w:t>
      </w:r>
    </w:p>
    <w:p w:rsidR="004F11E0" w:rsidRDefault="004F11E0" w:rsidP="004F11E0">
      <w:pPr>
        <w:jc w:val="center"/>
        <w:rPr>
          <w:b/>
          <w:sz w:val="32"/>
          <w:szCs w:val="32"/>
        </w:rPr>
      </w:pPr>
    </w:p>
    <w:p w:rsidR="004F11E0" w:rsidRDefault="004F11E0" w:rsidP="004F11E0">
      <w:pPr>
        <w:jc w:val="center"/>
        <w:rPr>
          <w:b/>
          <w:sz w:val="32"/>
          <w:szCs w:val="32"/>
        </w:rPr>
      </w:pPr>
    </w:p>
    <w:p w:rsidR="004F11E0" w:rsidRDefault="004F11E0" w:rsidP="004F11E0">
      <w:pPr>
        <w:jc w:val="center"/>
        <w:rPr>
          <w:b/>
          <w:sz w:val="32"/>
          <w:szCs w:val="32"/>
        </w:rPr>
      </w:pPr>
    </w:p>
    <w:p w:rsidR="004F11E0" w:rsidRDefault="004F11E0" w:rsidP="004F11E0">
      <w:pPr>
        <w:jc w:val="center"/>
        <w:rPr>
          <w:b/>
          <w:sz w:val="32"/>
          <w:szCs w:val="32"/>
        </w:rPr>
      </w:pPr>
    </w:p>
    <w:p w:rsidR="004F11E0" w:rsidRDefault="004F11E0" w:rsidP="004F11E0">
      <w:pPr>
        <w:jc w:val="center"/>
        <w:rPr>
          <w:b/>
          <w:sz w:val="32"/>
          <w:szCs w:val="32"/>
        </w:rPr>
      </w:pPr>
    </w:p>
    <w:p w:rsidR="004F11E0" w:rsidRDefault="004F11E0" w:rsidP="004F11E0">
      <w:pPr>
        <w:jc w:val="center"/>
      </w:pPr>
      <w:r w:rsidRPr="00905EE2">
        <w:rPr>
          <w:b/>
          <w:sz w:val="36"/>
          <w:szCs w:val="36"/>
        </w:rPr>
        <w:t>Самара 201</w:t>
      </w:r>
      <w:r>
        <w:rPr>
          <w:b/>
          <w:sz w:val="36"/>
          <w:szCs w:val="36"/>
        </w:rPr>
        <w:t>2</w:t>
      </w:r>
    </w:p>
    <w:p w:rsidR="004F11E0" w:rsidRDefault="004F11E0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1E0" w:rsidRDefault="004F11E0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1E0" w:rsidRDefault="004F11E0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5C3" w:rsidRPr="007967E3" w:rsidRDefault="00FB45C3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67E3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следующих документов: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 Закон РФ «Об основах системы профилактики безнадзорности и правонарушений несовершеннолетних» (от 24.06.1999г.)</w:t>
      </w:r>
    </w:p>
    <w:p w:rsidR="00FB45C3" w:rsidRPr="00FB45C3" w:rsidRDefault="00983FA3" w:rsidP="00983FA3">
      <w:pPr>
        <w:rPr>
          <w:szCs w:val="24"/>
        </w:rPr>
      </w:pPr>
      <w:r>
        <w:rPr>
          <w:szCs w:val="24"/>
        </w:rPr>
        <w:t xml:space="preserve">2. </w:t>
      </w:r>
      <w:r w:rsidRPr="00983FA3">
        <w:rPr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83FA3">
          <w:rPr>
            <w:szCs w:val="24"/>
          </w:rPr>
          <w:t>2012 г</w:t>
        </w:r>
      </w:smartTag>
      <w:r w:rsidRPr="00983FA3">
        <w:rPr>
          <w:szCs w:val="24"/>
        </w:rPr>
        <w:t>. № 273-ФЗ «Об образовании в Российской Федерации»;</w:t>
      </w:r>
    </w:p>
    <w:p w:rsid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3. Кодекс РФ об административных правонарушениях (от 30.12.2001года).</w:t>
      </w:r>
    </w:p>
    <w:p w:rsidR="00983FA3" w:rsidRPr="00FB45C3" w:rsidRDefault="00983FA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FA3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983FA3" w:rsidRPr="00983FA3" w:rsidRDefault="00983FA3" w:rsidP="00FB45C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I. Основные положения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1.2. Обоснование необходимости воспитания правосознания, формирования законопослушного поведения, </w:t>
      </w:r>
      <w:proofErr w:type="spellStart"/>
      <w:r w:rsidRPr="00FB45C3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FB45C3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1.3. Цель и задачи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1.4. Общие сведения о школе и контингенте воспитанников.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1.5. Основные направления деятельности по реализации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II. Общая характеристика содержания работы.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III. Этапы реализации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IV.План действий по реализации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4.1. Развитие нормативно-правовой базы и информационно – методическое обеспечение реализации Программы.</w:t>
      </w:r>
    </w:p>
    <w:p w:rsidR="00FB45C3" w:rsidRP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4.2. Повышение квалификации педагогических кадров школы.</w:t>
      </w:r>
    </w:p>
    <w:p w:rsidR="00FB45C3" w:rsidRPr="00FB45C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proofErr w:type="spellStart"/>
      <w:r w:rsidR="00FB45C3" w:rsidRPr="00FB45C3">
        <w:rPr>
          <w:rFonts w:ascii="Times New Roman" w:hAnsi="Times New Roman" w:cs="Times New Roman"/>
          <w:sz w:val="24"/>
          <w:szCs w:val="24"/>
        </w:rPr>
        <w:t>психо-коррекционной</w:t>
      </w:r>
      <w:proofErr w:type="spellEnd"/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работы на основе индивидуальной социально-психологической диагностики.</w:t>
      </w:r>
    </w:p>
    <w:p w:rsidR="00540EBC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Организация оптимального распорядка дня, включающая в себя систему </w:t>
      </w:r>
      <w:proofErr w:type="spellStart"/>
      <w:r w:rsidR="00FB45C3" w:rsidRPr="00FB45C3">
        <w:rPr>
          <w:rFonts w:ascii="Times New Roman" w:hAnsi="Times New Roman" w:cs="Times New Roman"/>
          <w:sz w:val="24"/>
          <w:szCs w:val="24"/>
        </w:rPr>
        <w:t>озоровительно-воспитательных</w:t>
      </w:r>
      <w:proofErr w:type="spellEnd"/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мероприятий, занятия общественно-полезной деятельностью.</w:t>
      </w:r>
    </w:p>
    <w:p w:rsidR="00FB45C3" w:rsidRPr="00FB45C3" w:rsidRDefault="007967E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B45C3" w:rsidRPr="00FB45C3">
        <w:rPr>
          <w:rFonts w:ascii="Times New Roman" w:hAnsi="Times New Roman" w:cs="Times New Roman"/>
          <w:sz w:val="24"/>
          <w:szCs w:val="24"/>
        </w:rPr>
        <w:t>. Мероприятия по правовому воспитанию и формированию законопослушного поведения школьников.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V. Прогнозируемые результаты реализации Программы.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VI. Координация и контроль реализации Программы.</w:t>
      </w:r>
    </w:p>
    <w:p w:rsid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VII. Приложения.</w:t>
      </w:r>
    </w:p>
    <w:p w:rsidR="00FB45C3" w:rsidRDefault="00FB45C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67E3" w:rsidRDefault="007967E3" w:rsidP="00FB45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45C3" w:rsidRPr="007967E3" w:rsidRDefault="00FB45C3" w:rsidP="00796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7E3">
        <w:rPr>
          <w:rFonts w:ascii="Times New Roman" w:hAnsi="Times New Roman" w:cs="Times New Roman"/>
          <w:b/>
          <w:sz w:val="28"/>
          <w:szCs w:val="28"/>
        </w:rPr>
        <w:lastRenderedPageBreak/>
        <w:t>I. Основные положения Программы.</w:t>
      </w:r>
    </w:p>
    <w:p w:rsidR="00FB45C3" w:rsidRPr="007967E3" w:rsidRDefault="0098599A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FB45C3" w:rsidRPr="007967E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B45C3" w:rsidRPr="00FB45C3" w:rsidRDefault="007967E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Вечерняя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общеобразовательная школа выполняет функции профилактического учреждения и создается для детей и подростков: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- с устойчивым противоправным поведением;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45C3">
        <w:rPr>
          <w:rFonts w:ascii="Times New Roman" w:hAnsi="Times New Roman" w:cs="Times New Roman"/>
          <w:sz w:val="24"/>
          <w:szCs w:val="24"/>
        </w:rPr>
        <w:t>подвергшихся</w:t>
      </w:r>
      <w:proofErr w:type="gramEnd"/>
      <w:r w:rsidRPr="00FB45C3">
        <w:rPr>
          <w:rFonts w:ascii="Times New Roman" w:hAnsi="Times New Roman" w:cs="Times New Roman"/>
          <w:sz w:val="24"/>
          <w:szCs w:val="24"/>
        </w:rPr>
        <w:t xml:space="preserve"> любым формам психологического насилия;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45C3">
        <w:rPr>
          <w:rFonts w:ascii="Times New Roman" w:hAnsi="Times New Roman" w:cs="Times New Roman"/>
          <w:sz w:val="24"/>
          <w:szCs w:val="24"/>
        </w:rPr>
        <w:t>отказывающихся</w:t>
      </w:r>
      <w:proofErr w:type="gramEnd"/>
      <w:r w:rsidRPr="00FB45C3">
        <w:rPr>
          <w:rFonts w:ascii="Times New Roman" w:hAnsi="Times New Roman" w:cs="Times New Roman"/>
          <w:sz w:val="24"/>
          <w:szCs w:val="24"/>
        </w:rPr>
        <w:t xml:space="preserve"> посещать общеобразовательные учреждения, испытывающих трудности в общении с родителями.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В школе создается система, обеспечивающая развитие и </w:t>
      </w:r>
      <w:proofErr w:type="spellStart"/>
      <w:r w:rsidRPr="00FB45C3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FB45C3">
        <w:rPr>
          <w:rFonts w:ascii="Times New Roman" w:hAnsi="Times New Roman" w:cs="Times New Roman"/>
          <w:sz w:val="24"/>
          <w:szCs w:val="24"/>
        </w:rPr>
        <w:t xml:space="preserve"> личности воспитанника, нуждающегося в особой заботе и защите.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Порядок содержания, обучения и воспитания детей и подростков в школе устанавливается с учетом их индивидуальности, возраста, пола, а также психического и физического состояния и должен обеспечивать: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-создание условий для </w:t>
      </w:r>
      <w:proofErr w:type="spellStart"/>
      <w:r w:rsidRPr="00FB45C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FB45C3">
        <w:rPr>
          <w:rFonts w:ascii="Times New Roman" w:hAnsi="Times New Roman" w:cs="Times New Roman"/>
          <w:sz w:val="24"/>
          <w:szCs w:val="24"/>
        </w:rPr>
        <w:t xml:space="preserve"> работы на основе индивидуальной социально-психологической диагностики;</w:t>
      </w:r>
    </w:p>
    <w:p w:rsidR="00FB45C3" w:rsidRPr="00FB45C3" w:rsidRDefault="00FB45C3" w:rsidP="007967E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-социально-правовую помощь.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Одним из важных сре</w:t>
      </w:r>
      <w:proofErr w:type="gramStart"/>
      <w:r w:rsidRPr="00FB45C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B45C3">
        <w:rPr>
          <w:rFonts w:ascii="Times New Roman" w:hAnsi="Times New Roman" w:cs="Times New Roman"/>
          <w:sz w:val="24"/>
          <w:szCs w:val="24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Правовое воспитание как система, как комплекс целенаправленных мер и средств воздействия на сознание школьнико</w:t>
      </w:r>
      <w:r w:rsidR="007967E3">
        <w:rPr>
          <w:rFonts w:ascii="Times New Roman" w:hAnsi="Times New Roman" w:cs="Times New Roman"/>
          <w:sz w:val="24"/>
          <w:szCs w:val="24"/>
        </w:rPr>
        <w:t>в приобретает актуальность в 14-16</w:t>
      </w:r>
      <w:r w:rsidRPr="00FB45C3">
        <w:rPr>
          <w:rFonts w:ascii="Times New Roman" w:hAnsi="Times New Roman" w:cs="Times New Roman"/>
          <w:sz w:val="24"/>
          <w:szCs w:val="24"/>
        </w:rPr>
        <w:t xml:space="preserve"> лет, когда подростки могут уже сознательно</w:t>
      </w:r>
      <w:r w:rsidR="007967E3">
        <w:rPr>
          <w:rFonts w:ascii="Times New Roman" w:hAnsi="Times New Roman" w:cs="Times New Roman"/>
          <w:sz w:val="24"/>
          <w:szCs w:val="24"/>
        </w:rPr>
        <w:t xml:space="preserve"> воспринимать сущность законов.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FB45C3" w:rsidRPr="007E73CC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98599A" w:rsidRPr="007E73CC" w:rsidRDefault="0098599A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Pr="007E73CC" w:rsidRDefault="00FB45C3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99A">
        <w:rPr>
          <w:rFonts w:ascii="Times New Roman" w:hAnsi="Times New Roman" w:cs="Times New Roman"/>
          <w:b/>
          <w:sz w:val="24"/>
          <w:szCs w:val="24"/>
        </w:rPr>
        <w:t>1.2. Обоснование необходимости формирования</w:t>
      </w:r>
    </w:p>
    <w:p w:rsidR="0098599A" w:rsidRPr="007E73CC" w:rsidRDefault="0098599A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законопослушного поведения школьников.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В Концепции модернизации российского об</w:t>
      </w:r>
      <w:r w:rsidR="007967E3">
        <w:rPr>
          <w:rFonts w:ascii="Times New Roman" w:hAnsi="Times New Roman" w:cs="Times New Roman"/>
          <w:sz w:val="24"/>
          <w:szCs w:val="24"/>
        </w:rPr>
        <w:t>разования</w:t>
      </w:r>
      <w:r w:rsidRPr="00FB45C3">
        <w:rPr>
          <w:rFonts w:ascii="Times New Roman" w:hAnsi="Times New Roman" w:cs="Times New Roman"/>
          <w:sz w:val="24"/>
          <w:szCs w:val="24"/>
        </w:rPr>
        <w:t>, сформулированы важнейшие задачи воспитания школьников: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формирование у школьников гражданской ответственности и правового самосознания;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защита прав и интересов обучающихся;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формирование нравственных смыслов и духовных ориентиров; способности к успешной социализации в обществе и к активной адаптации на рынке труда.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lastRenderedPageBreak/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 несовершеннолетних.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Проблема воспитания правовой культуры, формирование законопослушного поведения школьников в настоящее время</w:t>
      </w:r>
      <w:r w:rsidR="007967E3">
        <w:rPr>
          <w:rFonts w:ascii="Times New Roman" w:hAnsi="Times New Roman" w:cs="Times New Roman"/>
          <w:sz w:val="24"/>
          <w:szCs w:val="24"/>
        </w:rPr>
        <w:t xml:space="preserve"> в стране достаточно актуальна.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В 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</w:t>
      </w:r>
      <w:proofErr w:type="gramStart"/>
      <w:r w:rsidRPr="00FB45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B45C3">
        <w:rPr>
          <w:rFonts w:ascii="Times New Roman" w:hAnsi="Times New Roman" w:cs="Times New Roman"/>
          <w:sz w:val="24"/>
          <w:szCs w:val="24"/>
        </w:rPr>
        <w:t xml:space="preserve"> следовательно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 как учащихся, так и их родителей.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социального поведения в различных житейских ситуациях, имеющих юридический смысл.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Вся воспитательная работа школы организуется таким образом, чтобы каждый воспитанник нашел себя в нашем обществе, получил необходимое образование, соответствующее Государственному стандарту РФ и стал дост</w:t>
      </w:r>
      <w:r w:rsidR="007967E3">
        <w:rPr>
          <w:rFonts w:ascii="Times New Roman" w:hAnsi="Times New Roman" w:cs="Times New Roman"/>
          <w:sz w:val="24"/>
          <w:szCs w:val="24"/>
        </w:rPr>
        <w:t>ойным гражданином своей Родины.</w:t>
      </w:r>
    </w:p>
    <w:p w:rsidR="007967E3" w:rsidRDefault="007967E3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7E3" w:rsidRPr="00FB45C3" w:rsidRDefault="007967E3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Pr="007967E3" w:rsidRDefault="0098599A" w:rsidP="00FB45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B45C3" w:rsidRPr="007967E3">
        <w:rPr>
          <w:rFonts w:ascii="Times New Roman" w:hAnsi="Times New Roman" w:cs="Times New Roman"/>
          <w:b/>
          <w:sz w:val="28"/>
          <w:szCs w:val="28"/>
        </w:rPr>
        <w:t>Программа.</w:t>
      </w:r>
    </w:p>
    <w:p w:rsidR="007967E3" w:rsidRPr="00FB45C3" w:rsidRDefault="007967E3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99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B45C3">
        <w:rPr>
          <w:rFonts w:ascii="Times New Roman" w:hAnsi="Times New Roman" w:cs="Times New Roman"/>
          <w:sz w:val="24"/>
          <w:szCs w:val="24"/>
        </w:rPr>
        <w:t>-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коррекция социальной роли, воспитание основ безопасности.</w:t>
      </w:r>
    </w:p>
    <w:p w:rsidR="0098599A" w:rsidRPr="00FB45C3" w:rsidRDefault="0098599A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Pr="0098599A" w:rsidRDefault="00FB45C3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9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599A" w:rsidRPr="0098599A" w:rsidRDefault="0098599A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1. Воспитание у школьников уважения к Закону, правопорядку, позитивным нравственно-правовым нормам.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2. Развитие интереса к правам человека среди учащихся, их родителей и педагогов.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3. Привитие навыков избирательного права.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4. Усиление профилактической работы по предупреждению правонарушений, преступлений и асоциального поведения школьников.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5. Активизация разъяснительных работ среди учащихся и родителей по правовым вопросам и разрешению конфликтных ситуаций в семье и школе.</w:t>
      </w: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6. Раскрытие творческого потенциала школьников через актуализацию темы прав человека, норм законов и ответственности за их несоблюдение.</w:t>
      </w:r>
    </w:p>
    <w:p w:rsidR="0098599A" w:rsidRDefault="0098599A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99A" w:rsidRPr="00FB45C3" w:rsidRDefault="0098599A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Default="0098599A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Общие сведения </w:t>
      </w:r>
      <w:proofErr w:type="gramStart"/>
      <w:r w:rsidR="00FB45C3" w:rsidRPr="0098599A">
        <w:rPr>
          <w:rFonts w:ascii="Times New Roman" w:hAnsi="Times New Roman" w:cs="Times New Roman"/>
          <w:b/>
          <w:sz w:val="24"/>
          <w:szCs w:val="24"/>
        </w:rPr>
        <w:t>контингенте</w:t>
      </w:r>
      <w:proofErr w:type="gramEnd"/>
      <w:r w:rsidR="00FB45C3" w:rsidRPr="0098599A">
        <w:rPr>
          <w:rFonts w:ascii="Times New Roman" w:hAnsi="Times New Roman" w:cs="Times New Roman"/>
          <w:b/>
          <w:sz w:val="24"/>
          <w:szCs w:val="24"/>
        </w:rPr>
        <w:t xml:space="preserve"> учащихся.</w:t>
      </w:r>
    </w:p>
    <w:p w:rsidR="0098599A" w:rsidRPr="0098599A" w:rsidRDefault="0098599A" w:rsidP="00FB45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5C3" w:rsidRPr="00FB45C3" w:rsidRDefault="0098599A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 </w:t>
      </w:r>
      <w:r w:rsidR="00FB45C3" w:rsidRPr="00FB45C3">
        <w:rPr>
          <w:rFonts w:ascii="Times New Roman" w:hAnsi="Times New Roman" w:cs="Times New Roman"/>
          <w:sz w:val="24"/>
          <w:szCs w:val="24"/>
        </w:rPr>
        <w:t>выполняет функции профилак</w:t>
      </w:r>
      <w:r>
        <w:rPr>
          <w:rFonts w:ascii="Times New Roman" w:hAnsi="Times New Roman" w:cs="Times New Roman"/>
          <w:sz w:val="24"/>
          <w:szCs w:val="24"/>
        </w:rPr>
        <w:t xml:space="preserve">тической работы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и создается для детей и подростков: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с устойчивым противоправным поведением;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5C3" w:rsidRPr="00FB45C3">
        <w:rPr>
          <w:rFonts w:ascii="Times New Roman" w:hAnsi="Times New Roman" w:cs="Times New Roman"/>
          <w:sz w:val="24"/>
          <w:szCs w:val="24"/>
        </w:rPr>
        <w:t>подвергшихся</w:t>
      </w:r>
      <w:proofErr w:type="gramEnd"/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любым формам психологического насилия;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5C3" w:rsidRPr="00FB45C3">
        <w:rPr>
          <w:rFonts w:ascii="Times New Roman" w:hAnsi="Times New Roman" w:cs="Times New Roman"/>
          <w:sz w:val="24"/>
          <w:szCs w:val="24"/>
        </w:rPr>
        <w:t>отказывающихся</w:t>
      </w:r>
      <w:proofErr w:type="gramEnd"/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посещать общеобразовательные учреждения, испытывающих трудности в общении с родителями.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В школе создается система, обеспечивающая развитие личности обучающегося, воспитанника, нуждающ</w:t>
      </w:r>
      <w:r w:rsidR="007967E3">
        <w:rPr>
          <w:rFonts w:ascii="Times New Roman" w:hAnsi="Times New Roman" w:cs="Times New Roman"/>
          <w:sz w:val="24"/>
          <w:szCs w:val="24"/>
        </w:rPr>
        <w:t>егося в особой заботе и защите.</w:t>
      </w: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>Анализ социального состава семей</w:t>
      </w:r>
      <w:r w:rsidR="00983F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45C3" w:rsidRP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 </w:t>
      </w:r>
      <w:r w:rsidR="00983FA3">
        <w:rPr>
          <w:rFonts w:ascii="Times New Roman" w:hAnsi="Times New Roman" w:cs="Times New Roman"/>
          <w:sz w:val="24"/>
          <w:szCs w:val="24"/>
        </w:rPr>
        <w:t>- полная семья - %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из многодетных семей- %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из неполных семей - %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опекаемые - %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семьи – в разводе- %</w:t>
      </w:r>
    </w:p>
    <w:p w:rsid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отчим, мачеха - %</w:t>
      </w: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5C3" w:rsidRPr="00FB45C3" w:rsidRDefault="0080618F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в КДН</w:t>
      </w:r>
      <w:r w:rsidR="00983FA3">
        <w:rPr>
          <w:rFonts w:ascii="Times New Roman" w:hAnsi="Times New Roman" w:cs="Times New Roman"/>
          <w:sz w:val="24"/>
          <w:szCs w:val="24"/>
        </w:rPr>
        <w:t xml:space="preserve"> состоят _____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</w:t>
      </w:r>
      <w:r w:rsidR="00983FA3">
        <w:rPr>
          <w:rFonts w:ascii="Times New Roman" w:hAnsi="Times New Roman" w:cs="Times New Roman"/>
          <w:sz w:val="24"/>
          <w:szCs w:val="24"/>
        </w:rPr>
        <w:t>воспитанника, что составляет ____</w:t>
      </w:r>
      <w:r w:rsidR="00FB45C3" w:rsidRPr="00FB45C3">
        <w:rPr>
          <w:rFonts w:ascii="Times New Roman" w:hAnsi="Times New Roman" w:cs="Times New Roman"/>
          <w:sz w:val="24"/>
          <w:szCs w:val="24"/>
        </w:rPr>
        <w:t>%, из них: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за анти</w:t>
      </w:r>
      <w:r>
        <w:rPr>
          <w:rFonts w:ascii="Times New Roman" w:hAnsi="Times New Roman" w:cs="Times New Roman"/>
          <w:sz w:val="24"/>
          <w:szCs w:val="24"/>
        </w:rPr>
        <w:t>общественное поведение ___</w:t>
      </w:r>
      <w:r w:rsidR="0098599A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кража ___</w:t>
      </w:r>
      <w:r w:rsidR="00FB45C3" w:rsidRPr="00FB45C3">
        <w:rPr>
          <w:rFonts w:ascii="Times New Roman" w:hAnsi="Times New Roman" w:cs="Times New Roman"/>
          <w:sz w:val="24"/>
          <w:szCs w:val="24"/>
        </w:rPr>
        <w:t>чел;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несение телесных повреждений –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уп</w:t>
      </w:r>
      <w:r>
        <w:rPr>
          <w:rFonts w:ascii="Times New Roman" w:hAnsi="Times New Roman" w:cs="Times New Roman"/>
          <w:sz w:val="24"/>
          <w:szCs w:val="24"/>
        </w:rPr>
        <w:t xml:space="preserve">отребление спиртных напитков –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токсикомания –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грабеж –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нанесение ущерба имуществу – 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чел;</w:t>
      </w:r>
    </w:p>
    <w:p w:rsidR="00FB45C3" w:rsidRPr="00FB45C3" w:rsidRDefault="00983FA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мелкое хулиганство -</w:t>
      </w:r>
      <w:r w:rsidR="00FB45C3" w:rsidRPr="00FB45C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B45C3" w:rsidRDefault="00FB45C3" w:rsidP="00FB45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B45C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B45C3">
        <w:rPr>
          <w:rFonts w:ascii="Times New Roman" w:hAnsi="Times New Roman" w:cs="Times New Roman"/>
          <w:sz w:val="24"/>
          <w:szCs w:val="24"/>
        </w:rPr>
        <w:t xml:space="preserve"> уч</w:t>
      </w:r>
      <w:r w:rsidR="0098599A">
        <w:rPr>
          <w:rFonts w:ascii="Times New Roman" w:hAnsi="Times New Roman" w:cs="Times New Roman"/>
          <w:sz w:val="24"/>
          <w:szCs w:val="24"/>
        </w:rPr>
        <w:t xml:space="preserve">ете состоят </w:t>
      </w:r>
      <w:r w:rsidR="00983FA3">
        <w:rPr>
          <w:rFonts w:ascii="Times New Roman" w:hAnsi="Times New Roman" w:cs="Times New Roman"/>
          <w:sz w:val="24"/>
          <w:szCs w:val="24"/>
        </w:rPr>
        <w:t xml:space="preserve"> _____</w:t>
      </w:r>
      <w:r w:rsidRPr="00FB45C3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80618F" w:rsidRDefault="0080618F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18F" w:rsidRDefault="0080618F" w:rsidP="00FB4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18F" w:rsidRDefault="0080618F" w:rsidP="008061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99A">
        <w:rPr>
          <w:rFonts w:ascii="Times New Roman" w:hAnsi="Times New Roman" w:cs="Times New Roman"/>
          <w:b/>
          <w:sz w:val="24"/>
          <w:szCs w:val="24"/>
        </w:rPr>
        <w:t>1.5. Основные направления деятельности по реализации Программы</w:t>
      </w:r>
    </w:p>
    <w:p w:rsidR="0098599A" w:rsidRPr="0098599A" w:rsidRDefault="0098599A" w:rsidP="008061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1. Содержательное направление.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Разработка образовательных, воспитательных, психосоциальных технологий, методов; отбор учебного материала, способствующего формированию законоп</w:t>
      </w:r>
      <w:r w:rsidR="007967E3">
        <w:rPr>
          <w:rFonts w:ascii="Times New Roman" w:hAnsi="Times New Roman" w:cs="Times New Roman"/>
          <w:sz w:val="24"/>
          <w:szCs w:val="24"/>
        </w:rPr>
        <w:t>ослушного поведения школьников;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Организация работы школы правовых знаний «Я и мои права»;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Развитие деятельности ученического самоуправления.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2. Социально - психолого-педагогическое направление.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Реализация системы просветительских и психолого-педагогических мероприятий, адресованных учащимся, родителям, педагогам;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Социально-психологический мониторинг с целью выявления и коррекции имеющихся отклонений в семейном воспитании и личностном развитии школьника;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учащихся, требующих особого внимания.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Задачи: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Формирование развивающего образа жизни личности в социально-ориентированной школе.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Обеспечение полноценного личностного, интеллектуального и профессионального развития учащихся на каждом возрастном этапе.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Обеспечение индивидуального подхода к каждому учащемуся.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Психолого-педагогическое изучение детей.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(лиц, их заменяющих), по вопросам воспитания детей, </w:t>
      </w:r>
      <w:proofErr w:type="spellStart"/>
      <w:r w:rsidR="0080618F" w:rsidRPr="0080618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личности, создания благоприятного микроклимата.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Содержание работы.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1) Организация индивидуальных консультаций психолога для родителей и лиц, их заменяющих.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2) Организация тематических классных родительских собраний по проблемам: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• психологические и возрастные особенности учащихся;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• общение с учащимися с учетом индивидуальной психологии детей;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• ответственность родителей за воспитание и обучение детей.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3) Тренинг «Снижение уровня тревожности у подростков». Диагностика школьной тревожности учащихся «группы риска».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4) Выявление уровня психологического комфорта уча</w:t>
      </w:r>
      <w:r w:rsidR="007967E3">
        <w:rPr>
          <w:rFonts w:ascii="Times New Roman" w:hAnsi="Times New Roman" w:cs="Times New Roman"/>
          <w:sz w:val="24"/>
          <w:szCs w:val="24"/>
        </w:rPr>
        <w:t>щихся в ученическом коллективе.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5) Создание условий, способствующих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и адаптации воспитанников в новых условиях.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6) Организация работы по определению профессиональной ориентации учащихся данной группы.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3. Работа с родителями.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Осуществление взаимодействия между семьей и школой с целью организации совместных действий для решения проблемы успешности обучения учащихся.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Содержание работы.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1. Организация работы социально-психологической службы с воспитанниками и родителями по устранению причин </w:t>
      </w:r>
      <w:r w:rsidR="0041795D" w:rsidRPr="0080618F">
        <w:rPr>
          <w:rFonts w:ascii="Times New Roman" w:hAnsi="Times New Roman" w:cs="Times New Roman"/>
          <w:sz w:val="24"/>
          <w:szCs w:val="24"/>
        </w:rPr>
        <w:t>не успешности</w:t>
      </w:r>
      <w:r w:rsidRPr="0080618F">
        <w:rPr>
          <w:rFonts w:ascii="Times New Roman" w:hAnsi="Times New Roman" w:cs="Times New Roman"/>
          <w:sz w:val="24"/>
          <w:szCs w:val="24"/>
        </w:rPr>
        <w:t xml:space="preserve">, социальной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2. Организация встречи родителей с учителями-предметниками в рамках проведения дней открытых дверей.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3. Подготовка и проведение малых педсоветов с приглашением родителей воспитанников, вызывающих тревогу, по мере необходимости.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4. Отработка тематики бесед с родителями по воспитанию и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5. Привлечение родительских комитетов (школы, класса) к сотрудничеству с педагогическим коллективом школы по проблемам воспитания детей.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Ожидаемый результат.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1. Повышение абсолютной успеваемости, степени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учащихся, качества образования.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2. Использование методов и приемов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обучения. Обеспечение индивидуального подхода к каждому воспитаннику.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3. Направление кадрового обеспечения: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- 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школьников.</w:t>
      </w:r>
    </w:p>
    <w:p w:rsidR="0080618F" w:rsidRPr="0080618F" w:rsidRDefault="007967E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Управленческое направление: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- изучение и обобщение передового правового и социально-педагогического опыта в рамках реализации программы;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- создание условий для реализации основных направлений программы;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 xml:space="preserve">- привлечение к работе в решении поставленных задач всех существующих служб, работающих с воспитанниками, родителями и педагогами в школе по вопросам правового воспитания, </w:t>
      </w:r>
      <w:proofErr w:type="spellStart"/>
      <w:r w:rsidRPr="0080618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80618F">
        <w:rPr>
          <w:rFonts w:ascii="Times New Roman" w:hAnsi="Times New Roman" w:cs="Times New Roman"/>
          <w:sz w:val="24"/>
          <w:szCs w:val="24"/>
        </w:rPr>
        <w:t xml:space="preserve"> и формированию законопослушного поведения школьников.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II Общая характеристика содержания работы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Реализация поставленной в программе цели – формирование законопослушного поведения школьников – предполагает следующую систему работы.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Школа организует тесное сотрудничество по вопросу правового воспитания с межведомственными структурами: Комиссией по делам несовершеннолетних и защите их прав, правоохранительными органами, прокуратурой, наркологическим диспансером, учреждениями дополнительного образования, Центром занятости населения, Центром социальной помощи семье и детям,  общественными организациями и образовательными учреждениями города.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Школа организуют работу с учащимися, родителями и педагогами.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lastRenderedPageBreak/>
        <w:t>2.1.Информационно-просветительская деятельность предполагает осуществление цикла просветительных мероприятий: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80618F" w:rsidRPr="0080618F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2.2.Диагностическая работа предполагает использование ряда специальных методов: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</w:t>
      </w:r>
      <w:r w:rsidR="00D27394">
        <w:rPr>
          <w:rFonts w:ascii="Times New Roman" w:hAnsi="Times New Roman" w:cs="Times New Roman"/>
          <w:sz w:val="24"/>
          <w:szCs w:val="24"/>
        </w:rPr>
        <w:t>рование правового самосознания;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создание банка данных о детях с отклонениями в личностном развитии на основе анализа результатов диагностического исследования,</w:t>
      </w:r>
    </w:p>
    <w:p w:rsidR="0080618F" w:rsidRPr="0080618F" w:rsidRDefault="00983FA3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проведение мониторинга </w:t>
      </w:r>
      <w:proofErr w:type="spellStart"/>
      <w:r w:rsidR="0080618F" w:rsidRPr="0080618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0618F" w:rsidRPr="0080618F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41795D" w:rsidRDefault="0080618F" w:rsidP="00806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18F">
        <w:rPr>
          <w:rFonts w:ascii="Times New Roman" w:hAnsi="Times New Roman" w:cs="Times New Roman"/>
          <w:sz w:val="24"/>
          <w:szCs w:val="24"/>
        </w:rPr>
        <w:t>2.3.Практическая деятельность 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наркологического диспансера, Центра занятости населения).</w:t>
      </w:r>
    </w:p>
    <w:p w:rsidR="0041795D" w:rsidRDefault="0041795D" w:rsidP="00806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18F" w:rsidRDefault="0041795D" w:rsidP="00417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795D">
        <w:rPr>
          <w:rFonts w:ascii="Times New Roman" w:hAnsi="Times New Roman" w:cs="Times New Roman"/>
          <w:sz w:val="24"/>
          <w:szCs w:val="24"/>
        </w:rPr>
        <w:t>III.Этапы реализации Программы</w:t>
      </w:r>
    </w:p>
    <w:p w:rsidR="0041795D" w:rsidRDefault="0041795D" w:rsidP="00417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95D" w:rsidRDefault="0041795D" w:rsidP="00417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095"/>
        <w:gridCol w:w="2941"/>
      </w:tblGrid>
      <w:tr w:rsidR="0041795D" w:rsidTr="0041795D">
        <w:tc>
          <w:tcPr>
            <w:tcW w:w="1101" w:type="dxa"/>
          </w:tcPr>
          <w:p w:rsidR="0041795D" w:rsidRP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795D" w:rsidRP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Содержание этапов</w:t>
            </w:r>
          </w:p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1795D" w:rsidTr="0041795D">
        <w:tc>
          <w:tcPr>
            <w:tcW w:w="1101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Развитие нормативно-правовой базы и информационно-методическая деятельность в школе; использование контрольно-диагностических методик по выявлению уровня развития самосознания воспитанников по вопросу законопослушного поведения.</w:t>
            </w:r>
          </w:p>
        </w:tc>
        <w:tc>
          <w:tcPr>
            <w:tcW w:w="2941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уч.год</w:t>
            </w:r>
          </w:p>
        </w:tc>
      </w:tr>
      <w:tr w:rsidR="0041795D" w:rsidTr="0041795D">
        <w:tc>
          <w:tcPr>
            <w:tcW w:w="1101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41795D" w:rsidRDefault="0041795D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D">
              <w:rPr>
                <w:rFonts w:ascii="Times New Roman" w:hAnsi="Times New Roman" w:cs="Times New Roman"/>
                <w:sz w:val="24"/>
                <w:szCs w:val="24"/>
              </w:rPr>
              <w:t>Создание активно действующей системы правового воспитания, способствующей формированию законопослушного поведения воспитанников (активное включение учащихся, родителей, педагогов, общественности, соответствующих социально-правовых организаций).</w:t>
            </w:r>
          </w:p>
        </w:tc>
        <w:tc>
          <w:tcPr>
            <w:tcW w:w="2941" w:type="dxa"/>
          </w:tcPr>
          <w:p w:rsidR="0041795D" w:rsidRDefault="00D41FDC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="0006146C" w:rsidRPr="0006146C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41795D" w:rsidTr="0041795D">
        <w:tc>
          <w:tcPr>
            <w:tcW w:w="1101" w:type="dxa"/>
          </w:tcPr>
          <w:p w:rsidR="0041795D" w:rsidRDefault="007E73CC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E73CC" w:rsidRPr="007E73CC" w:rsidRDefault="007E73CC" w:rsidP="007E73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C">
              <w:rPr>
                <w:rFonts w:ascii="Times New Roman" w:hAnsi="Times New Roman" w:cs="Times New Roman"/>
                <w:sz w:val="24"/>
                <w:szCs w:val="24"/>
              </w:rPr>
              <w:t>Анализ и обобщение деятельности школы по реализации Программы; совершенствование содержания правового воспитания и системы формирования законопослушного поведения воспитанников.</w:t>
            </w:r>
          </w:p>
          <w:p w:rsidR="0041795D" w:rsidRDefault="007E73CC" w:rsidP="007E73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CC">
              <w:rPr>
                <w:rFonts w:ascii="Times New Roman" w:hAnsi="Times New Roman" w:cs="Times New Roman"/>
                <w:sz w:val="24"/>
                <w:szCs w:val="24"/>
              </w:rPr>
              <w:t>2011-2012гг</w:t>
            </w:r>
          </w:p>
        </w:tc>
        <w:tc>
          <w:tcPr>
            <w:tcW w:w="2941" w:type="dxa"/>
          </w:tcPr>
          <w:p w:rsidR="0041795D" w:rsidRDefault="00D41FDC" w:rsidP="004179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</w:tbl>
    <w:p w:rsidR="009E4FD2" w:rsidRDefault="009E4FD2" w:rsidP="00F91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95D" w:rsidRDefault="00D41FDC" w:rsidP="009E4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1FDC">
        <w:rPr>
          <w:rFonts w:ascii="Times New Roman" w:hAnsi="Times New Roman" w:cs="Times New Roman"/>
          <w:sz w:val="24"/>
          <w:szCs w:val="24"/>
        </w:rPr>
        <w:t>IV. План действий по реализации Программы</w:t>
      </w:r>
    </w:p>
    <w:p w:rsidR="009E4FD2" w:rsidRDefault="009E4FD2" w:rsidP="009E4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4FD2" w:rsidRDefault="009E4FD2" w:rsidP="009E4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3967"/>
        <w:gridCol w:w="2534"/>
        <w:gridCol w:w="2535"/>
      </w:tblGrid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работы</w:t>
            </w:r>
          </w:p>
        </w:tc>
        <w:tc>
          <w:tcPr>
            <w:tcW w:w="2534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Срок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35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E4FD2" w:rsidTr="00750BB2">
        <w:tc>
          <w:tcPr>
            <w:tcW w:w="10137" w:type="dxa"/>
            <w:gridSpan w:val="4"/>
          </w:tcPr>
          <w:p w:rsidR="009E4FD2" w:rsidRP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I. Развитие нормативно-правовой базы и информационно-методическое обеспечение реализации Программы</w:t>
            </w:r>
          </w:p>
          <w:p w:rsidR="009E4FD2" w:rsidRPr="009E4FD2" w:rsidRDefault="009E4FD2" w:rsidP="009E4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Создание Совета по реализации Программы в школе</w:t>
            </w:r>
          </w:p>
        </w:tc>
        <w:tc>
          <w:tcPr>
            <w:tcW w:w="2534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35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 с целью выявления </w:t>
            </w:r>
            <w:r w:rsidRPr="009E4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компетентности в законодательной сфере учащихся, отношения педагогов, родителей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проблеме</w:t>
            </w:r>
          </w:p>
        </w:tc>
        <w:tc>
          <w:tcPr>
            <w:tcW w:w="2534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2012-2015</w:t>
            </w:r>
          </w:p>
        </w:tc>
        <w:tc>
          <w:tcPr>
            <w:tcW w:w="2535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7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информационно-консультационных стендов по праву, законам (правовые уголки для воспитанников,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proofErr w:type="gramEnd"/>
          </w:p>
        </w:tc>
        <w:tc>
          <w:tcPr>
            <w:tcW w:w="2534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видео, аудио, CD-материалов по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работы</w:t>
            </w:r>
          </w:p>
        </w:tc>
        <w:tc>
          <w:tcPr>
            <w:tcW w:w="2534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5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D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E4FD2" w:rsidTr="009E4FD2">
        <w:tc>
          <w:tcPr>
            <w:tcW w:w="1101" w:type="dxa"/>
          </w:tcPr>
          <w:p w:rsidR="009E4FD2" w:rsidRDefault="009E4FD2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Подготовка аннотированного списка периодических изданий, способствующих формированию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правового лектория «Я и Закон», деятельность которого направлена на формирование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школы</w:t>
            </w:r>
          </w:p>
        </w:tc>
        <w:tc>
          <w:tcPr>
            <w:tcW w:w="2534" w:type="dxa"/>
          </w:tcPr>
          <w:p w:rsidR="009E4FD2" w:rsidRDefault="004F36E1" w:rsidP="004F3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с комиссией по делам несовершеннолетних, подразделениями по делам несовершеннолетних, городским судом, прокуратурой с целью привлечения к сотрудничеству в проведении родительских собраний, педагогических советов,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школе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F36E1" w:rsidTr="002875F8">
        <w:tc>
          <w:tcPr>
            <w:tcW w:w="10137" w:type="dxa"/>
            <w:gridSpan w:val="4"/>
          </w:tcPr>
          <w:p w:rsidR="004F36E1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</w:t>
            </w: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Проведение серии семинаров для сотрудников по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Ежегодно в течение всего периода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педагог-психолог</w:t>
            </w: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педагог-психолог</w:t>
            </w:r>
          </w:p>
        </w:tc>
      </w:tr>
      <w:tr w:rsidR="004F36E1" w:rsidTr="00D40210">
        <w:tc>
          <w:tcPr>
            <w:tcW w:w="10137" w:type="dxa"/>
            <w:gridSpan w:val="4"/>
          </w:tcPr>
          <w:p w:rsidR="004F36E1" w:rsidRPr="004F36E1" w:rsidRDefault="004F36E1" w:rsidP="004F3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воспитанию и формированию законопослушного поведения школьников.</w:t>
            </w:r>
          </w:p>
          <w:p w:rsidR="004F36E1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элективных курсов по проблемам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4FD2" w:rsidTr="009E4FD2">
        <w:tc>
          <w:tcPr>
            <w:tcW w:w="1101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Организация и работа правовых курсов «Права человека», «Человек и общество», «Конституция – основной закон нашей 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право»</w:t>
            </w:r>
          </w:p>
        </w:tc>
        <w:tc>
          <w:tcPr>
            <w:tcW w:w="2534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1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9E4FD2" w:rsidRDefault="004F36E1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E4FD2" w:rsidTr="009E4FD2">
        <w:tc>
          <w:tcPr>
            <w:tcW w:w="1101" w:type="dxa"/>
          </w:tcPr>
          <w:p w:rsidR="009E4FD2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</w:t>
            </w:r>
            <w:proofErr w:type="gramStart"/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4FD2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вопросам правового </w:t>
            </w:r>
            <w:r w:rsidRPr="00AF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формирования законопослушного поведения школьников с привлечением родительской общественности,</w:t>
            </w:r>
          </w:p>
          <w:p w:rsid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органов.</w:t>
            </w:r>
          </w:p>
        </w:tc>
        <w:tc>
          <w:tcPr>
            <w:tcW w:w="2534" w:type="dxa"/>
          </w:tcPr>
          <w:p w:rsidR="009E4FD2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535" w:type="dxa"/>
          </w:tcPr>
          <w:p w:rsidR="009E4FD2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F7085" w:rsidTr="009E4FD2">
        <w:tc>
          <w:tcPr>
            <w:tcW w:w="1101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Проведение викторин, дискуссий, классных часов с целью освоения учащимися общечеловеческих норм нравственности и поведения</w:t>
            </w:r>
          </w:p>
        </w:tc>
        <w:tc>
          <w:tcPr>
            <w:tcW w:w="2534" w:type="dxa"/>
          </w:tcPr>
          <w:p w:rsid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Зам. </w:t>
            </w:r>
          </w:p>
        </w:tc>
        <w:tc>
          <w:tcPr>
            <w:tcW w:w="2535" w:type="dxa"/>
          </w:tcPr>
          <w:p w:rsidR="00AF7085" w:rsidRP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F7085" w:rsidTr="009E4FD2">
        <w:tc>
          <w:tcPr>
            <w:tcW w:w="1101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профилактики правонарушений, правового воспитания, формирования законопослушного поведения учащихся на педагогических советах, на Советах профилактики, классных собраниях с приглашением представителей правоохранительных 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</w:p>
        </w:tc>
        <w:tc>
          <w:tcPr>
            <w:tcW w:w="2534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AF7085" w:rsidRP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F7085" w:rsidTr="009E4FD2">
        <w:tc>
          <w:tcPr>
            <w:tcW w:w="1101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проблеме формирования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534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F7085" w:rsidTr="009E4FD2">
        <w:tc>
          <w:tcPr>
            <w:tcW w:w="1101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встреч учащихся и их родителей с социальными педагогами,</w:t>
            </w:r>
          </w:p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психологами, сотрудниками правоохранительных органов по вопросам правового воспитания, формирования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534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AF7085" w:rsidRP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F7085" w:rsidTr="009E4FD2">
        <w:tc>
          <w:tcPr>
            <w:tcW w:w="1101" w:type="dxa"/>
          </w:tcPr>
          <w:p w:rsidR="00AF7085" w:rsidRDefault="00AF7085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AF7085" w:rsidRPr="00AF7085" w:rsidRDefault="00AF7085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8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кинопоказов по вопросам правового воспитания и формирования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534" w:type="dxa"/>
          </w:tcPr>
          <w:p w:rsidR="00AF7085" w:rsidRPr="00AF7085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2535" w:type="dxa"/>
          </w:tcPr>
          <w:p w:rsidR="00AF7085" w:rsidRPr="00AF7085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64FF" w:rsidTr="009E4FD2">
        <w:tc>
          <w:tcPr>
            <w:tcW w:w="1101" w:type="dxa"/>
          </w:tcPr>
          <w:p w:rsid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конкурсов:</w:t>
            </w:r>
          </w:p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- конкурс сочинений о правах человека и толерантности «Права человека и будущее России»;</w:t>
            </w:r>
          </w:p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- конкурс рефератов «Что значит законопослушный гражданин»;</w:t>
            </w:r>
          </w:p>
          <w:p w:rsidR="00DF64FF" w:rsidRPr="00AF7085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мои права», «Я имею право».</w:t>
            </w:r>
          </w:p>
        </w:tc>
        <w:tc>
          <w:tcPr>
            <w:tcW w:w="2534" w:type="dxa"/>
          </w:tcPr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FF" w:rsidRP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535" w:type="dxa"/>
          </w:tcPr>
          <w:p w:rsidR="00DF64FF" w:rsidRP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64FF" w:rsidTr="009E4FD2">
        <w:tc>
          <w:tcPr>
            <w:tcW w:w="1101" w:type="dxa"/>
          </w:tcPr>
          <w:p w:rsid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и стендов по вопросам правового воспитания и формирования законопослушного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школьников</w:t>
            </w:r>
          </w:p>
        </w:tc>
        <w:tc>
          <w:tcPr>
            <w:tcW w:w="2534" w:type="dxa"/>
          </w:tcPr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535" w:type="dxa"/>
          </w:tcPr>
          <w:p w:rsidR="00DF64FF" w:rsidRP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4FF" w:rsidTr="009E4FD2">
        <w:tc>
          <w:tcPr>
            <w:tcW w:w="1101" w:type="dxa"/>
          </w:tcPr>
          <w:p w:rsid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юридической помощи несовершеннолетним и их </w:t>
            </w:r>
            <w:r w:rsidRPr="00DF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по вопросам защиты прав и законных интересов семьи, учащихся.</w:t>
            </w:r>
          </w:p>
        </w:tc>
        <w:tc>
          <w:tcPr>
            <w:tcW w:w="2534" w:type="dxa"/>
          </w:tcPr>
          <w:p w:rsidR="00DF64FF" w:rsidRDefault="00DF64FF" w:rsidP="00AF7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2012-2015</w:t>
            </w:r>
          </w:p>
        </w:tc>
        <w:tc>
          <w:tcPr>
            <w:tcW w:w="2535" w:type="dxa"/>
          </w:tcPr>
          <w:p w:rsidR="00DF64FF" w:rsidRDefault="00DF64FF" w:rsidP="009E4F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D41FDC" w:rsidRDefault="00D41FDC" w:rsidP="00806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FDC" w:rsidRDefault="00D41FDC" w:rsidP="00806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Pr="00DF64FF" w:rsidRDefault="00DF64FF" w:rsidP="00DF6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FF">
        <w:rPr>
          <w:rFonts w:ascii="Times New Roman" w:hAnsi="Times New Roman" w:cs="Times New Roman"/>
          <w:b/>
          <w:sz w:val="24"/>
          <w:szCs w:val="24"/>
        </w:rPr>
        <w:t>V. Прогнозируемые результаты реализации Программы.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Реализация программы воспитания правосознания и формирования законопослушного поведения школьников на 2010-2013 годы призвана способствовать формированию у учащихся правовой культуры и законопослушности и как следствие - повышение мотивации к обучению и социальная адаптация в обществе.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В результате учащиеся образовательных учреждений должны: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обладать системой знаний в области прав и законов, уметь пользоваться этими знаниями;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уважать и соблюдать права и законы;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жить по законам морали и государства;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быть законопослушным (по мере возможности охранять правопорядок), активно участвовать в законодательном творчестве;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быть толерантным во всех областях общественн</w:t>
      </w:r>
      <w:r w:rsidR="00DF64FF">
        <w:rPr>
          <w:rFonts w:ascii="Times New Roman" w:hAnsi="Times New Roman" w:cs="Times New Roman"/>
          <w:sz w:val="24"/>
          <w:szCs w:val="24"/>
        </w:rPr>
        <w:t>ой жизни;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осознавать нравственные ценности жизни: ответственность, честность, долг, справедливость, правдивость;</w:t>
      </w:r>
    </w:p>
    <w:p w:rsidR="00DF64FF" w:rsidRPr="00DF64FF" w:rsidRDefault="00983FA3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4FF" w:rsidRPr="00DF64FF">
        <w:rPr>
          <w:rFonts w:ascii="Times New Roman" w:hAnsi="Times New Roman" w:cs="Times New Roman"/>
          <w:sz w:val="24"/>
          <w:szCs w:val="24"/>
        </w:rPr>
        <w:t xml:space="preserve"> осознать необходимость освоения Государственного стандарта образования.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 xml:space="preserve">Повышение абсолютной успеваемости и степени </w:t>
      </w:r>
      <w:proofErr w:type="spellStart"/>
      <w:r w:rsidRPr="00DF64F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F64F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Pr="00DF64FF" w:rsidRDefault="00DF64FF" w:rsidP="00DF6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FF">
        <w:rPr>
          <w:rFonts w:ascii="Times New Roman" w:hAnsi="Times New Roman" w:cs="Times New Roman"/>
          <w:b/>
          <w:sz w:val="24"/>
          <w:szCs w:val="24"/>
        </w:rPr>
        <w:t>VI. Координация и контроль реализации Программы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Координация и контроль реализации Программы возложен на администрацию школы, которая осуществляет организационное, информационное и научно-методическое обеспечение Программы;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 координирует взаимодействие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 анализирует ход выполнения плана действий по реализации Программы.</w:t>
      </w:r>
    </w:p>
    <w:p w:rsidR="00DF64FF" w:rsidRPr="00DF64FF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Исполнители Программы несут ответственность за своевременное выполнение указанных мероприятий. Контроль выполнения Программы осуществляет Совет во главе с директором школы. Исполнители обязаны о</w:t>
      </w:r>
      <w:r>
        <w:rPr>
          <w:rFonts w:ascii="Times New Roman" w:hAnsi="Times New Roman" w:cs="Times New Roman"/>
          <w:sz w:val="24"/>
          <w:szCs w:val="24"/>
        </w:rPr>
        <w:t xml:space="preserve">дин раз в год </w:t>
      </w:r>
      <w:r w:rsidRPr="00DF64FF">
        <w:rPr>
          <w:rFonts w:ascii="Times New Roman" w:hAnsi="Times New Roman" w:cs="Times New Roman"/>
          <w:sz w:val="24"/>
          <w:szCs w:val="24"/>
        </w:rPr>
        <w:t xml:space="preserve"> представлять аналитические данные по выполнению указанных мероприятий в Совет.</w:t>
      </w:r>
    </w:p>
    <w:p w:rsidR="00D41FDC" w:rsidRDefault="00DF64FF" w:rsidP="00DF6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По результатам реализации Программы ее исполнители ежегодно заслушиваются на заседании Совета с приглашением родительской общественности, правоохранительных органов, представителей прокуратуры, комиссии по делам несовершеннолетних и других заинтересованных организаций.</w:t>
      </w:r>
    </w:p>
    <w:p w:rsidR="00D41FDC" w:rsidRDefault="00D41FDC" w:rsidP="00806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Default="00DF64FF" w:rsidP="008061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Default="00DF64FF" w:rsidP="00DF64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F64FF" w:rsidRDefault="00DF64FF" w:rsidP="00DF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4FF" w:rsidRDefault="00DF64FF" w:rsidP="00DF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64FF">
        <w:rPr>
          <w:rFonts w:ascii="Times New Roman" w:hAnsi="Times New Roman" w:cs="Times New Roman"/>
          <w:sz w:val="24"/>
          <w:szCs w:val="24"/>
        </w:rPr>
        <w:t>Правовой статус несовершеннолетних с рождения до совершеннолетия</w:t>
      </w:r>
    </w:p>
    <w:p w:rsidR="00DF64FF" w:rsidRDefault="00DF64FF" w:rsidP="00DF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4FF" w:rsidRDefault="00DF64FF" w:rsidP="00DF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47"/>
        <w:gridCol w:w="3347"/>
        <w:gridCol w:w="3347"/>
      </w:tblGrid>
      <w:tr w:rsidR="00DF64FF" w:rsidTr="00DF64FF">
        <w:trPr>
          <w:trHeight w:val="500"/>
        </w:trPr>
        <w:tc>
          <w:tcPr>
            <w:tcW w:w="334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34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t>Права, обязанности, ответственность</w:t>
            </w:r>
          </w:p>
        </w:tc>
        <w:tc>
          <w:tcPr>
            <w:tcW w:w="3347" w:type="dxa"/>
          </w:tcPr>
          <w:p w:rsidR="00DF64FF" w:rsidRPr="00DF64FF" w:rsidRDefault="00DF64FF" w:rsidP="00DF64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знаний, умений, навыков для реализации прав, ответственности</w:t>
            </w:r>
          </w:p>
        </w:tc>
      </w:tr>
      <w:tr w:rsidR="00DF64FF" w:rsidTr="00DF64FF">
        <w:trPr>
          <w:trHeight w:val="500"/>
        </w:trPr>
        <w:tc>
          <w:tcPr>
            <w:tcW w:w="3347" w:type="dxa"/>
          </w:tcPr>
          <w:p w:rsidR="00DF64FF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рожде</w:t>
            </w: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47" w:type="dxa"/>
          </w:tcPr>
          <w:p w:rsidR="00DF64FF" w:rsidRPr="00DF64FF" w:rsidRDefault="00DF64F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 xml:space="preserve">•Право на жизнь (ст. 6 Конвенции ООН о правах ребенка, </w:t>
            </w:r>
            <w:proofErr w:type="gramStart"/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. 1 ст. 20 Конституции РФ);</w:t>
            </w:r>
          </w:p>
          <w:p w:rsidR="00DF64FF" w:rsidRPr="00DF64FF" w:rsidRDefault="00DF64F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•Право на имя (ст. 7 Конвенц</w:t>
            </w:r>
            <w:proofErr w:type="gramStart"/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Н о правах ребенка, ст.58 Конституции РФ);</w:t>
            </w:r>
          </w:p>
          <w:p w:rsidR="00DF64FF" w:rsidRDefault="00DF64F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4FF">
              <w:rPr>
                <w:rFonts w:ascii="Times New Roman" w:hAnsi="Times New Roman" w:cs="Times New Roman"/>
                <w:sz w:val="24"/>
                <w:szCs w:val="24"/>
              </w:rPr>
              <w:t>•Право на всестороннее развитие и уважение человеческого достоинства (ст.27 Конвенции ООН о правах</w:t>
            </w:r>
            <w:proofErr w:type="gramEnd"/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 международных и российских документах о правах человека, правах ребенка, их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</w:tr>
      <w:tr w:rsidR="00DF64FF" w:rsidTr="00DF64FF">
        <w:trPr>
          <w:trHeight w:val="500"/>
        </w:trPr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защиту своих прав и законных интересов родителями, органами опеки и попечительства, прокурором и судом;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самостоятельное обращение в орган опеки и попечительства за защитой своих прав;</w:t>
            </w:r>
          </w:p>
          <w:p w:rsidR="00DF64FF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быть заслушанным в ходе любого судебного или административного заседания (ст.3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ребенка, ст.56,57 СК РФ).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знаний органов по защите прав ребенка, их компетенции, навыки обращения к ним за защитой своих прав, знание основ процессуального законодательства.</w:t>
            </w:r>
          </w:p>
          <w:p w:rsidR="00DF64FF" w:rsidRDefault="00DF64F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FF" w:rsidTr="00DF64FF">
        <w:trPr>
          <w:trHeight w:val="500"/>
        </w:trPr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жить и воспитываться в семье. Право на имущественные права (ст.9, 12 Конвенции ООН о правах ребенка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т.54,57 СК РФ).</w:t>
            </w:r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знаний основ семейного права, гражданского права, наследственного права.</w:t>
            </w:r>
          </w:p>
        </w:tc>
      </w:tr>
      <w:tr w:rsidR="00DF64FF" w:rsidTr="00DF64FF">
        <w:trPr>
          <w:trHeight w:val="500"/>
        </w:trPr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гражданство (ст. 7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ребенка)</w:t>
            </w:r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знаний основ законодательства РФ о гражданстве и правовом статусе иностранных граждан.</w:t>
            </w:r>
          </w:p>
        </w:tc>
      </w:tr>
      <w:tr w:rsidR="00DF64FF" w:rsidTr="00DF64FF">
        <w:trPr>
          <w:trHeight w:val="527"/>
        </w:trPr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DF64FF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пользование наиболее совершенными услугами системы здравоохранения и средствами лечения болезней и восстановления здоровья (ст. 24 Конвенции ООН о правах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ребенка.</w:t>
            </w:r>
            <w:proofErr w:type="gramEnd"/>
          </w:p>
        </w:tc>
        <w:tc>
          <w:tcPr>
            <w:tcW w:w="3347" w:type="dxa"/>
          </w:tcPr>
          <w:p w:rsidR="00DF64FF" w:rsidRDefault="00072917" w:rsidP="00DF6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знаний основ гражданского законодательства, законодательства о защите прав потребителей.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отдых и досуг;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всестороннее участие в культурной и творческой жизни (ст. 31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ребенка);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защиту от экономической эксплуатации (ст.32 Конвенции ООН о</w:t>
            </w:r>
            <w:proofErr w:type="gramEnd"/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знаний основ трудового законодательства, основ законодательства об охране здоровья.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(ст. 33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ребенка).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– необходимость санитарно-гигиенического образования, знаний основ административного и уголовного законодательства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•Право на защиту от сексуальной эксплуатации (ст. 34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- необходимость санитарно-гигиенического образования, знаний основ административного и уголовного законодательства об ответственности за противозаконные действия сексуального характера.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Право на защиту от похищения,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торговли или контрабанды (ст. 35 Конвенц</w:t>
            </w:r>
            <w:proofErr w:type="gramStart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 о правах ребенка)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-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уголовного законодательства,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ательства о защите прав ребенка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 Право на образование</w:t>
            </w:r>
          </w:p>
          <w:p w:rsid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Обязанность получить основное общее образование (ст. 43 Конституции РФ)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- необходимость знаний об обязанности родителей обеспечения получения детьми основного общего образования, о гарантиях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арства на получение образование.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 Право совершения мелких бытовых сделок (ст. 28, часть 2 ГК РФ)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С начальной школы - необходимость знаний основ гражданского законодательства, основ законодательства о защите прав потребителей, навыки заключения договоров купли-продажи, договоров на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Pr="00072917" w:rsidRDefault="00072917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лет.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 xml:space="preserve">• Право быть членом и участником детского </w:t>
            </w:r>
            <w:r w:rsidRPr="0007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объединения (ст. 19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общественных объединениях»)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знаний об устройстве государства и </w:t>
            </w:r>
            <w:r w:rsidRPr="00072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навыков общественной жизни, работы в коллективе, решения общих задач, составление учредительных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уставом.</w:t>
            </w:r>
          </w:p>
        </w:tc>
      </w:tr>
      <w:tr w:rsidR="00072917" w:rsidTr="00DF64FF">
        <w:trPr>
          <w:trHeight w:val="527"/>
        </w:trPr>
        <w:tc>
          <w:tcPr>
            <w:tcW w:w="3347" w:type="dxa"/>
          </w:tcPr>
          <w:p w:rsidR="00072917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 лет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• Ответственность в виде помещения в специальное учебно-воспитательное учреждение открытого типа (Закон РФ № 120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3347" w:type="dxa"/>
          </w:tcPr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917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ответственности несовершеннолетних, компетенции по делам несовершеннолетних и защите их прав</w:t>
            </w:r>
            <w:r w:rsidR="00C26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917" w:rsidRPr="00072917" w:rsidRDefault="00072917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</w:p>
        </w:tc>
        <w:tc>
          <w:tcPr>
            <w:tcW w:w="3347" w:type="dxa"/>
          </w:tcPr>
          <w:p w:rsidR="00C261AF" w:rsidRPr="00072917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давать согласие на изменение </w:t>
            </w: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своего имени и фамилии, на восстановление родителя в родительских правах, на усыновление или передачу в приемную семью (ст.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  СК РФ)</w:t>
            </w:r>
          </w:p>
        </w:tc>
        <w:tc>
          <w:tcPr>
            <w:tcW w:w="3347" w:type="dxa"/>
          </w:tcPr>
          <w:p w:rsidR="00C261AF" w:rsidRPr="00072917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знать семейное законодательство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лет.</w:t>
            </w:r>
          </w:p>
        </w:tc>
        <w:tc>
          <w:tcPr>
            <w:tcW w:w="3347" w:type="dxa"/>
          </w:tcPr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• 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специнтернат</w:t>
            </w:r>
            <w:proofErr w:type="spellEnd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 и тому подобное) с </w:t>
            </w:r>
            <w:proofErr w:type="spellStart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 опасным) поведением (ст. 50 Закона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образовании)</w:t>
            </w:r>
          </w:p>
        </w:tc>
        <w:tc>
          <w:tcPr>
            <w:tcW w:w="3347" w:type="dxa"/>
          </w:tcPr>
          <w:p w:rsidR="00C261AF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ответственности несовершеннолетних, компетенции комиссии по делам несовершеннолетних и защите их прав, судебных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органов.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3347" w:type="dxa"/>
          </w:tcPr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Право давать согласие на изменение своего гражданства (ст. 9 Закона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 РФ»</w:t>
            </w:r>
            <w:proofErr w:type="gramEnd"/>
          </w:p>
        </w:tc>
        <w:tc>
          <w:tcPr>
            <w:tcW w:w="3347" w:type="dxa"/>
          </w:tcPr>
          <w:p w:rsidR="00C261AF" w:rsidRPr="00C261AF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законодательства о гражданстве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лет.</w:t>
            </w:r>
          </w:p>
        </w:tc>
        <w:tc>
          <w:tcPr>
            <w:tcW w:w="3347" w:type="dxa"/>
          </w:tcPr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Право отмены усыновления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(ст. 142СКРФ);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• Право требовать </w:t>
            </w:r>
            <w:proofErr w:type="spellStart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установле-ния</w:t>
            </w:r>
            <w:proofErr w:type="spellEnd"/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 отцовства в отношении своего ребенка в судебном порядке (ст. 62 СК</w:t>
            </w:r>
            <w:proofErr w:type="gramEnd"/>
          </w:p>
        </w:tc>
        <w:tc>
          <w:tcPr>
            <w:tcW w:w="3347" w:type="dxa"/>
          </w:tcPr>
          <w:p w:rsidR="00C261AF" w:rsidRPr="00C261AF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семейного, процессуального законодательства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лет.</w:t>
            </w:r>
          </w:p>
        </w:tc>
        <w:tc>
          <w:tcPr>
            <w:tcW w:w="3347" w:type="dxa"/>
          </w:tcPr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Право без согласия родителей распоряжаться заработком (стипендией) и иными доходами;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Право без согласия родителей осуществлять права автора результата своей интеллектуальной деятельности;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 xml:space="preserve">• Право самостоятельно совершать некоторые сделки, </w:t>
            </w:r>
            <w:r w:rsidRPr="00C2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нести ответственность по заключенным сделкам (ст. 26 ГКРФ);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 самостоятельная гражданская ответственность за причиненный вред (ст. 1074 ГК РФ)</w:t>
            </w:r>
          </w:p>
        </w:tc>
        <w:tc>
          <w:tcPr>
            <w:tcW w:w="3347" w:type="dxa"/>
          </w:tcPr>
          <w:p w:rsidR="00C261AF" w:rsidRPr="00C261AF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знаний основ семейного, трудового, гражданского законодательства, умение заключения трудового договора, трудового соглашения, договора на оказание услуг, знание случаев ограничения вышеуказанного права, ответственности за </w:t>
            </w:r>
            <w:r w:rsidRPr="00C2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причиненный вред, порядка возмещения материального и морального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вреда.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C261A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•Право самостоятельно обращаться в суд для защиты своих интересов (ст. 56 СК РФ)</w:t>
            </w:r>
          </w:p>
          <w:p w:rsidR="00C261AF" w:rsidRPr="00C261AF" w:rsidRDefault="00C261AF" w:rsidP="00C26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C261AF" w:rsidRPr="00C261AF" w:rsidRDefault="00C261A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61A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знания о судебной системе, процессуального законодательства, навыков обращения в суд,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искового заявления.</w:t>
            </w:r>
          </w:p>
        </w:tc>
      </w:tr>
      <w:tr w:rsidR="00C261AF" w:rsidTr="00DF64FF">
        <w:trPr>
          <w:trHeight w:val="527"/>
        </w:trPr>
        <w:tc>
          <w:tcPr>
            <w:tcW w:w="3347" w:type="dxa"/>
          </w:tcPr>
          <w:p w:rsidR="00C261A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быть принятым на работу в свободное от учебы время для выполнения легкого труда (ст. 63 ТК РФ);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работать не более 24часов в неделю (ст. 92 ТК РФ)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на поощрение за труд (ст. 191 ТКРФ);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•Право на ежегодный оплачиваемый отпуск продолжительностью 31 календарный день в удобное для ребенка время (ст. 267 ТК РФ);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на объединение в профсоюзы;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Обязанность работать добросовестно, соблюдать трудовую дисциплину (ст. 21 ТК РФ);</w:t>
            </w:r>
          </w:p>
          <w:p w:rsidR="00C261AF" w:rsidRPr="00C261A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  <w:proofErr w:type="gramEnd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47" w:type="dxa"/>
          </w:tcPr>
          <w:p w:rsidR="00C261AF" w:rsidRPr="00C261AF" w:rsidRDefault="007F214F" w:rsidP="00072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трудового законодательства, порядка трудоустройства, особенностей регулирования труда несовершеннолетних, умения составления трудового договора, ответственности работников и работодателей, способов защиты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Обязанность иметь паспорт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РФ «Об утверждении положения о паспорте гражданина РФ)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уголовного,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уголовно-процессуального, уголовно-исполнительного законодательства, об особенностях уголовной ответственности несовершеннолетних, преступлениях, за которые уголовная ответственность наступает с 14 лет, навык поведения в случае задержания, предъяв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обвинения, привл</w:t>
            </w: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ечения к судебному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разбирательству.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соглашаться или не соглашаться на медицинское вмешательство (ст. 24 Основ законодательства РФ об охране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законодательства о здравоохранении, охране здоровья, о защите прав 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заключения договоров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оказание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• Право быть принятым </w:t>
            </w:r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работу в случаях получения основного общего образования либо оставления его в соответствии с законодательством (ст. 63 ТК РФ)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знаний основ трудового законодательства, </w:t>
            </w:r>
            <w:proofErr w:type="spellStart"/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по-рядка</w:t>
            </w:r>
            <w:proofErr w:type="spellEnd"/>
            <w:proofErr w:type="gramEnd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трудоустройства, особенностей регулирования труда несовершеннолетних, умения составления трудового договора, ответственности работодателей, способов защиты трудовых прав, правах профсоюзов, навыков обращения к работодателю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• Право вступить в брак при наличии уважительной причины </w:t>
            </w:r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разрешения органа местного самоуправлени</w:t>
            </w:r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ст. 1ЗСК РФ);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самостоятельно осуществлять родительские права (ст. 62 СК РФ)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семейного законодательства, прав, обязанностей и ответственности родителей, умение заключения брачного договора, соглашен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 алиментных обязательствах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Право работать не более 36 часов в неделю (ст. 92 ТК РФ)</w:t>
            </w:r>
          </w:p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трудового законодательства, законодательства об охране труда, особенностей регулирования труда несовершеннолетних, умение заключения трудового договора, навык общения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ботодателем.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Обязанность юношей пройти подготовку по основам военной службы (ст. 13 Закона РФ «О воинской обязанности и военной службе»)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основах военной службы, законодательства об альтернативной гражданской службе</w:t>
            </w:r>
          </w:p>
        </w:tc>
      </w:tr>
      <w:tr w:rsidR="007F214F" w:rsidTr="00DF64FF">
        <w:trPr>
          <w:trHeight w:val="527"/>
        </w:trPr>
        <w:tc>
          <w:tcPr>
            <w:tcW w:w="3347" w:type="dxa"/>
          </w:tcPr>
          <w:p w:rsidR="007F214F" w:rsidRDefault="007F214F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•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дминистративная ответственность </w:t>
            </w:r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(ст. 2 КоАП РФ)</w:t>
            </w:r>
          </w:p>
        </w:tc>
        <w:tc>
          <w:tcPr>
            <w:tcW w:w="3347" w:type="dxa"/>
          </w:tcPr>
          <w:p w:rsidR="007F214F" w:rsidRPr="007F214F" w:rsidRDefault="007F214F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Необзаконодательства</w:t>
            </w:r>
            <w:proofErr w:type="spellEnd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 и ответственности за их совершение, особенностях административной ответственности несовершеннолетних, правонарушениях, за которые </w:t>
            </w:r>
            <w:r w:rsidRPr="007F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могут быть привлечены к административной ответственности, об органах, компетентных к привлечению к административной </w:t>
            </w:r>
            <w:proofErr w:type="spellStart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7F214F">
              <w:rPr>
                <w:rFonts w:ascii="Times New Roman" w:hAnsi="Times New Roman" w:cs="Times New Roman"/>
                <w:sz w:val="24"/>
                <w:szCs w:val="24"/>
              </w:rPr>
              <w:t xml:space="preserve"> ходимость знаний основ</w:t>
            </w:r>
            <w:r w:rsidR="00E40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17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Обязанность юношей встать на воинский учет (пройти комиссию в военкомате и получить приписное свидетельство)</w:t>
            </w:r>
          </w:p>
          <w:p w:rsidR="00E4081B" w:rsidRPr="007F214F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(ст. 9 Закона РФ «О воинской обязанности и военной службе»</w:t>
            </w:r>
            <w:proofErr w:type="gramEnd"/>
          </w:p>
        </w:tc>
        <w:tc>
          <w:tcPr>
            <w:tcW w:w="3347" w:type="dxa"/>
          </w:tcPr>
          <w:p w:rsidR="00E4081B" w:rsidRPr="007F214F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основах военной службы, компетенции комиссии по постановке граждан на воинский учет, законодательства об альтернативной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Право на вступление в брак</w:t>
            </w:r>
          </w:p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(ст. 1 ЗСК РФ)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основ семейного законодательства, прав, обязанностей и ответственности родителей, умение заключения брачного договора, соглашения об алиментных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обязательствах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Право избирать и голосовать на референдуме, участвовать в иных избирательных действиях (Закон «Об основных гарантиях избирательных прав и права на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референдуме граждан РФ»)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устройстве государства и общества, структуре органов власти, их компетенции, избирательного законодательства, навыков участия в управлении делами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Право на управление легковым автомобилем (ст. 25 Правил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РФ)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Правил дорожного движения, ответственности за их нарушение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Право быть учредителями, членами и участниками общественных объединений (ст. 19 Закона «Об общественных объединениях»)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 правах и ответственности общественных объединений, порядка их регистрации и деятельности, навыки общественной работы, умение составления уставов, учредительных документов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Воинская обязанность для юношей (ст. 59 Конституции РФ, ст. 22 Закона РФ «О воинской обязанности и военной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службе)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альтернативной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Полная материальная ответственность работника (ст. 242 ТКРФ)</w:t>
            </w:r>
          </w:p>
        </w:tc>
        <w:tc>
          <w:tcPr>
            <w:tcW w:w="3347" w:type="dxa"/>
          </w:tcPr>
          <w:p w:rsidR="00E4081B" w:rsidRPr="00E4081B" w:rsidRDefault="00E4081B" w:rsidP="007F21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знаний трудового, гражданского законодательства о материальной </w:t>
            </w:r>
            <w:r w:rsidRPr="00E4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граждан, порядка возмещения материального и морального вреда, процессуального законодательства о порядке </w:t>
            </w:r>
            <w:proofErr w:type="spellStart"/>
            <w:proofErr w:type="gramStart"/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воз-мещения</w:t>
            </w:r>
            <w:proofErr w:type="spellEnd"/>
            <w:proofErr w:type="gramEnd"/>
            <w:r w:rsidRPr="00E4081B">
              <w:rPr>
                <w:rFonts w:ascii="Times New Roman" w:hAnsi="Times New Roman" w:cs="Times New Roman"/>
                <w:sz w:val="24"/>
                <w:szCs w:val="24"/>
              </w:rPr>
              <w:t xml:space="preserve"> вреда, навыки составления исков, объяснительных записок</w:t>
            </w:r>
          </w:p>
        </w:tc>
      </w:tr>
      <w:tr w:rsidR="00E4081B" w:rsidTr="00DF64FF">
        <w:trPr>
          <w:trHeight w:val="527"/>
        </w:trPr>
        <w:tc>
          <w:tcPr>
            <w:tcW w:w="3347" w:type="dxa"/>
          </w:tcPr>
          <w:p w:rsidR="00E4081B" w:rsidRDefault="00E4081B" w:rsidP="000729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 лет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• Полная уголовная ответственность</w:t>
            </w:r>
          </w:p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(ст. 20, 87 УК РФ)</w:t>
            </w:r>
          </w:p>
        </w:tc>
        <w:tc>
          <w:tcPr>
            <w:tcW w:w="3347" w:type="dxa"/>
          </w:tcPr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Необходимость знаний об основах уголовного, уголовно-процессуального, уголовно-исполнительног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права, особенностях уголовной</w:t>
            </w:r>
          </w:p>
          <w:p w:rsidR="00E4081B" w:rsidRPr="00E4081B" w:rsidRDefault="00E4081B" w:rsidP="00E40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81B">
              <w:rPr>
                <w:rFonts w:ascii="Times New Roman" w:hAnsi="Times New Roman" w:cs="Times New Roman"/>
                <w:sz w:val="24"/>
                <w:szCs w:val="24"/>
              </w:rPr>
              <w:t>ответственности несовершеннолетних, преступлениях, за которые может наступить уголовная ответственность несовершеннолетних</w:t>
            </w:r>
          </w:p>
        </w:tc>
      </w:tr>
    </w:tbl>
    <w:p w:rsidR="00DF64FF" w:rsidRDefault="00DF64FF" w:rsidP="00072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FF" w:rsidRDefault="00DF64FF" w:rsidP="000729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E4081B" w:rsidP="00E408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081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bookmarkEnd w:id="0"/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Закон «Об основных гарантиях прав ребенка в Российской Федерации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устанавливает основные гарантии прав и законных интересов ребенка, предусмотренных Конституцией РФ, в целях создания правовых, социально- экономических условий для реализации прав и законных интересов ребенка;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реализацией основных гарантий прав и законных интересов;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определяет цели государственной политики;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законодательно закрепляет основные гарантии прав ребенка;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устанавливает государственные минимальные социальные стандарты основных показателей качества жизни детей;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определяет различные меры по защите прав ребенка при осуществлении деятельности в области его образования и воспитания, на охрану здоровья, отдых и оздоровление.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Чрезвычайно важно, что законодатель называет категории детей, находящихся в трудной жизненной ситуации. К ним относятся: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оставшиеся без попечения родителей;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дети-инвалиды;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имеющие недостатки в психическом и \ или физическом развитии;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дети,- жертвы вооруженных межнациональных конфликтов, экономических и техногенных катастроф, стихийных бедствий;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 из семей беженцев и вынужденных переселенцев;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оказавшиеся в экстремальных условиях;</w:t>
      </w:r>
    </w:p>
    <w:p w:rsidR="00E4081B" w:rsidRPr="00E4081B" w:rsidRDefault="00983FA3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дети-жертвы насилия;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отбывающие наказание в виде лишения свободы в воспитательных колониях;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находящиеся в специальных учебно-воспитательных учреждениях;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проживающие в малоимущих семьях; дети с отклонениями в поведении;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эти обстоятельства самостоятельно или с помощью семьи.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lastRenderedPageBreak/>
        <w:t>В области образования и воспитания ребенка закон закрепляет ряд мер и гарантий по защите прав ребенка: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учащиеся старше 8 лет могут создавать общественные объединения (кроме объединений, создаваемых политическими партиями и учреждения не вправе препятствовать их созданию;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учащиеся образовательных учреждений, за исключением дошкольных учреждений и учреждений начального общего образования, имеют право самостоятельно или через своих выборных представителей ходатайствовать перед администрацией о проведении с участием выборных представителей учащихся дисциплинарного расследования деятельности работников образовательных учреждений, нарушающих и ущемляющих права ребенка;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в случае несогласия учащихся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учащиеся могут проводить во </w:t>
      </w:r>
      <w:proofErr w:type="spellStart"/>
      <w:r w:rsidR="00E4081B" w:rsidRPr="00E4081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время собрания и митинги по вопросам защиты своих нарушенных прав. Условия проведения таких митингов и собраний устанавливаются уставом образовательного учреждения, и администрация не может препятствовать в их проведении, если они соответствуют установленным правилам, отвечающим образовательному и воспитательному процессу;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учащиеся и их родители (законные представители) имеют право на информацию, касающуюся их прав и законных интересов. В целях реализации этого права в образовательном учреждении, в местах, доступных для детей и родителей (законных представителей)</w:t>
      </w:r>
      <w:proofErr w:type="gramStart"/>
      <w:r w:rsidR="00E4081B" w:rsidRPr="00E4081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E4081B" w:rsidRPr="00E4081B">
        <w:rPr>
          <w:rFonts w:ascii="Times New Roman" w:hAnsi="Times New Roman" w:cs="Times New Roman"/>
          <w:sz w:val="24"/>
          <w:szCs w:val="24"/>
        </w:rPr>
        <w:t>олжны вывешиваться тексты уставов, правил внутреннего распорядка, списки органов государственной власти, органов местного самоуправления и их должностных лиц (с указанием способов связи с ними), осуществляющих контроль и надзор за соблюдением, обеспечением и защитой прав ребенка.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Обязанности и ответственность несовершеннолетнего.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Перечислим некоторые (но не все) обязанности несовершеннолетних.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Каждый несовершеннолетний обязан получить основное общее образование. Эта обязанность сохраняет силу до достижения им 15 лет.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Несовершеннолетние мужского пола понесут воинскую обязанность в виде воинского учёта и подготовки к военной службе.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В образовательных учреждениях среднего (полного) образования подготовка к военной службе осуществляется в добровольном порядке.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По достижении 17 лет несовершеннолетний обязан явиться по вызову военного комиссара в связи с постановкой на учет, а также сообщить о перемене места жительства, сняться с воинского учёта и по прибытии на новое место жительства в двухнедельный срок встать на воинский учёт.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После достижения 18-летнего возраста лица, состоящие на воинском учете и не имеющие оснований для освобождения или отсрочки от призыва, подлежат призыву на военную службу. Если убеждения или вероисповеданию призывника противоречит несение военной службы, он может </w:t>
      </w:r>
      <w:proofErr w:type="gramStart"/>
      <w:r w:rsidR="00E4081B" w:rsidRPr="00E4081B">
        <w:rPr>
          <w:rFonts w:ascii="Times New Roman" w:hAnsi="Times New Roman" w:cs="Times New Roman"/>
          <w:sz w:val="24"/>
          <w:szCs w:val="24"/>
        </w:rPr>
        <w:t>заменить обязательную военную службу на альтернативную</w:t>
      </w:r>
      <w:proofErr w:type="gramEnd"/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гражданскую службу.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Лица, не достигшие совершеннолетия, не могут приобретать, хранить, коллекционировать и носить оружие, в том числе оружие самообороны (огнестрельное гладкоствольное, газовые пистолеты, аэрозоли, электрошоковые</w:t>
      </w:r>
      <w:proofErr w:type="gramEnd"/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устройства и пр.); полный запрет на изготовление, хранение и ношение введен на кастеты, бумеранги, холодное оружие с выбрасывающимся лезвием.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Обязанности обучающихся в образовательном процессе определяются уставом и другими локальными актами образовательных учреждений.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Несовершеннолетние при определенных условиях несут уголовную, административную, дисциплинарную, материальную ответственность.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Уголовной ответственности подлежит лицо, достигшее ко времени совершения преступления 16-летнего возраста.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lastRenderedPageBreak/>
        <w:t>С 14-летнего возраста человек подлежит уголовной ответственности за совершение двадцати видов преступлений, в том числе: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грабеж;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разбой;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умышленное убийство;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изнасилование;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насильственные действия сексуального характера;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хулиганство;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угон автотранспортного средства;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захват заложников;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заведомо ложное сообщение об акте терроризма;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хищение или вымогательство оружия, взрывчатых веществ, наркотических средств или психотропных средств;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вандализм и др.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Дела на несовершеннолетних рассматриваются: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в судах - на лиц, совершивших преступление в возрасте 16 лет. А по преступлениям, за которые ответственность установлена с 14 лет, в порядке особого производства по делам несовершеннолетних;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в комиссиях по делам несовершеннолетних - на лиц, совершивших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в возрасте до 14 лет общественно опасные действия (имеющие признаки преступления) и в возрасте от 14 до 16 лет - общественно опасные действия (имеющие признаки преступления), не предусмотренные статьей 20 Уголовного кодекса.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Административная ответственность для несовершеннолетних наступает с 16- летнего возраста к моменту совершения административного правонарушения: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E4081B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Pr="00E4081B">
        <w:rPr>
          <w:rFonts w:ascii="Times New Roman" w:hAnsi="Times New Roman" w:cs="Times New Roman"/>
          <w:sz w:val="24"/>
          <w:szCs w:val="24"/>
        </w:rPr>
        <w:t xml:space="preserve"> в возрасте от 16 до 18 лет такие правонарушения, как: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приобретение, хранение и потребление наркотических средств и психотропных веществ;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жестокое обращение с животными;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повреждение транспортных средств общего пользования;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групповые передвижения с помехами для дорожного движения,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повреждение телефонов-автоматов;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распитие спиртных напитков и появление в нетрезвом виде в общественных местах;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приобретение самогона и др.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применяются меры, предусмотренные Положением о комиссиях по делам несовершеннолетних.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К лицам, совершившим такие виды административных правонарушений, как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мелкое хулиганство;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нарушение правил дорожного движения;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нарушение порядка обращения с оружием;</w:t>
      </w:r>
    </w:p>
    <w:p w:rsidR="00E4081B" w:rsidRPr="00E4081B" w:rsidRDefault="00124ECA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81B" w:rsidRPr="00E4081B">
        <w:rPr>
          <w:rFonts w:ascii="Times New Roman" w:hAnsi="Times New Roman" w:cs="Times New Roman"/>
          <w:sz w:val="24"/>
          <w:szCs w:val="24"/>
        </w:rPr>
        <w:t xml:space="preserve"> правил пограничного режима и др.,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применяются меры наказания на общих основаниях в соответствии с Кодексом РФ об административных правонарушениях.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Существуют следующие виды административного наказания: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предупреждение, штраф, изъятие предмета, который является орудием или объектом нарушения, конфискация предмета, лишение права на управление транспортными средствами либо права охоты, исправительные работы сроком от 15 дней до 2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месяцев с удержанием 20% зарплаты, административный арест на срок до 15 суток. Однако к подросткам, беременным женщинам или инвалидам I и II групп административный арест применяться не может.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Кроме того, комиссии по делам несовершеннолетних могут применить довольно широкий перечень мер воздействия, в том числе направить в учебно-воспитательное учреждение, а в возрасте от 14 до 18 лет – в </w:t>
      </w:r>
      <w:proofErr w:type="spellStart"/>
      <w:r w:rsidRPr="00E4081B">
        <w:rPr>
          <w:rFonts w:ascii="Times New Roman" w:hAnsi="Times New Roman" w:cs="Times New Roman"/>
          <w:sz w:val="24"/>
          <w:szCs w:val="24"/>
        </w:rPr>
        <w:t>спецпрофучилище</w:t>
      </w:r>
      <w:proofErr w:type="spellEnd"/>
      <w:r w:rsidRPr="00E4081B">
        <w:rPr>
          <w:rFonts w:ascii="Times New Roman" w:hAnsi="Times New Roman" w:cs="Times New Roman"/>
          <w:sz w:val="24"/>
          <w:szCs w:val="24"/>
        </w:rPr>
        <w:t>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lastRenderedPageBreak/>
        <w:t>Несовершеннолетние в возрасте от 14 до 18 лет несут материальную ответственность за причиненный ими вред. За вред, причиненный малолетними (не достигшими 14 лет) детьми, имущественную ответственность несут родители или лица, их заменяющие.</w:t>
      </w:r>
    </w:p>
    <w:p w:rsidR="00E4081B" w:rsidRPr="00E4081B" w:rsidRDefault="00E4081B" w:rsidP="00E408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За совершение противоправных действий, грубое и неоднократное нарушение устава школы ученик, достигший 15 лет, может быть исключен из школы по решению органа управления школой. Органы местного самоуправления совместно с родителями исключенного ученика в месячный срок принимают меры, обеспечивающие его трудоустройство или продолжение образования в другом образовательном учреждении. Исключение несовершеннолетнего из общеобразовательной школы возможно только с согласия районной (городской) комиссии по делам несовершеннолетних.</w:t>
      </w:r>
    </w:p>
    <w:p w:rsidR="00E4081B" w:rsidRPr="00E4081B" w:rsidRDefault="00E4081B" w:rsidP="00E4081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81B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24 июня 1999 года № 120-ФЗ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081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21 мая 1999 года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Одобрен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9 июня 1999 года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13.01.2001 N 1-ФЗ, от 07.07.2003 N 111-ФЗ, от 29.06.2004 N58-ФЗ, от 22.08.2004 N 122-ФЗ (ред. 29.12.2004), </w:t>
      </w:r>
      <w:proofErr w:type="gramStart"/>
      <w:r w:rsidRPr="00E408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081B">
        <w:rPr>
          <w:rFonts w:ascii="Times New Roman" w:hAnsi="Times New Roman" w:cs="Times New Roman"/>
          <w:sz w:val="24"/>
          <w:szCs w:val="24"/>
        </w:rPr>
        <w:t xml:space="preserve"> 01.12.2004 N 150-ФЗ, от 29.12.2004 N 199-ФЗ, от 22.04.2005 N39-ФЗ)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Статья 1. Основные понятия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несовершеннолетний - лицо, не достигшее возраста восемнадцати лет; (абзац введен Федеральным законом от 07.07.2003 N 111-ФЗ)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безнадзорный - несовершеннолетний, </w:t>
      </w:r>
      <w:proofErr w:type="gramStart"/>
      <w:r w:rsidRPr="00E4081B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E4081B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(в ред. Федерального закона от 01.12.2004 N 150-ФЗ)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беспризорный - безнадзорный, не имеющий места жительства и (или) места пребывания;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несовершеннолетний, находящийся в социально опасном положении, -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081B">
        <w:rPr>
          <w:rFonts w:ascii="Times New Roman" w:hAnsi="Times New Roman" w:cs="Times New Roman"/>
          <w:sz w:val="24"/>
          <w:szCs w:val="24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(в ред. Федерального закона от 07.07.2003 N 111-ФЗ);</w:t>
      </w:r>
      <w:proofErr w:type="gramEnd"/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антиобщественные действия - действия несовершеннолетнего, выражающиеся в систематическом употреблении наркотически</w:t>
      </w:r>
      <w:r>
        <w:rPr>
          <w:rFonts w:ascii="Times New Roman" w:hAnsi="Times New Roman" w:cs="Times New Roman"/>
          <w:sz w:val="24"/>
          <w:szCs w:val="24"/>
        </w:rPr>
        <w:t>х средств, психотропных и (или)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</w:t>
      </w:r>
      <w:proofErr w:type="gramStart"/>
      <w:r w:rsidRPr="00E4081B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E4081B">
        <w:rPr>
          <w:rFonts w:ascii="Times New Roman" w:hAnsi="Times New Roman" w:cs="Times New Roman"/>
          <w:sz w:val="24"/>
          <w:szCs w:val="24"/>
        </w:rPr>
        <w:t>, а также иные действия, нарушающие права и законные интересы других лиц; (абзац введен Федеральным законом от 07.07.2003 N 111-ФЗ, в ред. Федерального закона от 22.04.2005 N 39-ФЗ)4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081B">
        <w:rPr>
          <w:rFonts w:ascii="Times New Roman" w:hAnsi="Times New Roman" w:cs="Times New Roman"/>
          <w:sz w:val="24"/>
          <w:szCs w:val="24"/>
        </w:rPr>
        <w:lastRenderedPageBreak/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(в ред. Федерального закона от 01.12.2004 N 150-ФЗ);</w:t>
      </w:r>
      <w:proofErr w:type="gramEnd"/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пиво и напитки, изготавливаемые на его основе, -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спирта, (абзац введен Федеральным законом от 22.04.2005 N 39-ФЗ).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1. Основными задачами деятельности по профилактике безнадзорности и правонарушен</w:t>
      </w:r>
      <w:r>
        <w:rPr>
          <w:rFonts w:ascii="Times New Roman" w:hAnsi="Times New Roman" w:cs="Times New Roman"/>
          <w:sz w:val="24"/>
          <w:szCs w:val="24"/>
        </w:rPr>
        <w:t>ий несовершеннолетних являются:</w:t>
      </w:r>
    </w:p>
    <w:p w:rsidR="00E4081B" w:rsidRPr="00E4081B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действий.</w:t>
      </w:r>
    </w:p>
    <w:p w:rsidR="00DF64FF" w:rsidRPr="00FB45C3" w:rsidRDefault="00E4081B" w:rsidP="00E408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081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081B">
        <w:rPr>
          <w:rFonts w:ascii="Times New Roman" w:hAnsi="Times New Roman" w:cs="Times New Roman"/>
          <w:sz w:val="24"/>
          <w:szCs w:val="24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несовершеннолетних, (в</w:t>
      </w:r>
      <w:proofErr w:type="gramEnd"/>
      <w:r w:rsidRPr="00E4081B">
        <w:rPr>
          <w:rFonts w:ascii="Times New Roman" w:hAnsi="Times New Roman" w:cs="Times New Roman"/>
          <w:sz w:val="24"/>
          <w:szCs w:val="24"/>
        </w:rPr>
        <w:t xml:space="preserve"> ред. Федерального закона от 07.07.2003 N 111-ФЗ).</w:t>
      </w:r>
    </w:p>
    <w:sectPr w:rsidR="00DF64FF" w:rsidRPr="00FB45C3" w:rsidSect="00FB45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45C3"/>
    <w:rsid w:val="000501BB"/>
    <w:rsid w:val="0006146C"/>
    <w:rsid w:val="00072917"/>
    <w:rsid w:val="00124ECA"/>
    <w:rsid w:val="0041795D"/>
    <w:rsid w:val="004F11E0"/>
    <w:rsid w:val="004F36E1"/>
    <w:rsid w:val="00540EBC"/>
    <w:rsid w:val="007123AB"/>
    <w:rsid w:val="007967E3"/>
    <w:rsid w:val="007B60B9"/>
    <w:rsid w:val="007E73CC"/>
    <w:rsid w:val="007F214F"/>
    <w:rsid w:val="0080618F"/>
    <w:rsid w:val="00983FA3"/>
    <w:rsid w:val="0098599A"/>
    <w:rsid w:val="009E4FD2"/>
    <w:rsid w:val="00AF7085"/>
    <w:rsid w:val="00C17A91"/>
    <w:rsid w:val="00C261AF"/>
    <w:rsid w:val="00D27394"/>
    <w:rsid w:val="00D41FDC"/>
    <w:rsid w:val="00DA3D83"/>
    <w:rsid w:val="00DF64FF"/>
    <w:rsid w:val="00E4081B"/>
    <w:rsid w:val="00F91725"/>
    <w:rsid w:val="00FB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C3"/>
    <w:pPr>
      <w:spacing w:after="0" w:line="240" w:lineRule="auto"/>
    </w:pPr>
  </w:style>
  <w:style w:type="table" w:styleId="a4">
    <w:name w:val="Table Grid"/>
    <w:basedOn w:val="a1"/>
    <w:uiPriority w:val="59"/>
    <w:rsid w:val="0041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F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Title"/>
    <w:basedOn w:val="a"/>
    <w:link w:val="a6"/>
    <w:qFormat/>
    <w:rsid w:val="004F11E0"/>
    <w:pPr>
      <w:jc w:val="center"/>
    </w:pPr>
    <w:rPr>
      <w:sz w:val="32"/>
      <w:szCs w:val="32"/>
      <w:lang w:eastAsia="zh-CN"/>
    </w:rPr>
  </w:style>
  <w:style w:type="character" w:customStyle="1" w:styleId="a6">
    <w:name w:val="Название Знак"/>
    <w:basedOn w:val="a0"/>
    <w:link w:val="a5"/>
    <w:rsid w:val="004F11E0"/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1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C3"/>
    <w:pPr>
      <w:spacing w:after="0" w:line="240" w:lineRule="auto"/>
    </w:pPr>
  </w:style>
  <w:style w:type="table" w:styleId="a4">
    <w:name w:val="Table Grid"/>
    <w:basedOn w:val="a1"/>
    <w:uiPriority w:val="59"/>
    <w:rsid w:val="0041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F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21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10</cp:revision>
  <dcterms:created xsi:type="dcterms:W3CDTF">2013-01-22T08:29:00Z</dcterms:created>
  <dcterms:modified xsi:type="dcterms:W3CDTF">2014-04-24T09:30:00Z</dcterms:modified>
</cp:coreProperties>
</file>