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768" w:rsidRDefault="00EE0284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Тема: «Микрокомпьютер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>»</w:t>
      </w:r>
    </w:p>
    <w:p w:rsidR="00EE0284" w:rsidRDefault="00EE0284">
      <w:pPr>
        <w:rPr>
          <w:sz w:val="24"/>
          <w:szCs w:val="24"/>
        </w:rPr>
      </w:pPr>
      <w:r>
        <w:rPr>
          <w:sz w:val="24"/>
          <w:szCs w:val="24"/>
        </w:rPr>
        <w:t>Класс: 6 класс</w:t>
      </w:r>
    </w:p>
    <w:p w:rsidR="00EE0284" w:rsidRDefault="00EE0284">
      <w:pPr>
        <w:rPr>
          <w:sz w:val="24"/>
          <w:szCs w:val="24"/>
        </w:rPr>
      </w:pPr>
      <w:r>
        <w:rPr>
          <w:sz w:val="24"/>
          <w:szCs w:val="24"/>
        </w:rPr>
        <w:t>Цели урока:</w:t>
      </w:r>
    </w:p>
    <w:p w:rsidR="00EE0284" w:rsidRDefault="00EE0284">
      <w:pPr>
        <w:rPr>
          <w:sz w:val="24"/>
          <w:szCs w:val="24"/>
        </w:rPr>
      </w:pPr>
      <w:r w:rsidRPr="00EE0284">
        <w:rPr>
          <w:b/>
          <w:sz w:val="24"/>
          <w:szCs w:val="24"/>
        </w:rPr>
        <w:t xml:space="preserve">  Образовательные:</w:t>
      </w:r>
      <w:r>
        <w:rPr>
          <w:sz w:val="24"/>
          <w:szCs w:val="24"/>
        </w:rPr>
        <w:t xml:space="preserve"> Обучение учеников основам программирования и конструирования простейших действующих моделей роботов.</w:t>
      </w:r>
    </w:p>
    <w:p w:rsidR="00EE0284" w:rsidRDefault="00EE0284">
      <w:pPr>
        <w:rPr>
          <w:sz w:val="24"/>
          <w:szCs w:val="24"/>
        </w:rPr>
      </w:pPr>
      <w:r w:rsidRPr="00EE0284">
        <w:rPr>
          <w:b/>
          <w:sz w:val="24"/>
          <w:szCs w:val="24"/>
        </w:rPr>
        <w:t xml:space="preserve">  Развивающие:</w:t>
      </w:r>
      <w:r>
        <w:rPr>
          <w:sz w:val="24"/>
          <w:szCs w:val="24"/>
        </w:rPr>
        <w:t xml:space="preserve"> </w:t>
      </w:r>
      <w:r w:rsidR="007C2E01">
        <w:rPr>
          <w:sz w:val="24"/>
          <w:szCs w:val="24"/>
        </w:rPr>
        <w:t>На этом этапе детям предлагаются дополнительные творческие задания по конструированию или программированию.</w:t>
      </w:r>
    </w:p>
    <w:p w:rsidR="007C2E01" w:rsidRDefault="007C2E01">
      <w:pPr>
        <w:rPr>
          <w:sz w:val="24"/>
          <w:szCs w:val="24"/>
        </w:rPr>
      </w:pPr>
      <w:r w:rsidRPr="007C2E01">
        <w:rPr>
          <w:b/>
          <w:sz w:val="24"/>
          <w:szCs w:val="24"/>
        </w:rPr>
        <w:t xml:space="preserve">  Воспитательные:</w:t>
      </w:r>
      <w:r>
        <w:rPr>
          <w:sz w:val="24"/>
          <w:szCs w:val="24"/>
        </w:rPr>
        <w:t xml:space="preserve"> Воспитание творческого подхода к выполнению конструирования и программирования простейших моделей роботов.</w:t>
      </w:r>
    </w:p>
    <w:p w:rsidR="007C2E01" w:rsidRDefault="007C2E01">
      <w:pPr>
        <w:rPr>
          <w:sz w:val="24"/>
          <w:szCs w:val="24"/>
        </w:rPr>
      </w:pPr>
      <w:r w:rsidRPr="007C2E01">
        <w:rPr>
          <w:b/>
          <w:sz w:val="24"/>
          <w:szCs w:val="24"/>
        </w:rPr>
        <w:t xml:space="preserve">  Оборудование:</w:t>
      </w:r>
      <w:r>
        <w:rPr>
          <w:sz w:val="24"/>
          <w:szCs w:val="24"/>
        </w:rPr>
        <w:t xml:space="preserve"> Комплекты обучающих комплектов </w:t>
      </w:r>
      <w:r w:rsidR="0090441F">
        <w:rPr>
          <w:sz w:val="24"/>
          <w:szCs w:val="24"/>
        </w:rPr>
        <w:t xml:space="preserve">конструктора </w:t>
      </w:r>
      <w:r w:rsidR="0090441F">
        <w:rPr>
          <w:sz w:val="24"/>
          <w:szCs w:val="24"/>
          <w:lang w:val="en-US"/>
        </w:rPr>
        <w:t>ROBOLAB</w:t>
      </w:r>
      <w:r w:rsidR="0090441F">
        <w:rPr>
          <w:sz w:val="24"/>
          <w:szCs w:val="24"/>
        </w:rPr>
        <w:t>.</w:t>
      </w:r>
    </w:p>
    <w:p w:rsidR="0090441F" w:rsidRDefault="0090441F">
      <w:pPr>
        <w:rPr>
          <w:sz w:val="24"/>
          <w:szCs w:val="24"/>
        </w:rPr>
      </w:pPr>
    </w:p>
    <w:p w:rsidR="0090441F" w:rsidRDefault="0090441F" w:rsidP="0090441F">
      <w:pPr>
        <w:jc w:val="center"/>
        <w:rPr>
          <w:b/>
          <w:sz w:val="24"/>
          <w:szCs w:val="24"/>
        </w:rPr>
      </w:pPr>
      <w:r w:rsidRPr="0090441F">
        <w:rPr>
          <w:b/>
          <w:sz w:val="24"/>
          <w:szCs w:val="24"/>
        </w:rPr>
        <w:t>Ход урока</w:t>
      </w:r>
    </w:p>
    <w:p w:rsidR="0090441F" w:rsidRDefault="0090441F" w:rsidP="00C56E8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Объявляю тему урока «Микрокомпьютер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». Провожу краткий опрос по пройденным темам.                                                                                                                                                                         Для проведения занятия потребуется микрокомпьютер </w:t>
      </w:r>
      <w:r>
        <w:rPr>
          <w:sz w:val="24"/>
          <w:szCs w:val="24"/>
          <w:lang w:val="en-US"/>
        </w:rPr>
        <w:t>RCX</w:t>
      </w:r>
      <w:r w:rsidRPr="0090441F">
        <w:rPr>
          <w:sz w:val="24"/>
          <w:szCs w:val="24"/>
        </w:rPr>
        <w:t xml:space="preserve"> </w:t>
      </w:r>
      <w:r>
        <w:rPr>
          <w:sz w:val="24"/>
          <w:szCs w:val="24"/>
        </w:rPr>
        <w:t>с заряженными аккумуляторными батарейками, ИК-передатчик, компьютер.</w:t>
      </w:r>
      <w:r w:rsidR="00C56E8A">
        <w:rPr>
          <w:noProof/>
          <w:sz w:val="24"/>
          <w:szCs w:val="24"/>
          <w:lang w:eastAsia="ru-RU"/>
        </w:rPr>
        <w:drawing>
          <wp:inline distT="0" distB="0" distL="0" distR="0">
            <wp:extent cx="3648116" cy="273600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116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1F" w:rsidRDefault="0090441F" w:rsidP="0090441F">
      <w:pPr>
        <w:rPr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– програм</w:t>
      </w:r>
      <w:r w:rsidR="00AC5CBF">
        <w:rPr>
          <w:sz w:val="24"/>
          <w:szCs w:val="24"/>
        </w:rPr>
        <w:t>мируемый модуль</w:t>
      </w:r>
      <w:r w:rsidR="00AE2A17">
        <w:rPr>
          <w:sz w:val="24"/>
          <w:szCs w:val="24"/>
        </w:rPr>
        <w:t xml:space="preserve"> ЛЕГО</w:t>
      </w:r>
      <w:r w:rsidR="00613AB2">
        <w:rPr>
          <w:sz w:val="24"/>
          <w:szCs w:val="24"/>
        </w:rPr>
        <w:t xml:space="preserve"> для работы с моделями</w:t>
      </w:r>
      <w:r w:rsidR="00AC5CBF">
        <w:rPr>
          <w:sz w:val="24"/>
          <w:szCs w:val="24"/>
        </w:rPr>
        <w:t xml:space="preserve"> в автономном режиме</w:t>
      </w:r>
      <w:r w:rsidR="00613AB2">
        <w:rPr>
          <w:sz w:val="24"/>
          <w:szCs w:val="24"/>
        </w:rPr>
        <w:t>.</w:t>
      </w:r>
      <w:proofErr w:type="gramEnd"/>
      <w:r w:rsidR="00AC5CBF">
        <w:rPr>
          <w:sz w:val="24"/>
          <w:szCs w:val="24"/>
        </w:rPr>
        <w:t xml:space="preserve"> </w:t>
      </w:r>
      <w:r w:rsidR="00613AB2">
        <w:rPr>
          <w:sz w:val="24"/>
          <w:szCs w:val="24"/>
        </w:rPr>
        <w:t xml:space="preserve">Он </w:t>
      </w:r>
      <w:r w:rsidR="00AC5CBF">
        <w:rPr>
          <w:sz w:val="24"/>
          <w:szCs w:val="24"/>
        </w:rPr>
        <w:t>управляет моторами, лампочками и звуком, в зависимости от заданной программы и входных сигналов</w:t>
      </w:r>
      <w:r w:rsidR="00613AB2">
        <w:rPr>
          <w:sz w:val="24"/>
          <w:szCs w:val="24"/>
        </w:rPr>
        <w:t>,</w:t>
      </w:r>
      <w:r w:rsidR="00AC5CBF">
        <w:rPr>
          <w:sz w:val="24"/>
          <w:szCs w:val="24"/>
        </w:rPr>
        <w:t xml:space="preserve"> от установленных на модели датчиков.</w:t>
      </w:r>
    </w:p>
    <w:p w:rsidR="00AE2A17" w:rsidRDefault="00AE2A17" w:rsidP="0090441F">
      <w:pPr>
        <w:rPr>
          <w:sz w:val="24"/>
          <w:szCs w:val="24"/>
        </w:rPr>
      </w:pPr>
      <w:r>
        <w:rPr>
          <w:sz w:val="24"/>
          <w:szCs w:val="24"/>
          <w:lang w:val="en-US"/>
        </w:rPr>
        <w:t>RCX</w:t>
      </w:r>
      <w:r w:rsidR="00613AB2">
        <w:rPr>
          <w:sz w:val="24"/>
          <w:szCs w:val="24"/>
        </w:rPr>
        <w:t xml:space="preserve"> питается от 6 батареек типа АА, размещенных в корпусе </w:t>
      </w:r>
      <w:proofErr w:type="gramStart"/>
      <w:r w:rsidR="00613AB2">
        <w:rPr>
          <w:sz w:val="24"/>
          <w:szCs w:val="24"/>
          <w:lang w:val="en-US"/>
        </w:rPr>
        <w:t>RCX</w:t>
      </w:r>
      <w:r w:rsidR="00613AB2">
        <w:rPr>
          <w:sz w:val="24"/>
          <w:szCs w:val="24"/>
        </w:rPr>
        <w:t xml:space="preserve"> ,</w:t>
      </w:r>
      <w:proofErr w:type="gramEnd"/>
      <w:r w:rsidR="00613AB2">
        <w:rPr>
          <w:sz w:val="24"/>
          <w:szCs w:val="24"/>
        </w:rPr>
        <w:t xml:space="preserve"> или от дополнительного блока питания.                                                                                                                                                          При включении адаптера в сеть переменного тока батарейки в </w:t>
      </w:r>
      <w:r w:rsidR="00613AB2">
        <w:rPr>
          <w:sz w:val="24"/>
          <w:szCs w:val="24"/>
          <w:lang w:val="en-US"/>
        </w:rPr>
        <w:t>RCX</w:t>
      </w:r>
      <w:r w:rsidR="007109F8">
        <w:rPr>
          <w:sz w:val="24"/>
          <w:szCs w:val="24"/>
        </w:rPr>
        <w:t xml:space="preserve"> не расходуют энергию, что продлевает время их эксплуатации. Если оставить </w:t>
      </w:r>
      <w:r w:rsidR="007109F8">
        <w:rPr>
          <w:sz w:val="24"/>
          <w:szCs w:val="24"/>
          <w:lang w:val="en-US"/>
        </w:rPr>
        <w:t>RCX</w:t>
      </w:r>
      <w:r w:rsidR="007109F8">
        <w:rPr>
          <w:sz w:val="24"/>
          <w:szCs w:val="24"/>
        </w:rPr>
        <w:t xml:space="preserve"> во включенном состоянии с </w:t>
      </w:r>
      <w:r w:rsidR="007109F8">
        <w:rPr>
          <w:sz w:val="24"/>
          <w:szCs w:val="24"/>
        </w:rPr>
        <w:lastRenderedPageBreak/>
        <w:t xml:space="preserve">батарейками или с подключенным к сети блоком питания, то через некоторое время </w:t>
      </w:r>
      <w:r w:rsidR="007109F8">
        <w:rPr>
          <w:sz w:val="24"/>
          <w:szCs w:val="24"/>
          <w:lang w:val="en-US"/>
        </w:rPr>
        <w:t>RCX</w:t>
      </w:r>
      <w:r w:rsidR="007109F8">
        <w:rPr>
          <w:sz w:val="24"/>
          <w:szCs w:val="24"/>
        </w:rPr>
        <w:t xml:space="preserve"> автоматически выключается.                                                                                                                                  По умолчанию </w:t>
      </w:r>
      <w:r w:rsidR="007109F8">
        <w:rPr>
          <w:sz w:val="24"/>
          <w:szCs w:val="24"/>
          <w:lang w:val="en-US"/>
        </w:rPr>
        <w:t>RCX</w:t>
      </w:r>
      <w:r w:rsidR="007109F8">
        <w:rPr>
          <w:sz w:val="24"/>
          <w:szCs w:val="24"/>
        </w:rPr>
        <w:t xml:space="preserve"> выключается через 15 минут, однако с помощью пункта </w:t>
      </w:r>
      <w:r w:rsidR="007109F8" w:rsidRPr="007109F8">
        <w:rPr>
          <w:b/>
          <w:sz w:val="24"/>
          <w:szCs w:val="24"/>
        </w:rPr>
        <w:t xml:space="preserve">Установки </w:t>
      </w:r>
      <w:r w:rsidR="007109F8" w:rsidRPr="007109F8">
        <w:rPr>
          <w:b/>
          <w:sz w:val="24"/>
          <w:szCs w:val="24"/>
          <w:lang w:val="en-US"/>
        </w:rPr>
        <w:t>RCX</w:t>
      </w:r>
      <w:r w:rsidR="007109F8">
        <w:rPr>
          <w:sz w:val="24"/>
          <w:szCs w:val="24"/>
        </w:rPr>
        <w:t xml:space="preserve"> в разделе </w:t>
      </w:r>
      <w:r w:rsidR="007109F8" w:rsidRPr="006E6051">
        <w:rPr>
          <w:b/>
          <w:sz w:val="24"/>
          <w:szCs w:val="24"/>
        </w:rPr>
        <w:t>Администратор</w:t>
      </w:r>
      <w:r w:rsidR="006E6051">
        <w:rPr>
          <w:sz w:val="24"/>
          <w:szCs w:val="24"/>
        </w:rPr>
        <w:t xml:space="preserve"> можно менять этот период в пределах от 1 до 255 минут. Когда этот период равен 0, </w:t>
      </w:r>
      <w:r w:rsidR="006E6051">
        <w:rPr>
          <w:sz w:val="24"/>
          <w:szCs w:val="24"/>
          <w:lang w:val="en-US"/>
        </w:rPr>
        <w:t>RCX</w:t>
      </w:r>
      <w:r w:rsidR="006E6051">
        <w:rPr>
          <w:sz w:val="24"/>
          <w:szCs w:val="24"/>
        </w:rPr>
        <w:t xml:space="preserve"> не выключается.</w:t>
      </w:r>
    </w:p>
    <w:p w:rsidR="006E6051" w:rsidRPr="006E6051" w:rsidRDefault="006E6051" w:rsidP="0090441F">
      <w:pPr>
        <w:rPr>
          <w:b/>
          <w:sz w:val="24"/>
          <w:szCs w:val="24"/>
        </w:rPr>
      </w:pPr>
      <w:r w:rsidRPr="006E6051">
        <w:rPr>
          <w:b/>
          <w:sz w:val="24"/>
          <w:szCs w:val="24"/>
        </w:rPr>
        <w:t xml:space="preserve">Органы управления </w:t>
      </w:r>
      <w:r w:rsidRPr="006E6051">
        <w:rPr>
          <w:b/>
          <w:sz w:val="24"/>
          <w:szCs w:val="24"/>
          <w:lang w:val="en-US"/>
        </w:rPr>
        <w:t>RCX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0"/>
        <w:gridCol w:w="1109"/>
        <w:gridCol w:w="1487"/>
        <w:gridCol w:w="2727"/>
        <w:gridCol w:w="2968"/>
      </w:tblGrid>
      <w:tr w:rsidR="00562B59" w:rsidTr="00562B59">
        <w:trPr>
          <w:trHeight w:val="519"/>
        </w:trPr>
        <w:tc>
          <w:tcPr>
            <w:tcW w:w="1280" w:type="dxa"/>
          </w:tcPr>
          <w:p w:rsidR="006E6051" w:rsidRDefault="006E6051" w:rsidP="0090441F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Обозначе-ние</w:t>
            </w:r>
            <w:proofErr w:type="spellEnd"/>
            <w:proofErr w:type="gramEnd"/>
          </w:p>
        </w:tc>
        <w:tc>
          <w:tcPr>
            <w:tcW w:w="697" w:type="dxa"/>
          </w:tcPr>
          <w:p w:rsidR="006E6051" w:rsidRDefault="006E6051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</w:t>
            </w:r>
          </w:p>
        </w:tc>
        <w:tc>
          <w:tcPr>
            <w:tcW w:w="1250" w:type="dxa"/>
          </w:tcPr>
          <w:p w:rsidR="006E6051" w:rsidRDefault="00562B59" w:rsidP="0090441F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Наимено-вание</w:t>
            </w:r>
            <w:proofErr w:type="spellEnd"/>
            <w:proofErr w:type="gramEnd"/>
          </w:p>
        </w:tc>
        <w:tc>
          <w:tcPr>
            <w:tcW w:w="3118" w:type="dxa"/>
          </w:tcPr>
          <w:p w:rsidR="006E6051" w:rsidRDefault="006E6051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Функция</w:t>
            </w:r>
          </w:p>
        </w:tc>
        <w:tc>
          <w:tcPr>
            <w:tcW w:w="3226" w:type="dxa"/>
          </w:tcPr>
          <w:p w:rsidR="006E6051" w:rsidRDefault="006E6051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562B59" w:rsidTr="00562B59">
        <w:trPr>
          <w:trHeight w:val="59"/>
        </w:trPr>
        <w:tc>
          <w:tcPr>
            <w:tcW w:w="1280" w:type="dxa"/>
          </w:tcPr>
          <w:p w:rsidR="006E6051" w:rsidRDefault="00562B59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ПОРТЫ</w:t>
            </w:r>
          </w:p>
        </w:tc>
        <w:tc>
          <w:tcPr>
            <w:tcW w:w="697" w:type="dxa"/>
          </w:tcPr>
          <w:p w:rsidR="006E6051" w:rsidRDefault="006E6051" w:rsidP="0090441F">
            <w:pPr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6E6051" w:rsidRDefault="006E6051" w:rsidP="0090441F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6E6051" w:rsidRDefault="006E6051" w:rsidP="0090441F">
            <w:pPr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:rsidR="006E6051" w:rsidRDefault="006E6051" w:rsidP="0090441F">
            <w:pPr>
              <w:rPr>
                <w:sz w:val="24"/>
                <w:szCs w:val="24"/>
              </w:rPr>
            </w:pPr>
          </w:p>
        </w:tc>
      </w:tr>
      <w:tr w:rsidR="00562B59" w:rsidTr="00562B59">
        <w:tc>
          <w:tcPr>
            <w:tcW w:w="1280" w:type="dxa"/>
          </w:tcPr>
          <w:p w:rsidR="006E6051" w:rsidRDefault="00562B59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1,2,3</w:t>
            </w:r>
          </w:p>
        </w:tc>
        <w:tc>
          <w:tcPr>
            <w:tcW w:w="697" w:type="dxa"/>
          </w:tcPr>
          <w:p w:rsidR="006E6051" w:rsidRDefault="00562B59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Серый</w:t>
            </w:r>
          </w:p>
        </w:tc>
        <w:tc>
          <w:tcPr>
            <w:tcW w:w="1250" w:type="dxa"/>
          </w:tcPr>
          <w:p w:rsidR="006E6051" w:rsidRDefault="00562B59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Входы</w:t>
            </w:r>
          </w:p>
        </w:tc>
        <w:tc>
          <w:tcPr>
            <w:tcW w:w="3118" w:type="dxa"/>
          </w:tcPr>
          <w:p w:rsidR="006E6051" w:rsidRDefault="00562B59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подключения датчиков освещенности, касания, температуры, оборотов и дополнительных датчиков.</w:t>
            </w:r>
          </w:p>
        </w:tc>
        <w:tc>
          <w:tcPr>
            <w:tcW w:w="3226" w:type="dxa"/>
          </w:tcPr>
          <w:p w:rsidR="006E6051" w:rsidRPr="00D97A47" w:rsidRDefault="00562B59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Стандартное крепление ЛЕГО. Программируемые режимы активный/пассивный.</w:t>
            </w:r>
            <w:r w:rsidRPr="00562B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Аналого-цифровой </w:t>
            </w:r>
            <w:r w:rsidRPr="00562B59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A/D)</w:t>
            </w:r>
            <w:r w:rsidR="00D97A47">
              <w:rPr>
                <w:sz w:val="24"/>
                <w:szCs w:val="24"/>
              </w:rPr>
              <w:t>, диапазон сигналов</w:t>
            </w:r>
            <w:r w:rsidR="00D97A47">
              <w:rPr>
                <w:sz w:val="24"/>
                <w:szCs w:val="24"/>
                <w:lang w:val="en-US"/>
              </w:rPr>
              <w:t>(</w:t>
            </w:r>
            <w:r w:rsidR="00D97A47">
              <w:rPr>
                <w:sz w:val="24"/>
                <w:szCs w:val="24"/>
              </w:rPr>
              <w:t>0-5В</w:t>
            </w:r>
            <w:r w:rsidR="00D97A47">
              <w:rPr>
                <w:sz w:val="24"/>
                <w:szCs w:val="24"/>
                <w:lang w:val="en-US"/>
              </w:rPr>
              <w:t>)</w:t>
            </w:r>
            <w:r w:rsidR="00D97A47">
              <w:rPr>
                <w:sz w:val="24"/>
                <w:szCs w:val="24"/>
              </w:rPr>
              <w:t>.</w:t>
            </w:r>
          </w:p>
        </w:tc>
      </w:tr>
      <w:tr w:rsidR="00562B59" w:rsidTr="00562B59">
        <w:tc>
          <w:tcPr>
            <w:tcW w:w="1280" w:type="dxa"/>
          </w:tcPr>
          <w:p w:rsidR="006E6051" w:rsidRPr="00D97A47" w:rsidRDefault="00D97A47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A,B,C</w:t>
            </w:r>
          </w:p>
        </w:tc>
        <w:tc>
          <w:tcPr>
            <w:tcW w:w="697" w:type="dxa"/>
          </w:tcPr>
          <w:p w:rsidR="006E6051" w:rsidRDefault="00D97A47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Черный</w:t>
            </w:r>
          </w:p>
        </w:tc>
        <w:tc>
          <w:tcPr>
            <w:tcW w:w="1250" w:type="dxa"/>
          </w:tcPr>
          <w:p w:rsidR="006E6051" w:rsidRDefault="00D97A47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Выходы</w:t>
            </w:r>
          </w:p>
        </w:tc>
        <w:tc>
          <w:tcPr>
            <w:tcW w:w="3118" w:type="dxa"/>
          </w:tcPr>
          <w:p w:rsidR="006E6051" w:rsidRDefault="00D97A47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подключения моторов и электрических лампочек.</w:t>
            </w:r>
          </w:p>
        </w:tc>
        <w:tc>
          <w:tcPr>
            <w:tcW w:w="3226" w:type="dxa"/>
          </w:tcPr>
          <w:p w:rsidR="006E6051" w:rsidRPr="00176B03" w:rsidRDefault="00176B03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Стандартное крепление ЛЕГО. Программируемые режимы активный/пассивный. Аналого-цифровой</w:t>
            </w:r>
            <w:r>
              <w:rPr>
                <w:sz w:val="24"/>
                <w:szCs w:val="24"/>
                <w:lang w:val="en-US"/>
              </w:rPr>
              <w:t xml:space="preserve"> (A/D)</w:t>
            </w:r>
            <w:r>
              <w:rPr>
                <w:sz w:val="24"/>
                <w:szCs w:val="24"/>
              </w:rPr>
              <w:t xml:space="preserve">, диапазон сигнала </w:t>
            </w:r>
            <w:r>
              <w:rPr>
                <w:sz w:val="24"/>
                <w:szCs w:val="24"/>
                <w:lang w:val="en-US"/>
              </w:rPr>
              <w:t>(0-9B)</w:t>
            </w:r>
            <w:r>
              <w:rPr>
                <w:sz w:val="24"/>
                <w:szCs w:val="24"/>
              </w:rPr>
              <w:t>.</w:t>
            </w:r>
          </w:p>
        </w:tc>
      </w:tr>
      <w:tr w:rsidR="00562B59" w:rsidTr="00562B59">
        <w:tc>
          <w:tcPr>
            <w:tcW w:w="1280" w:type="dxa"/>
          </w:tcPr>
          <w:p w:rsidR="006E6051" w:rsidRDefault="00176B03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КНОПКИ</w:t>
            </w:r>
          </w:p>
        </w:tc>
        <w:tc>
          <w:tcPr>
            <w:tcW w:w="697" w:type="dxa"/>
          </w:tcPr>
          <w:p w:rsidR="006E6051" w:rsidRDefault="006E6051" w:rsidP="0090441F">
            <w:pPr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6E6051" w:rsidRDefault="006E6051" w:rsidP="0090441F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6E6051" w:rsidRDefault="006E6051" w:rsidP="0090441F">
            <w:pPr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:rsidR="006E6051" w:rsidRDefault="006E6051" w:rsidP="0090441F">
            <w:pPr>
              <w:rPr>
                <w:sz w:val="24"/>
                <w:szCs w:val="24"/>
              </w:rPr>
            </w:pPr>
          </w:p>
        </w:tc>
      </w:tr>
      <w:tr w:rsidR="00562B59" w:rsidTr="00562B59">
        <w:tc>
          <w:tcPr>
            <w:tcW w:w="1280" w:type="dxa"/>
          </w:tcPr>
          <w:p w:rsidR="006E6051" w:rsidRPr="00176B03" w:rsidRDefault="00176B03" w:rsidP="0090441F">
            <w:pPr>
              <w:rPr>
                <w:b/>
                <w:sz w:val="24"/>
                <w:szCs w:val="24"/>
                <w:lang w:val="en-US"/>
              </w:rPr>
            </w:pPr>
            <w:r w:rsidRPr="00176B03">
              <w:rPr>
                <w:b/>
                <w:sz w:val="24"/>
                <w:szCs w:val="24"/>
                <w:lang w:val="en-US"/>
              </w:rPr>
              <w:t>On-Off</w:t>
            </w:r>
          </w:p>
        </w:tc>
        <w:tc>
          <w:tcPr>
            <w:tcW w:w="697" w:type="dxa"/>
          </w:tcPr>
          <w:p w:rsidR="006E6051" w:rsidRDefault="00176B03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Красный </w:t>
            </w:r>
          </w:p>
        </w:tc>
        <w:tc>
          <w:tcPr>
            <w:tcW w:w="1250" w:type="dxa"/>
          </w:tcPr>
          <w:p w:rsidR="006E6051" w:rsidRPr="00176B03" w:rsidRDefault="00176B03" w:rsidP="0090441F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Вкл-Выкл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(</w:t>
            </w:r>
            <w:proofErr w:type="spellStart"/>
            <w:proofErr w:type="gramStart"/>
            <w:r>
              <w:rPr>
                <w:sz w:val="24"/>
                <w:szCs w:val="24"/>
              </w:rPr>
              <w:t>переклю-чатель</w:t>
            </w:r>
            <w:proofErr w:type="spellEnd"/>
            <w:proofErr w:type="gram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3118" w:type="dxa"/>
          </w:tcPr>
          <w:p w:rsidR="006E6051" w:rsidRPr="00176B03" w:rsidRDefault="00176B03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Включает и выключает </w:t>
            </w:r>
            <w:r>
              <w:rPr>
                <w:sz w:val="24"/>
                <w:szCs w:val="24"/>
                <w:lang w:val="en-US"/>
              </w:rPr>
              <w:t>RCX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226" w:type="dxa"/>
          </w:tcPr>
          <w:p w:rsidR="006E6051" w:rsidRPr="0021788C" w:rsidRDefault="0021788C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Программы сохраняются в </w:t>
            </w:r>
            <w:r>
              <w:rPr>
                <w:sz w:val="24"/>
                <w:szCs w:val="24"/>
                <w:lang w:val="en-US"/>
              </w:rPr>
              <w:t>RCX</w:t>
            </w:r>
            <w:r>
              <w:rPr>
                <w:sz w:val="24"/>
                <w:szCs w:val="24"/>
              </w:rPr>
              <w:t>, пока батарейки находятся в его корпусе.</w:t>
            </w:r>
          </w:p>
        </w:tc>
      </w:tr>
      <w:tr w:rsidR="00562B59" w:rsidTr="00562B59">
        <w:tc>
          <w:tcPr>
            <w:tcW w:w="1280" w:type="dxa"/>
          </w:tcPr>
          <w:p w:rsidR="006E6051" w:rsidRPr="0021788C" w:rsidRDefault="0021788C" w:rsidP="0090441F">
            <w:pPr>
              <w:rPr>
                <w:b/>
                <w:sz w:val="24"/>
                <w:szCs w:val="24"/>
                <w:lang w:val="en-US"/>
              </w:rPr>
            </w:pPr>
            <w:r w:rsidRPr="0021788C">
              <w:rPr>
                <w:b/>
                <w:sz w:val="24"/>
                <w:szCs w:val="24"/>
                <w:lang w:val="en-US"/>
              </w:rPr>
              <w:t>View</w:t>
            </w:r>
          </w:p>
        </w:tc>
        <w:tc>
          <w:tcPr>
            <w:tcW w:w="697" w:type="dxa"/>
          </w:tcPr>
          <w:p w:rsidR="006E6051" w:rsidRDefault="0021788C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Черный</w:t>
            </w:r>
          </w:p>
        </w:tc>
        <w:tc>
          <w:tcPr>
            <w:tcW w:w="1250" w:type="dxa"/>
          </w:tcPr>
          <w:p w:rsidR="006E6051" w:rsidRDefault="0021788C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</w:t>
            </w:r>
          </w:p>
        </w:tc>
        <w:tc>
          <w:tcPr>
            <w:tcW w:w="3118" w:type="dxa"/>
          </w:tcPr>
          <w:p w:rsidR="006E6051" w:rsidRDefault="0021788C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Позволяет пользователю выбрать порт для контроля параметров.</w:t>
            </w:r>
          </w:p>
        </w:tc>
        <w:tc>
          <w:tcPr>
            <w:tcW w:w="3226" w:type="dxa"/>
          </w:tcPr>
          <w:p w:rsidR="006E6051" w:rsidRDefault="0021788C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дисплее, рядом с контролируемым портом появится стрелка.</w:t>
            </w:r>
          </w:p>
        </w:tc>
      </w:tr>
      <w:tr w:rsidR="00562B59" w:rsidTr="00562B59">
        <w:tc>
          <w:tcPr>
            <w:tcW w:w="1280" w:type="dxa"/>
          </w:tcPr>
          <w:p w:rsidR="006E6051" w:rsidRPr="0021788C" w:rsidRDefault="0021788C" w:rsidP="0090441F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21788C">
              <w:rPr>
                <w:b/>
                <w:sz w:val="24"/>
                <w:szCs w:val="24"/>
                <w:lang w:val="en-US"/>
              </w:rPr>
              <w:t>Prgm</w:t>
            </w:r>
            <w:proofErr w:type="spellEnd"/>
          </w:p>
        </w:tc>
        <w:tc>
          <w:tcPr>
            <w:tcW w:w="697" w:type="dxa"/>
          </w:tcPr>
          <w:p w:rsidR="006E6051" w:rsidRDefault="0021788C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Серый</w:t>
            </w:r>
          </w:p>
        </w:tc>
        <w:tc>
          <w:tcPr>
            <w:tcW w:w="1250" w:type="dxa"/>
          </w:tcPr>
          <w:p w:rsidR="006E6051" w:rsidRDefault="0021788C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</w:t>
            </w:r>
          </w:p>
        </w:tc>
        <w:tc>
          <w:tcPr>
            <w:tcW w:w="3118" w:type="dxa"/>
          </w:tcPr>
          <w:p w:rsidR="006E6051" w:rsidRPr="0021788C" w:rsidRDefault="0021788C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Выбор программы </w:t>
            </w:r>
            <w:r w:rsidRPr="0021788C">
              <w:rPr>
                <w:sz w:val="24"/>
                <w:szCs w:val="24"/>
              </w:rPr>
              <w:t>(1-5)</w:t>
            </w:r>
            <w:r>
              <w:rPr>
                <w:sz w:val="24"/>
                <w:szCs w:val="24"/>
              </w:rPr>
              <w:t xml:space="preserve"> для запуска на </w:t>
            </w:r>
            <w:r>
              <w:rPr>
                <w:sz w:val="24"/>
                <w:szCs w:val="24"/>
                <w:lang w:val="en-US"/>
              </w:rPr>
              <w:t>RCX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226" w:type="dxa"/>
          </w:tcPr>
          <w:p w:rsidR="006E6051" w:rsidRPr="0021788C" w:rsidRDefault="0021788C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Каждое нажатие на кнопку </w:t>
            </w:r>
            <w:proofErr w:type="spellStart"/>
            <w:r w:rsidRPr="0021788C">
              <w:rPr>
                <w:b/>
                <w:sz w:val="24"/>
                <w:szCs w:val="24"/>
                <w:lang w:val="en-US"/>
              </w:rPr>
              <w:t>Prgm</w:t>
            </w:r>
            <w:proofErr w:type="spellEnd"/>
            <w:r w:rsidRPr="0021788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производит переключение на программу с номером, на 1 большим номера</w:t>
            </w:r>
            <w:r w:rsidR="00824A33">
              <w:rPr>
                <w:sz w:val="24"/>
                <w:szCs w:val="24"/>
              </w:rPr>
              <w:t xml:space="preserve"> </w:t>
            </w:r>
            <w:proofErr w:type="gramStart"/>
            <w:r w:rsidR="00824A33">
              <w:rPr>
                <w:sz w:val="24"/>
                <w:szCs w:val="24"/>
              </w:rPr>
              <w:t>предыдущей</w:t>
            </w:r>
            <w:proofErr w:type="gramEnd"/>
            <w:r w:rsidR="00824A33">
              <w:rPr>
                <w:sz w:val="24"/>
                <w:szCs w:val="24"/>
              </w:rPr>
              <w:t>.</w:t>
            </w:r>
          </w:p>
        </w:tc>
      </w:tr>
      <w:tr w:rsidR="00562B59" w:rsidTr="00562B59">
        <w:tc>
          <w:tcPr>
            <w:tcW w:w="1280" w:type="dxa"/>
          </w:tcPr>
          <w:p w:rsidR="006E6051" w:rsidRPr="00824A33" w:rsidRDefault="00824A33" w:rsidP="0090441F">
            <w:pPr>
              <w:rPr>
                <w:b/>
                <w:sz w:val="24"/>
                <w:szCs w:val="24"/>
                <w:lang w:val="en-US"/>
              </w:rPr>
            </w:pPr>
            <w:r w:rsidRPr="00824A33">
              <w:rPr>
                <w:b/>
                <w:sz w:val="24"/>
                <w:szCs w:val="24"/>
                <w:lang w:val="en-US"/>
              </w:rPr>
              <w:t>Run</w:t>
            </w:r>
          </w:p>
        </w:tc>
        <w:tc>
          <w:tcPr>
            <w:tcW w:w="697" w:type="dxa"/>
          </w:tcPr>
          <w:p w:rsidR="006E6051" w:rsidRDefault="00824A33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Зеленый</w:t>
            </w:r>
          </w:p>
        </w:tc>
        <w:tc>
          <w:tcPr>
            <w:tcW w:w="1250" w:type="dxa"/>
          </w:tcPr>
          <w:p w:rsidR="006E6051" w:rsidRPr="00824A33" w:rsidRDefault="00824A33" w:rsidP="0090441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Пуск-Стоп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sz w:val="24"/>
                <w:szCs w:val="24"/>
              </w:rPr>
              <w:t>переключа-тель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3118" w:type="dxa"/>
          </w:tcPr>
          <w:p w:rsidR="006E6051" w:rsidRPr="00824A33" w:rsidRDefault="00824A33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Пуск и остановка </w:t>
            </w:r>
            <w:proofErr w:type="spellStart"/>
            <w:proofErr w:type="gramStart"/>
            <w:r>
              <w:rPr>
                <w:sz w:val="24"/>
                <w:szCs w:val="24"/>
              </w:rPr>
              <w:t>испол</w:t>
            </w:r>
            <w:proofErr w:type="spellEnd"/>
            <w:r>
              <w:rPr>
                <w:sz w:val="24"/>
                <w:szCs w:val="24"/>
              </w:rPr>
              <w:t>-нения</w:t>
            </w:r>
            <w:proofErr w:type="gramEnd"/>
            <w:r>
              <w:rPr>
                <w:sz w:val="24"/>
                <w:szCs w:val="24"/>
              </w:rPr>
              <w:t xml:space="preserve"> программы на </w:t>
            </w:r>
            <w:r>
              <w:rPr>
                <w:sz w:val="24"/>
                <w:szCs w:val="24"/>
                <w:lang w:val="en-US"/>
              </w:rPr>
              <w:t>RCX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226" w:type="dxa"/>
          </w:tcPr>
          <w:p w:rsidR="006E6051" w:rsidRDefault="00824A33" w:rsidP="00904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выполнении программы на экране появляется «бегущий человек».</w:t>
            </w:r>
          </w:p>
        </w:tc>
      </w:tr>
    </w:tbl>
    <w:p w:rsidR="00AE2A17" w:rsidRPr="007109F8" w:rsidRDefault="00AE2A17" w:rsidP="0090441F">
      <w:pPr>
        <w:rPr>
          <w:sz w:val="24"/>
          <w:szCs w:val="24"/>
        </w:rPr>
      </w:pPr>
    </w:p>
    <w:p w:rsidR="00AE2A17" w:rsidRDefault="00824A33" w:rsidP="0090441F">
      <w:pPr>
        <w:rPr>
          <w:b/>
          <w:sz w:val="24"/>
          <w:szCs w:val="24"/>
        </w:rPr>
      </w:pPr>
      <w:r w:rsidRPr="00824A33">
        <w:rPr>
          <w:b/>
          <w:sz w:val="24"/>
          <w:szCs w:val="24"/>
        </w:rPr>
        <w:t>Чтение символов дисплея</w:t>
      </w:r>
    </w:p>
    <w:p w:rsidR="00824A33" w:rsidRDefault="00824A33" w:rsidP="0090441F">
      <w:pPr>
        <w:rPr>
          <w:sz w:val="24"/>
          <w:szCs w:val="24"/>
        </w:rPr>
      </w:pPr>
      <w:r>
        <w:rPr>
          <w:b/>
          <w:sz w:val="24"/>
          <w:szCs w:val="24"/>
        </w:rPr>
        <w:t>Индикатор низкого заряда батареи</w:t>
      </w:r>
      <w:r w:rsidR="001C045F">
        <w:rPr>
          <w:sz w:val="24"/>
          <w:szCs w:val="24"/>
        </w:rPr>
        <w:t>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Этот индикатор светится, когда заряд батареи мал. Он загорается, когда напряжение на клеммах батареи падает ниже </w:t>
      </w:r>
      <w:r w:rsidR="001C045F">
        <w:rPr>
          <w:sz w:val="24"/>
          <w:szCs w:val="24"/>
        </w:rPr>
        <w:t>6.7 В.</w:t>
      </w:r>
    </w:p>
    <w:p w:rsidR="001C045F" w:rsidRDefault="001C045F" w:rsidP="0090441F">
      <w:pPr>
        <w:rPr>
          <w:sz w:val="24"/>
          <w:szCs w:val="24"/>
        </w:rPr>
      </w:pPr>
      <w:r w:rsidRPr="001C045F">
        <w:rPr>
          <w:b/>
          <w:sz w:val="24"/>
          <w:szCs w:val="24"/>
        </w:rPr>
        <w:t>Индикатор Входного Порта</w:t>
      </w:r>
      <w:r>
        <w:rPr>
          <w:sz w:val="24"/>
          <w:szCs w:val="24"/>
        </w:rPr>
        <w:t xml:space="preserve">.                                                                                                                                          Стрелка, появляющаяся над Входным портом, указывает, что он активен </w:t>
      </w:r>
      <w:r w:rsidRPr="001C045F">
        <w:rPr>
          <w:sz w:val="24"/>
          <w:szCs w:val="24"/>
        </w:rPr>
        <w:t>(</w:t>
      </w:r>
      <w:r>
        <w:rPr>
          <w:sz w:val="24"/>
          <w:szCs w:val="24"/>
        </w:rPr>
        <w:t>например, Датчик Касания нажат</w:t>
      </w:r>
      <w:r w:rsidRPr="001C045F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1C045F" w:rsidRDefault="001C045F" w:rsidP="0090441F">
      <w:pPr>
        <w:rPr>
          <w:sz w:val="24"/>
          <w:szCs w:val="24"/>
        </w:rPr>
      </w:pPr>
      <w:r w:rsidRPr="001C045F">
        <w:rPr>
          <w:b/>
          <w:sz w:val="24"/>
          <w:szCs w:val="24"/>
        </w:rPr>
        <w:t>Индикатор Выходного Порта</w:t>
      </w:r>
      <w:r>
        <w:rPr>
          <w:sz w:val="24"/>
          <w:szCs w:val="24"/>
        </w:rPr>
        <w:t>.                                                                                                                                 Стрелка, появляющаяся над Выходным портом, указывает, что он работает. Направление этой стрелки показывает направление вращения мотора, подключенного к этому порту.</w:t>
      </w:r>
    </w:p>
    <w:p w:rsidR="004D49DD" w:rsidRDefault="004D49DD" w:rsidP="0090441F">
      <w:pPr>
        <w:rPr>
          <w:sz w:val="24"/>
          <w:szCs w:val="24"/>
        </w:rPr>
      </w:pPr>
      <w:r w:rsidRPr="004D49DD">
        <w:rPr>
          <w:b/>
          <w:sz w:val="24"/>
          <w:szCs w:val="24"/>
        </w:rPr>
        <w:t>Индикаторы Связи</w:t>
      </w:r>
      <w:r>
        <w:rPr>
          <w:sz w:val="24"/>
          <w:szCs w:val="24"/>
        </w:rPr>
        <w:t xml:space="preserve">.                                                                                                                                                     Эти «конусы» загораются, показывая, что между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и ИК передатчиком</w:t>
      </w:r>
      <w:r w:rsidR="00A66ABB">
        <w:rPr>
          <w:sz w:val="24"/>
          <w:szCs w:val="24"/>
        </w:rPr>
        <w:t xml:space="preserve"> установлена двухсторонняя связь. Различаются индикаторы дальней и ближней зоны действия ИК передатчика.</w:t>
      </w:r>
    </w:p>
    <w:p w:rsidR="00A66ABB" w:rsidRDefault="00A66ABB" w:rsidP="0090441F">
      <w:pPr>
        <w:rPr>
          <w:sz w:val="24"/>
          <w:szCs w:val="24"/>
        </w:rPr>
      </w:pPr>
      <w:r w:rsidRPr="00A66ABB">
        <w:rPr>
          <w:b/>
          <w:sz w:val="24"/>
          <w:szCs w:val="24"/>
        </w:rPr>
        <w:t>«Человечек».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Появляется, когда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включен</w:t>
      </w:r>
      <w:proofErr w:type="gramEnd"/>
      <w:r>
        <w:rPr>
          <w:sz w:val="24"/>
          <w:szCs w:val="24"/>
        </w:rPr>
        <w:t xml:space="preserve">. Если нажата </w:t>
      </w:r>
      <w:proofErr w:type="gramStart"/>
      <w:r>
        <w:rPr>
          <w:sz w:val="24"/>
          <w:szCs w:val="24"/>
        </w:rPr>
        <w:t>кнопка</w:t>
      </w:r>
      <w:proofErr w:type="gramEnd"/>
      <w:r>
        <w:rPr>
          <w:sz w:val="24"/>
          <w:szCs w:val="24"/>
        </w:rPr>
        <w:t xml:space="preserve"> </w:t>
      </w:r>
      <w:r w:rsidRPr="00A66ABB">
        <w:rPr>
          <w:b/>
          <w:sz w:val="24"/>
          <w:szCs w:val="24"/>
        </w:rPr>
        <w:t>Пуск</w:t>
      </w:r>
      <w:r>
        <w:rPr>
          <w:sz w:val="24"/>
          <w:szCs w:val="24"/>
        </w:rPr>
        <w:t xml:space="preserve">, «человечек» начинает «бежать», показывая, что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выполняет программу.</w:t>
      </w:r>
    </w:p>
    <w:p w:rsidR="00A66ABB" w:rsidRDefault="00A66ABB" w:rsidP="0090441F">
      <w:pPr>
        <w:rPr>
          <w:sz w:val="24"/>
          <w:szCs w:val="24"/>
        </w:rPr>
      </w:pPr>
      <w:r w:rsidRPr="00A66ABB">
        <w:rPr>
          <w:b/>
          <w:sz w:val="24"/>
          <w:szCs w:val="24"/>
        </w:rPr>
        <w:t>Индикаторы Передачи.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Загорается последовательность точек, указывающих на выполнение загрузки программы из компьютера в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>. Они исчезают в определенной последовательности</w:t>
      </w:r>
      <w:r w:rsidR="00C364D0">
        <w:rPr>
          <w:sz w:val="24"/>
          <w:szCs w:val="24"/>
        </w:rPr>
        <w:t xml:space="preserve">, когда происходит передача данных из </w:t>
      </w:r>
      <w:r w:rsidR="00C364D0">
        <w:rPr>
          <w:sz w:val="24"/>
          <w:szCs w:val="24"/>
          <w:lang w:val="en-US"/>
        </w:rPr>
        <w:t>RCX</w:t>
      </w:r>
      <w:r w:rsidR="00C364D0">
        <w:rPr>
          <w:sz w:val="24"/>
          <w:szCs w:val="24"/>
        </w:rPr>
        <w:t xml:space="preserve"> обратно в компьютер.</w:t>
      </w:r>
    </w:p>
    <w:p w:rsidR="00C364D0" w:rsidRDefault="00C364D0" w:rsidP="0090441F">
      <w:pPr>
        <w:rPr>
          <w:b/>
          <w:sz w:val="24"/>
          <w:szCs w:val="24"/>
        </w:rPr>
      </w:pPr>
      <w:r w:rsidRPr="00C364D0">
        <w:rPr>
          <w:b/>
          <w:sz w:val="24"/>
          <w:szCs w:val="24"/>
        </w:rPr>
        <w:t>Номер Программы.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Номер перед «человечком» указывает, </w:t>
      </w:r>
      <w:proofErr w:type="gramStart"/>
      <w:r>
        <w:rPr>
          <w:sz w:val="24"/>
          <w:szCs w:val="24"/>
        </w:rPr>
        <w:t>какая</w:t>
      </w:r>
      <w:proofErr w:type="gramEnd"/>
      <w:r>
        <w:rPr>
          <w:sz w:val="24"/>
          <w:szCs w:val="24"/>
        </w:rPr>
        <w:t xml:space="preserve"> из пяти загруженных программ начнет работать при нажатии кнопки </w:t>
      </w:r>
      <w:r w:rsidRPr="00C364D0">
        <w:rPr>
          <w:b/>
          <w:sz w:val="24"/>
          <w:szCs w:val="24"/>
        </w:rPr>
        <w:t>Пуск.</w:t>
      </w:r>
    </w:p>
    <w:p w:rsidR="00C364D0" w:rsidRDefault="00C364D0" w:rsidP="0090441F">
      <w:pPr>
        <w:rPr>
          <w:sz w:val="24"/>
          <w:szCs w:val="24"/>
        </w:rPr>
      </w:pPr>
      <w:r>
        <w:rPr>
          <w:b/>
          <w:sz w:val="24"/>
          <w:szCs w:val="24"/>
        </w:rPr>
        <w:t>Индикатор Регистрации данных</w:t>
      </w:r>
      <w:r>
        <w:rPr>
          <w:sz w:val="24"/>
          <w:szCs w:val="24"/>
        </w:rPr>
        <w:t xml:space="preserve">.                                                                                                                        Когда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находится в режиме регистрации</w:t>
      </w:r>
      <w:r w:rsidR="00D66B95">
        <w:rPr>
          <w:sz w:val="24"/>
          <w:szCs w:val="24"/>
        </w:rPr>
        <w:t xml:space="preserve"> данных, этот круг показывает, какая часть имеющейся памяти используется.</w:t>
      </w:r>
    </w:p>
    <w:p w:rsidR="00D66B95" w:rsidRDefault="00D66B95" w:rsidP="0090441F">
      <w:pPr>
        <w:rPr>
          <w:sz w:val="24"/>
          <w:szCs w:val="24"/>
        </w:rPr>
      </w:pPr>
      <w:r w:rsidRPr="00D66B95">
        <w:rPr>
          <w:b/>
          <w:sz w:val="24"/>
          <w:szCs w:val="24"/>
        </w:rPr>
        <w:t>Часы.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Показывают, как долго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был включен, или время, прошедшее с момента переустановки часов.</w:t>
      </w:r>
    </w:p>
    <w:p w:rsidR="00D66B95" w:rsidRDefault="00D66B95" w:rsidP="0090441F">
      <w:pPr>
        <w:rPr>
          <w:sz w:val="24"/>
          <w:szCs w:val="24"/>
        </w:rPr>
      </w:pPr>
    </w:p>
    <w:p w:rsidR="00D66B95" w:rsidRDefault="00D66B95" w:rsidP="0090441F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Режим загрузка</w:t>
      </w:r>
    </w:p>
    <w:p w:rsidR="00D66B95" w:rsidRDefault="00D66B95" w:rsidP="0090441F">
      <w:pPr>
        <w:rPr>
          <w:sz w:val="24"/>
          <w:szCs w:val="24"/>
        </w:rPr>
      </w:pPr>
      <w:r>
        <w:rPr>
          <w:sz w:val="24"/>
          <w:szCs w:val="24"/>
        </w:rPr>
        <w:t xml:space="preserve">При первом включении </w:t>
      </w:r>
      <w:r w:rsidRPr="00D66B95">
        <w:rPr>
          <w:sz w:val="24"/>
          <w:szCs w:val="24"/>
        </w:rPr>
        <w:t>(</w:t>
      </w:r>
      <w:r>
        <w:rPr>
          <w:sz w:val="24"/>
          <w:szCs w:val="24"/>
        </w:rPr>
        <w:t xml:space="preserve">с новыми батареями или </w:t>
      </w:r>
      <w:proofErr w:type="gramStart"/>
      <w:r>
        <w:rPr>
          <w:sz w:val="24"/>
          <w:szCs w:val="24"/>
        </w:rPr>
        <w:t>через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АС</w:t>
      </w:r>
      <w:proofErr w:type="gramEnd"/>
      <w:r>
        <w:rPr>
          <w:sz w:val="24"/>
          <w:szCs w:val="24"/>
        </w:rPr>
        <w:t xml:space="preserve"> адаптер</w:t>
      </w:r>
      <w:r w:rsidRPr="00D66B95">
        <w:rPr>
          <w:sz w:val="24"/>
          <w:szCs w:val="24"/>
        </w:rPr>
        <w:t xml:space="preserve">)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начинает работать в режиме специальной загрузки. В этом режиме запускается внутренняя программа, </w:t>
      </w:r>
      <w:r w:rsidR="004A5191">
        <w:rPr>
          <w:sz w:val="24"/>
          <w:szCs w:val="24"/>
        </w:rPr>
        <w:t xml:space="preserve">записанная в </w:t>
      </w:r>
      <w:r w:rsidR="004A5191">
        <w:rPr>
          <w:sz w:val="24"/>
          <w:szCs w:val="24"/>
          <w:lang w:val="en-US"/>
        </w:rPr>
        <w:t>ROM</w:t>
      </w:r>
      <w:r w:rsidR="004A5191">
        <w:rPr>
          <w:sz w:val="24"/>
          <w:szCs w:val="24"/>
        </w:rPr>
        <w:t xml:space="preserve">. В процессе программирования с помощью компьютера будет загружаться новая программа, которая добавит </w:t>
      </w:r>
      <w:r w:rsidR="004A5191">
        <w:rPr>
          <w:sz w:val="24"/>
          <w:szCs w:val="24"/>
          <w:lang w:val="en-US"/>
        </w:rPr>
        <w:t>RCX</w:t>
      </w:r>
      <w:r w:rsidR="004A5191">
        <w:rPr>
          <w:sz w:val="24"/>
          <w:szCs w:val="24"/>
        </w:rPr>
        <w:t xml:space="preserve"> дополнительные функциональные возможности. Это новое программное обеспечение называют </w:t>
      </w:r>
      <w:r w:rsidR="004A5191">
        <w:rPr>
          <w:sz w:val="24"/>
          <w:szCs w:val="24"/>
          <w:lang w:val="en-US"/>
        </w:rPr>
        <w:t>firmware</w:t>
      </w:r>
      <w:r w:rsidR="004A5191">
        <w:rPr>
          <w:sz w:val="24"/>
          <w:szCs w:val="24"/>
        </w:rPr>
        <w:t>.</w:t>
      </w:r>
    </w:p>
    <w:p w:rsidR="00B76BC0" w:rsidRDefault="00B76BC0" w:rsidP="0090441F">
      <w:pPr>
        <w:rPr>
          <w:sz w:val="24"/>
          <w:szCs w:val="24"/>
        </w:rPr>
      </w:pPr>
      <w:r>
        <w:rPr>
          <w:sz w:val="24"/>
          <w:szCs w:val="24"/>
        </w:rPr>
        <w:t xml:space="preserve">В режиме первоначальной загрузки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имеет упрощенный набор экранных символов функциональных возможностей:                                                                                                                                                          1. </w:t>
      </w:r>
      <w:r w:rsidR="004D6369">
        <w:rPr>
          <w:sz w:val="24"/>
          <w:szCs w:val="24"/>
        </w:rPr>
        <w:t xml:space="preserve">Дисплей показывает только «человечка» и номер программы.                                                                           2. Могут быть запущены лишь пять встроенных программ.                                                                                                        3. Кнопка </w:t>
      </w:r>
      <w:r w:rsidR="004D6369">
        <w:rPr>
          <w:b/>
          <w:sz w:val="24"/>
          <w:szCs w:val="24"/>
          <w:lang w:val="en-US"/>
        </w:rPr>
        <w:t>View</w:t>
      </w:r>
      <w:r w:rsidR="004D6369">
        <w:rPr>
          <w:sz w:val="24"/>
          <w:szCs w:val="24"/>
        </w:rPr>
        <w:t xml:space="preserve"> на </w:t>
      </w:r>
      <w:r w:rsidR="004D6369">
        <w:rPr>
          <w:sz w:val="24"/>
          <w:szCs w:val="24"/>
          <w:lang w:val="en-US"/>
        </w:rPr>
        <w:t>RCX</w:t>
      </w:r>
      <w:r w:rsidR="004D6369">
        <w:rPr>
          <w:sz w:val="24"/>
          <w:szCs w:val="24"/>
        </w:rPr>
        <w:t xml:space="preserve"> не функционирует.                                                                                                                       4. Часы </w:t>
      </w:r>
      <w:r w:rsidR="004D6369">
        <w:rPr>
          <w:sz w:val="24"/>
          <w:szCs w:val="24"/>
          <w:lang w:val="en-US"/>
        </w:rPr>
        <w:t>RCX</w:t>
      </w:r>
      <w:r w:rsidR="004D6369">
        <w:rPr>
          <w:sz w:val="24"/>
          <w:szCs w:val="24"/>
        </w:rPr>
        <w:t xml:space="preserve"> не функционируют.</w:t>
      </w:r>
    </w:p>
    <w:p w:rsidR="004D6369" w:rsidRDefault="004D6369" w:rsidP="0090441F">
      <w:pPr>
        <w:rPr>
          <w:sz w:val="24"/>
          <w:szCs w:val="24"/>
        </w:rPr>
      </w:pPr>
      <w:r>
        <w:rPr>
          <w:sz w:val="24"/>
          <w:szCs w:val="24"/>
        </w:rPr>
        <w:t xml:space="preserve">Как только операционная система </w:t>
      </w:r>
      <w:r w:rsidRPr="004D6369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firmware</w:t>
      </w:r>
      <w:r w:rsidRPr="004D6369">
        <w:rPr>
          <w:sz w:val="24"/>
          <w:szCs w:val="24"/>
        </w:rPr>
        <w:t>)</w:t>
      </w:r>
      <w:r>
        <w:rPr>
          <w:sz w:val="24"/>
          <w:szCs w:val="24"/>
        </w:rPr>
        <w:t xml:space="preserve"> загрузится в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>, активируются все функции.</w:t>
      </w:r>
    </w:p>
    <w:p w:rsidR="004D6369" w:rsidRDefault="004D6369" w:rsidP="0090441F">
      <w:pPr>
        <w:rPr>
          <w:sz w:val="24"/>
          <w:szCs w:val="24"/>
        </w:rPr>
      </w:pPr>
      <w:r>
        <w:rPr>
          <w:sz w:val="24"/>
          <w:szCs w:val="24"/>
        </w:rPr>
        <w:t xml:space="preserve">Если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находится в режиме первоначальной</w:t>
      </w:r>
      <w:r w:rsidR="00E37559">
        <w:rPr>
          <w:sz w:val="24"/>
          <w:szCs w:val="24"/>
        </w:rPr>
        <w:t xml:space="preserve"> загрузки, то при первой передаче программы от компьютера на </w:t>
      </w:r>
      <w:r w:rsidR="00E37559">
        <w:rPr>
          <w:sz w:val="24"/>
          <w:szCs w:val="24"/>
          <w:lang w:val="en-US"/>
        </w:rPr>
        <w:t>RCX</w:t>
      </w:r>
      <w:r w:rsidR="00E37559">
        <w:rPr>
          <w:sz w:val="24"/>
          <w:szCs w:val="24"/>
        </w:rPr>
        <w:t xml:space="preserve"> сначала будет загружаться новая операционная система, затем – компьютерная программа. </w:t>
      </w:r>
      <w:proofErr w:type="gramStart"/>
      <w:r w:rsidR="00E37559">
        <w:rPr>
          <w:sz w:val="24"/>
          <w:szCs w:val="24"/>
          <w:lang w:val="en-US"/>
        </w:rPr>
        <w:t>RCX</w:t>
      </w:r>
      <w:r w:rsidR="00E37559">
        <w:rPr>
          <w:sz w:val="24"/>
          <w:szCs w:val="24"/>
        </w:rPr>
        <w:t xml:space="preserve"> хранит </w:t>
      </w:r>
      <w:r w:rsidR="00E37559">
        <w:rPr>
          <w:sz w:val="24"/>
          <w:szCs w:val="24"/>
          <w:lang w:val="en-US"/>
        </w:rPr>
        <w:t>firmware</w:t>
      </w:r>
      <w:r w:rsidR="00E37559">
        <w:rPr>
          <w:sz w:val="24"/>
          <w:szCs w:val="24"/>
        </w:rPr>
        <w:t xml:space="preserve"> до тех пор</w:t>
      </w:r>
      <w:r w:rsidR="000371CA">
        <w:rPr>
          <w:sz w:val="24"/>
          <w:szCs w:val="24"/>
        </w:rPr>
        <w:t>,</w:t>
      </w:r>
      <w:r w:rsidR="00E37559">
        <w:rPr>
          <w:sz w:val="24"/>
          <w:szCs w:val="24"/>
        </w:rPr>
        <w:t xml:space="preserve"> пока</w:t>
      </w:r>
      <w:r w:rsidR="000371CA">
        <w:rPr>
          <w:sz w:val="24"/>
          <w:szCs w:val="24"/>
        </w:rPr>
        <w:t xml:space="preserve"> не будут удалены батарейки или отключен АС адаптер.</w:t>
      </w:r>
      <w:proofErr w:type="gramEnd"/>
    </w:p>
    <w:p w:rsidR="000371CA" w:rsidRDefault="000371CA" w:rsidP="0090441F">
      <w:pPr>
        <w:rPr>
          <w:sz w:val="24"/>
          <w:szCs w:val="24"/>
        </w:rPr>
      </w:pPr>
      <w:r>
        <w:rPr>
          <w:sz w:val="24"/>
          <w:szCs w:val="24"/>
        </w:rPr>
        <w:t xml:space="preserve">Если дисплей показывает только «человечка» и номер программы справа, то это означает, что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находится в режиме первоначальной загрузки. Если же дисплей показывает циферблат часов вместе с «человечком» и номером программы, то это значит, что операционная система на </w:t>
      </w:r>
      <w:r>
        <w:rPr>
          <w:sz w:val="24"/>
          <w:szCs w:val="24"/>
          <w:lang w:val="en-US"/>
        </w:rPr>
        <w:t>RCX</w:t>
      </w:r>
      <w:r w:rsidRPr="000371CA">
        <w:rPr>
          <w:sz w:val="24"/>
          <w:szCs w:val="24"/>
        </w:rPr>
        <w:t xml:space="preserve"> </w:t>
      </w:r>
      <w:r>
        <w:rPr>
          <w:sz w:val="24"/>
          <w:szCs w:val="24"/>
        </w:rPr>
        <w:t>загружена полностью.</w:t>
      </w:r>
    </w:p>
    <w:p w:rsidR="000371CA" w:rsidRDefault="000371CA" w:rsidP="0090441F">
      <w:pPr>
        <w:rPr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поставляется с пятью встроенными программами.</w:t>
      </w:r>
      <w:proofErr w:type="gramEnd"/>
      <w:r>
        <w:rPr>
          <w:sz w:val="24"/>
          <w:szCs w:val="24"/>
        </w:rPr>
        <w:t xml:space="preserve"> Возможен выбор и запуск этих программ без компьютера с помощью кнопок </w:t>
      </w:r>
      <w:proofErr w:type="spellStart"/>
      <w:r w:rsidRPr="001E5E16">
        <w:rPr>
          <w:b/>
          <w:sz w:val="24"/>
          <w:szCs w:val="24"/>
          <w:lang w:val="en-US"/>
        </w:rPr>
        <w:t>Prgm</w:t>
      </w:r>
      <w:proofErr w:type="spellEnd"/>
      <w:r>
        <w:rPr>
          <w:sz w:val="24"/>
          <w:szCs w:val="24"/>
        </w:rPr>
        <w:t xml:space="preserve"> и </w:t>
      </w:r>
      <w:r w:rsidRPr="000371CA">
        <w:rPr>
          <w:sz w:val="24"/>
          <w:szCs w:val="24"/>
        </w:rPr>
        <w:t xml:space="preserve"> </w:t>
      </w:r>
      <w:r w:rsidR="001E5E16" w:rsidRPr="001E5E16">
        <w:rPr>
          <w:b/>
          <w:sz w:val="24"/>
          <w:szCs w:val="24"/>
          <w:lang w:val="en-US"/>
        </w:rPr>
        <w:t>Run</w:t>
      </w:r>
      <w:r w:rsidR="001E5E16">
        <w:rPr>
          <w:sz w:val="24"/>
          <w:szCs w:val="24"/>
        </w:rPr>
        <w:t>.</w:t>
      </w:r>
    </w:p>
    <w:p w:rsidR="001E5E16" w:rsidRDefault="001E5E16" w:rsidP="0090441F">
      <w:pPr>
        <w:rPr>
          <w:sz w:val="24"/>
          <w:szCs w:val="24"/>
        </w:rPr>
      </w:pPr>
      <w:r>
        <w:rPr>
          <w:sz w:val="24"/>
          <w:szCs w:val="24"/>
        </w:rPr>
        <w:t xml:space="preserve">Если программа для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предварительно создавалась на компьютере, то она загружается в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средствами программы </w:t>
      </w:r>
      <w:r>
        <w:rPr>
          <w:sz w:val="24"/>
          <w:szCs w:val="24"/>
          <w:lang w:val="en-US"/>
        </w:rPr>
        <w:t>ROBOLAB</w:t>
      </w:r>
      <w:r>
        <w:rPr>
          <w:sz w:val="24"/>
          <w:szCs w:val="24"/>
        </w:rPr>
        <w:t xml:space="preserve">. Если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предварительно не использовался с компьютером, то встроенные программы доступны сразу.</w:t>
      </w:r>
    </w:p>
    <w:p w:rsidR="004A61D9" w:rsidRDefault="004A61D9" w:rsidP="0090441F">
      <w:pPr>
        <w:rPr>
          <w:b/>
          <w:sz w:val="24"/>
          <w:szCs w:val="24"/>
        </w:rPr>
      </w:pPr>
      <w:r>
        <w:rPr>
          <w:b/>
          <w:sz w:val="24"/>
          <w:szCs w:val="24"/>
        </w:rPr>
        <w:t>О программах</w:t>
      </w:r>
    </w:p>
    <w:p w:rsidR="004A61D9" w:rsidRDefault="004A61D9" w:rsidP="0090441F">
      <w:pPr>
        <w:rPr>
          <w:sz w:val="24"/>
          <w:szCs w:val="24"/>
        </w:rPr>
      </w:pPr>
      <w:r>
        <w:rPr>
          <w:b/>
          <w:sz w:val="24"/>
          <w:szCs w:val="24"/>
        </w:rPr>
        <w:t>Особенности хранения программы</w:t>
      </w:r>
    </w:p>
    <w:p w:rsidR="004A61D9" w:rsidRDefault="004A61D9" w:rsidP="0090441F">
      <w:pPr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может храниться максимум пять программ. Каждая программа занимает свой слот памяти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. Всего в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можно поместить до 1500 команд.</w:t>
      </w:r>
    </w:p>
    <w:p w:rsidR="004A61D9" w:rsidRDefault="004A61D9" w:rsidP="0090441F">
      <w:pPr>
        <w:rPr>
          <w:b/>
          <w:sz w:val="24"/>
          <w:szCs w:val="24"/>
        </w:rPr>
      </w:pPr>
      <w:r w:rsidRPr="004A61D9">
        <w:rPr>
          <w:b/>
          <w:sz w:val="24"/>
          <w:szCs w:val="24"/>
        </w:rPr>
        <w:t>Возможности программы</w:t>
      </w:r>
    </w:p>
    <w:p w:rsidR="004A61D9" w:rsidRDefault="004A61D9" w:rsidP="0090441F">
      <w:pPr>
        <w:rPr>
          <w:sz w:val="24"/>
          <w:szCs w:val="24"/>
        </w:rPr>
      </w:pPr>
      <w:r>
        <w:rPr>
          <w:sz w:val="24"/>
          <w:szCs w:val="24"/>
        </w:rPr>
        <w:t xml:space="preserve">Каждая из пяти программ может состоять из десятка различных задач, которые могут быть выполнены параллельно </w:t>
      </w:r>
      <w:r w:rsidRPr="004A61D9">
        <w:rPr>
          <w:sz w:val="24"/>
          <w:szCs w:val="24"/>
        </w:rPr>
        <w:t>(</w:t>
      </w:r>
      <w:r>
        <w:rPr>
          <w:sz w:val="24"/>
          <w:szCs w:val="24"/>
        </w:rPr>
        <w:t>многозадачность</w:t>
      </w:r>
      <w:r w:rsidRPr="004A61D9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A61D9" w:rsidRDefault="004A61D9" w:rsidP="0090441F">
      <w:pPr>
        <w:rPr>
          <w:sz w:val="24"/>
          <w:szCs w:val="24"/>
        </w:rPr>
      </w:pPr>
      <w:r>
        <w:rPr>
          <w:sz w:val="24"/>
          <w:szCs w:val="24"/>
        </w:rPr>
        <w:t>Замечание.</w:t>
      </w:r>
    </w:p>
    <w:p w:rsidR="00164BD5" w:rsidRDefault="00164BD5" w:rsidP="00164BD5">
      <w:pPr>
        <w:rPr>
          <w:sz w:val="24"/>
          <w:szCs w:val="24"/>
        </w:rPr>
      </w:pPr>
      <w:r w:rsidRPr="00164BD5">
        <w:rPr>
          <w:sz w:val="24"/>
          <w:szCs w:val="24"/>
        </w:rPr>
        <w:t>1.</w:t>
      </w:r>
      <w:r w:rsidR="004F2D71">
        <w:rPr>
          <w:sz w:val="24"/>
          <w:szCs w:val="24"/>
        </w:rPr>
        <w:t xml:space="preserve"> Активной может быть только одна программа.</w:t>
      </w:r>
    </w:p>
    <w:p w:rsidR="004F2D71" w:rsidRDefault="004F2D71" w:rsidP="00164BD5">
      <w:pPr>
        <w:rPr>
          <w:sz w:val="24"/>
          <w:szCs w:val="24"/>
        </w:rPr>
      </w:pPr>
      <w:r>
        <w:rPr>
          <w:sz w:val="24"/>
          <w:szCs w:val="24"/>
        </w:rPr>
        <w:t>2. Задачи нельзя разделить между программами.</w:t>
      </w:r>
    </w:p>
    <w:p w:rsidR="004F2D71" w:rsidRDefault="004F2D71" w:rsidP="00164BD5">
      <w:pPr>
        <w:rPr>
          <w:sz w:val="24"/>
          <w:szCs w:val="24"/>
        </w:rPr>
      </w:pPr>
      <w:r>
        <w:rPr>
          <w:sz w:val="24"/>
          <w:szCs w:val="24"/>
        </w:rPr>
        <w:t>3. Программы не могут ни управлять друг другом, ни быть связанными.</w:t>
      </w:r>
    </w:p>
    <w:p w:rsidR="004F2D71" w:rsidRDefault="004F2D71" w:rsidP="00164BD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Элементы устройства </w:t>
      </w:r>
      <w:r>
        <w:rPr>
          <w:b/>
          <w:sz w:val="24"/>
          <w:szCs w:val="24"/>
          <w:lang w:val="en-US"/>
        </w:rPr>
        <w:t>RCX</w:t>
      </w:r>
    </w:p>
    <w:p w:rsidR="004F2D71" w:rsidRDefault="004F2D71" w:rsidP="00164BD5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Замена батарей/Отключение Источника питания</w:t>
      </w:r>
    </w:p>
    <w:p w:rsidR="004F2D71" w:rsidRDefault="004F2D71" w:rsidP="00164BD5">
      <w:pPr>
        <w:rPr>
          <w:sz w:val="24"/>
          <w:szCs w:val="24"/>
        </w:rPr>
      </w:pPr>
      <w:r>
        <w:rPr>
          <w:sz w:val="24"/>
          <w:szCs w:val="24"/>
        </w:rPr>
        <w:t>Чтобы заменить</w:t>
      </w:r>
      <w:r w:rsidR="00F32949">
        <w:rPr>
          <w:sz w:val="24"/>
          <w:szCs w:val="24"/>
        </w:rPr>
        <w:t xml:space="preserve"> батареи в </w:t>
      </w:r>
      <w:r w:rsidR="00F32949">
        <w:rPr>
          <w:sz w:val="24"/>
          <w:szCs w:val="24"/>
          <w:lang w:val="en-US"/>
        </w:rPr>
        <w:t>RCX</w:t>
      </w:r>
      <w:r w:rsidR="00F32949">
        <w:rPr>
          <w:sz w:val="24"/>
          <w:szCs w:val="24"/>
        </w:rPr>
        <w:t xml:space="preserve">, не потеряв </w:t>
      </w:r>
      <w:r w:rsidR="00F32949">
        <w:rPr>
          <w:sz w:val="24"/>
          <w:szCs w:val="24"/>
          <w:lang w:val="en-US"/>
        </w:rPr>
        <w:t>firmware</w:t>
      </w:r>
      <w:r w:rsidR="00F32949" w:rsidRPr="00F32949">
        <w:rPr>
          <w:sz w:val="24"/>
          <w:szCs w:val="24"/>
        </w:rPr>
        <w:t xml:space="preserve"> </w:t>
      </w:r>
      <w:r w:rsidR="00F32949">
        <w:rPr>
          <w:sz w:val="24"/>
          <w:szCs w:val="24"/>
        </w:rPr>
        <w:t xml:space="preserve">и программы, убедитесь, что </w:t>
      </w:r>
      <w:r w:rsidR="00F32949">
        <w:rPr>
          <w:sz w:val="24"/>
          <w:szCs w:val="24"/>
          <w:lang w:val="en-US"/>
        </w:rPr>
        <w:t>RCX</w:t>
      </w:r>
      <w:r w:rsidR="00F32949">
        <w:rPr>
          <w:sz w:val="24"/>
          <w:szCs w:val="24"/>
        </w:rPr>
        <w:t xml:space="preserve"> </w:t>
      </w:r>
      <w:proofErr w:type="gramStart"/>
      <w:r w:rsidR="00F32949">
        <w:rPr>
          <w:sz w:val="24"/>
          <w:szCs w:val="24"/>
        </w:rPr>
        <w:t>выключен</w:t>
      </w:r>
      <w:proofErr w:type="gramEnd"/>
      <w:r w:rsidR="00F32949">
        <w:rPr>
          <w:sz w:val="24"/>
          <w:szCs w:val="24"/>
        </w:rPr>
        <w:t xml:space="preserve">. Замените батарейки в </w:t>
      </w:r>
      <w:r w:rsidR="00F32949">
        <w:rPr>
          <w:b/>
          <w:sz w:val="24"/>
          <w:szCs w:val="24"/>
        </w:rPr>
        <w:t>течение двух минут</w:t>
      </w:r>
      <w:r w:rsidR="00F32949">
        <w:rPr>
          <w:sz w:val="24"/>
          <w:szCs w:val="24"/>
        </w:rPr>
        <w:t xml:space="preserve">. Во избежание потери программ на время замены подключите к </w:t>
      </w:r>
      <w:r w:rsidR="00F32949">
        <w:rPr>
          <w:sz w:val="24"/>
          <w:szCs w:val="24"/>
          <w:lang w:val="en-US"/>
        </w:rPr>
        <w:t>RCX</w:t>
      </w:r>
      <w:r w:rsidR="00F32949">
        <w:rPr>
          <w:sz w:val="24"/>
          <w:szCs w:val="24"/>
        </w:rPr>
        <w:t xml:space="preserve"> блок питания. Если блок питания выключен, а батарейки отсутствовали в устройстве более двух минут, </w:t>
      </w:r>
      <w:r w:rsidR="00F32949">
        <w:rPr>
          <w:sz w:val="24"/>
          <w:szCs w:val="24"/>
          <w:lang w:val="en-US"/>
        </w:rPr>
        <w:t>firmware</w:t>
      </w:r>
      <w:r w:rsidR="00F32949">
        <w:rPr>
          <w:sz w:val="24"/>
          <w:szCs w:val="24"/>
        </w:rPr>
        <w:t xml:space="preserve"> и созданные пользователем </w:t>
      </w:r>
      <w:r w:rsidR="007F6D70">
        <w:rPr>
          <w:sz w:val="24"/>
          <w:szCs w:val="24"/>
        </w:rPr>
        <w:t xml:space="preserve">программы будут потеряны и доступными останутся только «встроенные» программы. Для новой загрузки </w:t>
      </w:r>
      <w:r w:rsidR="007F6D70">
        <w:rPr>
          <w:sz w:val="24"/>
          <w:szCs w:val="24"/>
          <w:lang w:val="en-US"/>
        </w:rPr>
        <w:t>firmware</w:t>
      </w:r>
      <w:r w:rsidR="007F6D70">
        <w:rPr>
          <w:sz w:val="24"/>
          <w:szCs w:val="24"/>
        </w:rPr>
        <w:t xml:space="preserve"> и созданных вами программ вам потребуется воспользоваться компьютером. В </w:t>
      </w:r>
      <w:r w:rsidR="007F6D70">
        <w:rPr>
          <w:sz w:val="24"/>
          <w:szCs w:val="24"/>
          <w:lang w:val="en-US"/>
        </w:rPr>
        <w:t>RCX</w:t>
      </w:r>
      <w:r w:rsidR="007F6D70">
        <w:rPr>
          <w:sz w:val="24"/>
          <w:szCs w:val="24"/>
        </w:rPr>
        <w:t xml:space="preserve"> рекомендуется ставить щелочные батарейки. Не следует одновременно устанавливать новые и старые батарейки или батарейки различных типов. Как и в случае эксплуатации любых сложных электронных устройств, батарейки надо вынуть, если в течение длительного периода времени </w:t>
      </w:r>
      <w:r w:rsidR="007F6D70">
        <w:rPr>
          <w:sz w:val="24"/>
          <w:szCs w:val="24"/>
          <w:lang w:val="en-US"/>
        </w:rPr>
        <w:t>RCX</w:t>
      </w:r>
      <w:r w:rsidR="007F6D70">
        <w:rPr>
          <w:sz w:val="24"/>
          <w:szCs w:val="24"/>
        </w:rPr>
        <w:t xml:space="preserve"> и ИК передатчиком не будут пользоваться. В </w:t>
      </w:r>
      <w:r w:rsidR="007F6D70">
        <w:rPr>
          <w:sz w:val="24"/>
          <w:szCs w:val="24"/>
          <w:lang w:val="en-US"/>
        </w:rPr>
        <w:t>RCX</w:t>
      </w:r>
      <w:r w:rsidR="007F6D70">
        <w:rPr>
          <w:sz w:val="24"/>
          <w:szCs w:val="24"/>
        </w:rPr>
        <w:t xml:space="preserve"> можно поставить аккумуляторы, однако при подзарядке их всегда нужно вынимать из устройства.</w:t>
      </w:r>
    </w:p>
    <w:p w:rsidR="007F6D70" w:rsidRDefault="007F6D70" w:rsidP="00164BD5">
      <w:pPr>
        <w:rPr>
          <w:b/>
          <w:sz w:val="24"/>
          <w:szCs w:val="24"/>
        </w:rPr>
      </w:pPr>
      <w:r>
        <w:rPr>
          <w:b/>
          <w:sz w:val="24"/>
          <w:szCs w:val="24"/>
        </w:rPr>
        <w:t>Срок службы батареек</w:t>
      </w:r>
    </w:p>
    <w:p w:rsidR="007F6D70" w:rsidRDefault="00015B6C" w:rsidP="00164BD5">
      <w:pPr>
        <w:rPr>
          <w:sz w:val="24"/>
          <w:szCs w:val="24"/>
        </w:rPr>
      </w:pPr>
      <w:r>
        <w:rPr>
          <w:sz w:val="24"/>
          <w:szCs w:val="24"/>
        </w:rPr>
        <w:t xml:space="preserve">Продолжительность жизни батареек в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и ИК передатчике зависит от режима эксплуатации. Большие движущиеся модели будут разряжать батарейки быстрее, чем маленькие неподвижные. Работа при высоком уровне мощности передатчика также уменьшит время жизни батареек.</w:t>
      </w:r>
    </w:p>
    <w:p w:rsidR="00015B6C" w:rsidRDefault="00015B6C" w:rsidP="00164BD5">
      <w:pPr>
        <w:rPr>
          <w:sz w:val="24"/>
          <w:szCs w:val="24"/>
        </w:rPr>
      </w:pPr>
      <w:r>
        <w:rPr>
          <w:sz w:val="24"/>
          <w:szCs w:val="24"/>
        </w:rPr>
        <w:t xml:space="preserve">По оценкам, батарейки в состоянии обеспечить приблизительно 6-часовую работу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с движущейся моделью.</w:t>
      </w:r>
    </w:p>
    <w:p w:rsidR="00015B6C" w:rsidRDefault="00015B6C" w:rsidP="00164BD5">
      <w:pPr>
        <w:rPr>
          <w:b/>
          <w:sz w:val="24"/>
          <w:szCs w:val="24"/>
        </w:rPr>
      </w:pPr>
      <w:r>
        <w:rPr>
          <w:b/>
          <w:sz w:val="24"/>
          <w:szCs w:val="24"/>
        </w:rPr>
        <w:t>Другие функции</w:t>
      </w:r>
    </w:p>
    <w:p w:rsidR="00015B6C" w:rsidRDefault="00015B6C" w:rsidP="00164BD5">
      <w:pPr>
        <w:rPr>
          <w:sz w:val="24"/>
          <w:szCs w:val="24"/>
        </w:rPr>
      </w:pPr>
      <w:r>
        <w:rPr>
          <w:b/>
          <w:sz w:val="24"/>
          <w:szCs w:val="24"/>
        </w:rPr>
        <w:t>Звук</w:t>
      </w:r>
      <w:r>
        <w:rPr>
          <w:sz w:val="24"/>
          <w:szCs w:val="24"/>
        </w:rPr>
        <w:t xml:space="preserve"> –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имеет встроенный динамик, который может производить шесть различных «звуковых сигналов» или мелодий.</w:t>
      </w:r>
    </w:p>
    <w:p w:rsidR="00015B6C" w:rsidRDefault="006E0FFB" w:rsidP="00164BD5">
      <w:pPr>
        <w:rPr>
          <w:sz w:val="24"/>
          <w:szCs w:val="24"/>
        </w:rPr>
      </w:pPr>
      <w:r>
        <w:rPr>
          <w:b/>
          <w:sz w:val="24"/>
          <w:szCs w:val="24"/>
        </w:rPr>
        <w:t>Таймеры</w:t>
      </w:r>
      <w:r>
        <w:rPr>
          <w:sz w:val="24"/>
          <w:szCs w:val="24"/>
        </w:rPr>
        <w:t xml:space="preserve"> –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имеет обычные таймеры с разрешением 0,1 сек</w:t>
      </w:r>
      <w:proofErr w:type="gramEnd"/>
      <w:r>
        <w:rPr>
          <w:sz w:val="24"/>
          <w:szCs w:val="24"/>
        </w:rPr>
        <w:t xml:space="preserve">. Каждый таймер ведет отсчет до значения 32767 и затем «обнуляется». Таймеры могут быть повторно установлены в исходное состояние с помощью команд программы. В </w:t>
      </w:r>
      <w:r>
        <w:rPr>
          <w:sz w:val="24"/>
          <w:szCs w:val="24"/>
          <w:lang w:val="en-US"/>
        </w:rPr>
        <w:t>ROBOLAB</w:t>
      </w:r>
      <w:r w:rsidRPr="006E0FFB">
        <w:rPr>
          <w:sz w:val="24"/>
          <w:szCs w:val="24"/>
        </w:rPr>
        <w:t xml:space="preserve"> </w:t>
      </w:r>
      <w:r>
        <w:rPr>
          <w:sz w:val="24"/>
          <w:szCs w:val="24"/>
        </w:rPr>
        <w:t>есть три таймера, доступных для программирования.</w:t>
      </w:r>
    </w:p>
    <w:p w:rsidR="006E0FFB" w:rsidRDefault="006E0FFB" w:rsidP="00164BD5">
      <w:pPr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Связь </w:t>
      </w:r>
      <w:r>
        <w:rPr>
          <w:b/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– два </w:t>
      </w:r>
      <w:r w:rsidRPr="006E0FFB">
        <w:rPr>
          <w:sz w:val="24"/>
          <w:szCs w:val="24"/>
        </w:rPr>
        <w:t>(</w:t>
      </w:r>
      <w:r>
        <w:rPr>
          <w:sz w:val="24"/>
          <w:szCs w:val="24"/>
        </w:rPr>
        <w:t>или больше</w:t>
      </w:r>
      <w:r w:rsidRPr="006E0FF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способны связаться друг с другом через свои ИК передатчики.</w:t>
      </w:r>
      <w:proofErr w:type="gramEnd"/>
      <w:r>
        <w:rPr>
          <w:sz w:val="24"/>
          <w:szCs w:val="24"/>
        </w:rPr>
        <w:t xml:space="preserve"> Если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№2 находится в пределах зоны связи, то он может получить сообщения</w:t>
      </w:r>
      <w:r w:rsidR="00C403BA">
        <w:rPr>
          <w:sz w:val="24"/>
          <w:szCs w:val="24"/>
        </w:rPr>
        <w:t xml:space="preserve">, посланные от </w:t>
      </w:r>
      <w:r w:rsidR="00C403BA">
        <w:rPr>
          <w:sz w:val="24"/>
          <w:szCs w:val="24"/>
          <w:lang w:val="en-US"/>
        </w:rPr>
        <w:t>RCX</w:t>
      </w:r>
      <w:r w:rsidR="00C403BA" w:rsidRPr="00C403BA">
        <w:rPr>
          <w:sz w:val="24"/>
          <w:szCs w:val="24"/>
        </w:rPr>
        <w:t xml:space="preserve"> </w:t>
      </w:r>
      <w:r w:rsidR="00C403BA">
        <w:rPr>
          <w:sz w:val="24"/>
          <w:szCs w:val="24"/>
        </w:rPr>
        <w:t xml:space="preserve">№1, а программа на </w:t>
      </w:r>
      <w:r w:rsidR="00C403BA">
        <w:rPr>
          <w:sz w:val="24"/>
          <w:szCs w:val="24"/>
          <w:lang w:val="en-US"/>
        </w:rPr>
        <w:t>RCX</w:t>
      </w:r>
      <w:r w:rsidR="00C403BA">
        <w:rPr>
          <w:sz w:val="24"/>
          <w:szCs w:val="24"/>
        </w:rPr>
        <w:t>№2 – просмотреть это сообщение и в зависимости от его содержания выполнить то или иное действие.</w:t>
      </w:r>
    </w:p>
    <w:p w:rsidR="00C403BA" w:rsidRDefault="00C403BA" w:rsidP="00164BD5">
      <w:pPr>
        <w:rPr>
          <w:sz w:val="24"/>
          <w:szCs w:val="24"/>
        </w:rPr>
      </w:pPr>
      <w:r>
        <w:rPr>
          <w:b/>
          <w:sz w:val="24"/>
          <w:szCs w:val="24"/>
        </w:rPr>
        <w:t>Процессор</w:t>
      </w:r>
      <w:r>
        <w:rPr>
          <w:sz w:val="24"/>
          <w:szCs w:val="24"/>
        </w:rPr>
        <w:t xml:space="preserve"> – в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 xml:space="preserve"> установлен микропроцессор </w:t>
      </w:r>
      <w:r>
        <w:rPr>
          <w:sz w:val="24"/>
          <w:szCs w:val="24"/>
          <w:lang w:val="en-US"/>
        </w:rPr>
        <w:t>Hitachi</w:t>
      </w:r>
      <w:r>
        <w:rPr>
          <w:sz w:val="24"/>
          <w:szCs w:val="24"/>
        </w:rPr>
        <w:t>.</w:t>
      </w:r>
    </w:p>
    <w:p w:rsidR="00C403BA" w:rsidRDefault="00C403BA" w:rsidP="00164BD5">
      <w:pPr>
        <w:rPr>
          <w:sz w:val="24"/>
          <w:szCs w:val="24"/>
        </w:rPr>
      </w:pPr>
      <w:r>
        <w:rPr>
          <w:b/>
          <w:sz w:val="24"/>
          <w:szCs w:val="24"/>
        </w:rPr>
        <w:t>Часы</w:t>
      </w:r>
      <w:r>
        <w:rPr>
          <w:sz w:val="24"/>
          <w:szCs w:val="24"/>
        </w:rPr>
        <w:t xml:space="preserve"> – работают постоянно, независимо от того включен или выключен </w:t>
      </w:r>
      <w:r>
        <w:rPr>
          <w:sz w:val="24"/>
          <w:szCs w:val="24"/>
          <w:lang w:val="en-US"/>
        </w:rPr>
        <w:t>RCX</w:t>
      </w:r>
      <w:r>
        <w:rPr>
          <w:sz w:val="24"/>
          <w:szCs w:val="24"/>
        </w:rPr>
        <w:t>. При включении отсчет времени всегда начинается от 00.00.</w:t>
      </w:r>
    </w:p>
    <w:p w:rsidR="00C403BA" w:rsidRDefault="00C403BA" w:rsidP="00164BD5">
      <w:pPr>
        <w:rPr>
          <w:sz w:val="24"/>
          <w:szCs w:val="24"/>
        </w:rPr>
      </w:pPr>
    </w:p>
    <w:p w:rsidR="00C403BA" w:rsidRPr="00C403BA" w:rsidRDefault="00C403BA" w:rsidP="00164BD5">
      <w:pPr>
        <w:rPr>
          <w:sz w:val="24"/>
          <w:szCs w:val="24"/>
        </w:rPr>
      </w:pPr>
      <w:r>
        <w:rPr>
          <w:sz w:val="24"/>
          <w:szCs w:val="24"/>
        </w:rPr>
        <w:t>Отвечаю на вопросы, подвожу итоги проведенного занятия.</w:t>
      </w:r>
    </w:p>
    <w:p w:rsidR="004A61D9" w:rsidRPr="004A61D9" w:rsidRDefault="004A61D9" w:rsidP="004A61D9">
      <w:pPr>
        <w:pStyle w:val="a4"/>
        <w:rPr>
          <w:sz w:val="24"/>
          <w:szCs w:val="24"/>
        </w:rPr>
      </w:pPr>
    </w:p>
    <w:sectPr w:rsidR="004A61D9" w:rsidRPr="004A6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83E17"/>
    <w:multiLevelType w:val="hybridMultilevel"/>
    <w:tmpl w:val="40686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324102"/>
    <w:multiLevelType w:val="hybridMultilevel"/>
    <w:tmpl w:val="53044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A25234"/>
    <w:multiLevelType w:val="hybridMultilevel"/>
    <w:tmpl w:val="26E0E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284"/>
    <w:rsid w:val="00015B6C"/>
    <w:rsid w:val="000371CA"/>
    <w:rsid w:val="00164BD5"/>
    <w:rsid w:val="00176B03"/>
    <w:rsid w:val="001C045F"/>
    <w:rsid w:val="001E5E16"/>
    <w:rsid w:val="0021788C"/>
    <w:rsid w:val="00245C4F"/>
    <w:rsid w:val="004A5191"/>
    <w:rsid w:val="004A61D9"/>
    <w:rsid w:val="004D49DD"/>
    <w:rsid w:val="004D6369"/>
    <w:rsid w:val="004F2D71"/>
    <w:rsid w:val="00562B59"/>
    <w:rsid w:val="00613AB2"/>
    <w:rsid w:val="006E0FFB"/>
    <w:rsid w:val="006E6051"/>
    <w:rsid w:val="007109F8"/>
    <w:rsid w:val="00735305"/>
    <w:rsid w:val="007C2E01"/>
    <w:rsid w:val="007E2E71"/>
    <w:rsid w:val="007F6D70"/>
    <w:rsid w:val="00824A33"/>
    <w:rsid w:val="0090441F"/>
    <w:rsid w:val="00A31768"/>
    <w:rsid w:val="00A66ABB"/>
    <w:rsid w:val="00AC5CBF"/>
    <w:rsid w:val="00AE2A17"/>
    <w:rsid w:val="00B76BC0"/>
    <w:rsid w:val="00C364D0"/>
    <w:rsid w:val="00C403BA"/>
    <w:rsid w:val="00C56E8A"/>
    <w:rsid w:val="00D66B95"/>
    <w:rsid w:val="00D97A47"/>
    <w:rsid w:val="00E37559"/>
    <w:rsid w:val="00EE0284"/>
    <w:rsid w:val="00F3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6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A61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56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6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6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A61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56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6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3BA6A-BDED-430A-BBED-740662C6D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1612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2013-03-30T17:52:00Z</cp:lastPrinted>
  <dcterms:created xsi:type="dcterms:W3CDTF">2013-04-05T16:57:00Z</dcterms:created>
  <dcterms:modified xsi:type="dcterms:W3CDTF">2013-04-05T16:57:00Z</dcterms:modified>
</cp:coreProperties>
</file>