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9CE" w:rsidRDefault="009021C8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C8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46.5pt" fillcolor="#974706 [1609]">
            <v:shadow color="#868686"/>
            <v:textpath style="font-family:&quot;Arial Black&quot;;v-text-kern:t" trim="t" fitpath="t" string="ПОЯСНИТЕЛЬНАЯ ЗАПИСКА&#10;"/>
          </v:shape>
        </w:pict>
      </w:r>
    </w:p>
    <w:p w:rsidR="00B329CE" w:rsidRDefault="009021C8" w:rsidP="00B329C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1C8">
        <w:rPr>
          <w:rFonts w:ascii="Times New Roman" w:hAnsi="Times New Roman" w:cs="Times New Roman"/>
          <w:bCs/>
          <w:sz w:val="28"/>
          <w:szCs w:val="28"/>
        </w:rPr>
        <w:pict>
          <v:shape id="_x0000_i1026" type="#_x0000_t136" style="width:23.25pt;height:29.25pt" fillcolor="#974706 [1609]">
            <v:shadow color="#868686"/>
            <v:textpath style="font-family:&quot;Arial Black&quot;;v-text-kern:t" trim="t" fitpath="t" string="к"/>
          </v:shape>
        </w:pic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9CE" w:rsidRDefault="00B329CE" w:rsidP="00B329C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C8" w:rsidRPr="009021C8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356.25pt;height:48pt" fillcolor="#e36c0a [2409]">
            <v:shadow color="#868686"/>
            <v:textpath style="font-family:&quot;Arial Black&quot;;v-text-kern:t" trim="t" fitpath="t" string=" ВОСПИТАТЕЛЬНОЙ СИСТЕМЕ"/>
          </v:shape>
        </w:pict>
      </w:r>
    </w:p>
    <w:p w:rsidR="00B329CE" w:rsidRDefault="009021C8" w:rsidP="00B329C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pict>
          <v:shape id="_x0000_i1028" type="#_x0000_t136" style="width:363pt;height:48.75pt" fillcolor="#fabf8f [1945]">
            <v:shadow color="#868686"/>
            <v:textpath style="font-family:&quot;Arial Black&quot;;v-text-kern:t" trim="t" fitpath="t" string="классного руководителя &#10; Мжельской Любови Васильевны."/>
          </v:shape>
        </w:pict>
      </w:r>
    </w:p>
    <w:p w:rsidR="00B329CE" w:rsidRDefault="00B329CE" w:rsidP="00B32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Основное назначение классного руководителя — строить воспитательную систему и управлять ее развитием. А это управление всегда предполагает исследование реального состояния системы, то есть изучение результативности воспитательного процесса. Очень важно правильно выбрать методики диагностирования и показатели, которые объективно и достоверно отражают состояние воспитательного процесса.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Согласно Национальной Образовательной  инициативы "Наша новая школа»,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модернизация и инновационное развитие - единственный путь, который позволит России стать конкурентным обществом в мире в 21-м веке,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 ставить и достигать серьёзных целей, умело реагировать на разные жизненные ситуации.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 основой развития определены инвестиции в человеческий капитал, а именно в образование, науку и другие социальные институты.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Обществу нужны современно образованные люди, способные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принимать ответственные решения.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«Решающую роль в формировании нового поколения профессиональных кадров должно сыграть возрождение российской образовательной системы» и, прежде всего, школьного образования.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инициатива стала, по сути, национальной стратегией развития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образования. При этом впервые особое внимание уделено роли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 решении актуальных задач, стоящих перед современной школой.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ключевая фигура образовательного процесса. В конечном итоге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от уровня его профессионализма зависит будущее общества, вся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экономических и гражданских отношений.      Основное назначение классного руководителя - выстроить эффективную воспитательную систему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Основываясь в своей работе на государственный заказ и воспитательную систему школу, я разработала авторскую программу «Гармония», которая предназначена для учащихся общеобразовательной  средней школы и рассчитана на 7 лет. Программа разбита на несколько блоков, что позволяет планировать воспитательную работу на ближнюю, среднюю и дальнюю перспективу.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«Гармония» с 1996 года была  экспериментальной. В 2005 году программа была одобрена и подтверждена   методическим объединением  классных руководителей  и администрацией  МОУ СОШ № 21 г. Болотного, Новосибирской области.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имеет несколько приоритетных направлений воспитательной деятельности. В зависимости от блока, направления могут добавляться, корректироваться, изменяться. Так же, в зависимости от блока,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выбираются методы и формы работы с детьми, осуществляются наполнение,  содержание и методики анализа эффективности воспитательной работы.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воспитательной работы является  создание условий для полноценного развития качеств личности. Для достижения цели были проанализированы условия, а именно: наличие материально-технической базы, педагогический коллектив, система внеурочной деятельности, учреждения дополнительного образования. Все эти условия имеются, и развитие учащихся может проводиться всесторонне и полно, учитывая их интересы, возрастные особенности  и желания.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 жизни ребёнок находится в среде, в  которой   он отбирает ту или иную модель поведения.  Мы не учим ребёнка плохому, но он</w:t>
      </w:r>
      <w:r w:rsidR="00745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время от времени</w:t>
      </w:r>
      <w:r w:rsidR="00745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совершает не совсем ожидаемые  поступки. И вряд ли вы будете возражать, что окружение ребёнка играет очень важную роль.  Оно оказывает влияние на  формирование его моральных качеств.</w:t>
      </w:r>
    </w:p>
    <w:p w:rsidR="00B329CE" w:rsidRDefault="00B329CE" w:rsidP="00B329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занимает одно из важнейших мест. Она является мощной, перманетной средой, оказывающей наиболее существенное влияние на развитие личности ребёнка.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 школа ответственна за то, каким будет её выпускник.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Моделированием занимается школа  в целом  и  классные руководители в частности.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Моделирование - это своеобразный прогноз.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Значение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оно</w:t>
      </w:r>
    </w:p>
    <w:p w:rsidR="00B329CE" w:rsidRDefault="00B329CE" w:rsidP="00B329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преемственность сегодняшних и завтрашних действий педагога;</w:t>
      </w:r>
    </w:p>
    <w:p w:rsidR="00B329CE" w:rsidRDefault="00B329CE" w:rsidP="00B329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упорядочивает  процессы обучения и воспитания;</w:t>
      </w:r>
    </w:p>
    <w:p w:rsidR="00B329CE" w:rsidRDefault="00B329CE" w:rsidP="00B329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предвидеть развитие воспитательного процесса и его результативность;</w:t>
      </w:r>
    </w:p>
    <w:p w:rsidR="00B329CE" w:rsidRDefault="00B329CE" w:rsidP="00B329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 долю неопределённости в воспитательном процессе.</w:t>
      </w:r>
    </w:p>
    <w:p w:rsidR="00B329CE" w:rsidRDefault="00B329CE" w:rsidP="00B329C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формирования такой модели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четко выстроенная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9CE" w:rsidRDefault="00B329CE" w:rsidP="00B32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воспитательной работы.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Планируя воспитательную работу, я использую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Закон перспективных линий, </w:t>
      </w:r>
      <w:r>
        <w:rPr>
          <w:rFonts w:ascii="Times New Roman" w:hAnsi="Times New Roman" w:cs="Times New Roman"/>
          <w:sz w:val="28"/>
          <w:szCs w:val="28"/>
        </w:rPr>
        <w:t>который позволяет планировать и отслеживать результаты воспитательной работы за определённый отрезок времени.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я не забываю о </w:t>
      </w:r>
      <w:r>
        <w:rPr>
          <w:rFonts w:ascii="Times New Roman" w:hAnsi="Times New Roman" w:cs="Times New Roman"/>
          <w:sz w:val="28"/>
          <w:szCs w:val="28"/>
          <w:u w:val="single"/>
        </w:rPr>
        <w:t>Лестнице роста</w:t>
      </w:r>
      <w:r>
        <w:rPr>
          <w:rFonts w:ascii="Times New Roman" w:hAnsi="Times New Roman" w:cs="Times New Roman"/>
          <w:sz w:val="28"/>
          <w:szCs w:val="28"/>
        </w:rPr>
        <w:t xml:space="preserve"> выпускника, которая предполагает преемственность всех ступеней обучения, учитывает возрастные и  психологические особенности учащихся. Каждая ступень предусматривает использование  определенного набора форм и  методов в воспитательном процессе.</w:t>
      </w:r>
    </w:p>
    <w:p w:rsidR="000B0E40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 закона «Перспективных линий»  и « Лестницы роста» программа разбита на блоки: </w:t>
      </w:r>
    </w:p>
    <w:p w:rsidR="000B0E40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«Собранье пестрых дел» 5-6 класс – ближняя перспектива; </w:t>
      </w:r>
    </w:p>
    <w:p w:rsidR="000B0E40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красотой спасется» 7-8 класс – средняя перспектива; </w:t>
      </w:r>
    </w:p>
    <w:p w:rsidR="000B0E40" w:rsidRDefault="000B0E40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«Магия интеллекта» 9класс 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«Найди себя» 10-11 класс – дальняя перспектива.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программа позволяет мне планировать воспитательную работу более продуманно. Я знаю, что я должна формировать, развивать, воспитывать на каждом выделенном мной этапе.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процесс воспитания носил не назидательный,  а развивающий, формирующий и демократичный характер,  в качестве организационной формы воспитательной работы в классе, использую организационную игру, которая позволяет достаточно качественно моделировать навыки взаимодействия, как  между детьми,  так и между детьми и взрослыми.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класс-это республика со своим гербом, гимном, законами и разветвлённой инфраструктурой. В республике есть министерства, посредством которых осуществляется классное самоуправление.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школьного и городского   дополнительного образования  входят в воспитательную систему и являются мощным  дополнительным инструментом  воспитания и формирования различных качеств жителей нашей республики.</w:t>
      </w:r>
    </w:p>
    <w:p w:rsidR="00B329CE" w:rsidRDefault="00B329CE" w:rsidP="00B32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Жизненная среда ребёнка не возникает сама собой, а организуется только в процессе совместной деятельности  детей и взрослых. Именно среда влияет на развитие личности.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задача, как классного руководителя,  планировать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учитывая  весь потенциал, способный позитивно влиять на развитие личности ребёнка, используя возможности всех учреждений дополнительного образования. Классный руководитель знакомит учащихся с деятельностью различных учреждений дополнительного образования и предлагает учащимся попробовать свои способности в том или ином направлении. </w:t>
      </w:r>
    </w:p>
    <w:p w:rsidR="00B329CE" w:rsidRDefault="00B329CE" w:rsidP="00B32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классный руководитель стремится к разнообразию деятельности учащихся, ищет такие творческие идеи, которые были бы интересны всем и  каждому ребёнку, в которых ученики проявляли бы инициативу, развивали коммуникативные, организаторские способности и удовлетворяли свой познавательный интерес.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программе уделено внимание учащимся, имеющим способности в разных видах деятельности: рисование, спорт, организаторские способности, художественный потенциал. В программе есть специальная концепция работы с одарёнными детьми. 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предусмотрена работа с детьми из группы риска, большое значение уделяется работе с семьёй, и с этой целью вычленена подпрограмма «Семья», в которой прописаны конкретные задачи и пути взаимодействия с семьёй с целью эффективного взаимодействия с пользой для ребёнка.</w:t>
      </w:r>
    </w:p>
    <w:p w:rsidR="00B329CE" w:rsidRDefault="00B329CE" w:rsidP="00B32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CE" w:rsidRDefault="000B0E40" w:rsidP="00B32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C8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365.25pt;height:78.75pt" adj="5665" fillcolor="red">
            <v:shadow color="#868686"/>
            <v:textpath style="font-family:&quot;Impact&quot;;font-size:18pt;v-text-kern:t" trim="t" fitpath="t" xscale="f" string="Главная миссия классного руководителя -&#10;  заставлять биться ребячьи сердца. "/>
          </v:shape>
        </w:pict>
      </w:r>
    </w:p>
    <w:p w:rsidR="00C4211D" w:rsidRDefault="00C4211D"/>
    <w:sectPr w:rsidR="00C4211D" w:rsidSect="000B0E40">
      <w:pgSz w:w="11906" w:h="16838"/>
      <w:pgMar w:top="1134" w:right="850" w:bottom="851" w:left="1701" w:header="708" w:footer="708" w:gutter="0"/>
      <w:pgBorders w:offsetFrom="page">
        <w:top w:val="single" w:sz="24" w:space="24" w:color="632423" w:themeColor="accent2" w:themeShade="80"/>
        <w:left w:val="single" w:sz="24" w:space="24" w:color="632423" w:themeColor="accent2" w:themeShade="80"/>
        <w:bottom w:val="single" w:sz="24" w:space="30" w:color="632423" w:themeColor="accent2" w:themeShade="80"/>
        <w:right w:val="single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220"/>
    <w:multiLevelType w:val="hybridMultilevel"/>
    <w:tmpl w:val="7BB42046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9CE"/>
    <w:rsid w:val="000B0E40"/>
    <w:rsid w:val="007450A6"/>
    <w:rsid w:val="009021C8"/>
    <w:rsid w:val="00B329CE"/>
    <w:rsid w:val="00C4211D"/>
    <w:rsid w:val="00D64729"/>
    <w:rsid w:val="00DA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2013-05-06T09:18:00Z</cp:lastPrinted>
  <dcterms:created xsi:type="dcterms:W3CDTF">2013-05-06T06:00:00Z</dcterms:created>
  <dcterms:modified xsi:type="dcterms:W3CDTF">2013-05-06T09:26:00Z</dcterms:modified>
</cp:coreProperties>
</file>