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32" w:rsidRPr="00277922" w:rsidRDefault="009E2632" w:rsidP="009E2632">
      <w:pPr>
        <w:jc w:val="center"/>
        <w:rPr>
          <w:rFonts w:ascii="Times New Roman" w:hAnsi="Times New Roman" w:cs="Times New Roman"/>
          <w:b/>
          <w:color w:val="FF0000"/>
          <w:sz w:val="28"/>
          <w:szCs w:val="28"/>
          <w:lang w:val="tt-RU"/>
        </w:rPr>
      </w:pPr>
      <w:r w:rsidRPr="00277922">
        <w:rPr>
          <w:rFonts w:ascii="Times New Roman" w:hAnsi="Times New Roman" w:cs="Times New Roman"/>
          <w:b/>
          <w:color w:val="FF0000"/>
          <w:sz w:val="28"/>
          <w:szCs w:val="28"/>
          <w:lang w:val="tt-RU"/>
        </w:rPr>
        <w:t>Татарстан Республикасы</w:t>
      </w:r>
    </w:p>
    <w:p w:rsidR="009E2632" w:rsidRPr="00277922" w:rsidRDefault="009E2632" w:rsidP="009E2632">
      <w:pPr>
        <w:ind w:firstLine="708"/>
        <w:jc w:val="center"/>
        <w:rPr>
          <w:rFonts w:ascii="Times New Roman" w:hAnsi="Times New Roman" w:cs="Times New Roman"/>
          <w:b/>
          <w:color w:val="FF0000"/>
          <w:sz w:val="28"/>
          <w:szCs w:val="28"/>
        </w:rPr>
      </w:pPr>
      <w:r w:rsidRPr="00277922">
        <w:rPr>
          <w:rFonts w:ascii="Times New Roman" w:hAnsi="Times New Roman" w:cs="Times New Roman"/>
          <w:b/>
          <w:color w:val="FF0000"/>
          <w:sz w:val="28"/>
          <w:szCs w:val="28"/>
          <w:lang w:val="tt-RU"/>
        </w:rPr>
        <w:t xml:space="preserve">Кукмара </w:t>
      </w:r>
      <w:proofErr w:type="spellStart"/>
      <w:r w:rsidRPr="00277922">
        <w:rPr>
          <w:rFonts w:ascii="Times New Roman" w:hAnsi="Times New Roman" w:cs="Times New Roman"/>
          <w:b/>
          <w:color w:val="FF0000"/>
          <w:sz w:val="28"/>
          <w:szCs w:val="28"/>
        </w:rPr>
        <w:t>муниципаль</w:t>
      </w:r>
      <w:proofErr w:type="spellEnd"/>
      <w:r w:rsidRPr="00277922">
        <w:rPr>
          <w:rFonts w:ascii="Times New Roman" w:hAnsi="Times New Roman" w:cs="Times New Roman"/>
          <w:b/>
          <w:color w:val="FF0000"/>
          <w:sz w:val="28"/>
          <w:szCs w:val="28"/>
        </w:rPr>
        <w:t xml:space="preserve"> районы</w:t>
      </w:r>
    </w:p>
    <w:p w:rsidR="009E2632" w:rsidRPr="00277922" w:rsidRDefault="009E2632" w:rsidP="009E2632">
      <w:pPr>
        <w:ind w:firstLine="708"/>
        <w:jc w:val="center"/>
        <w:rPr>
          <w:rFonts w:ascii="Times New Roman" w:hAnsi="Times New Roman" w:cs="Times New Roman"/>
          <w:b/>
          <w:color w:val="FF0000"/>
          <w:sz w:val="28"/>
          <w:szCs w:val="28"/>
          <w:lang w:val="tt-RU"/>
        </w:rPr>
      </w:pPr>
      <w:proofErr w:type="spellStart"/>
      <w:r w:rsidRPr="00277922">
        <w:rPr>
          <w:rFonts w:ascii="Times New Roman" w:hAnsi="Times New Roman" w:cs="Times New Roman"/>
          <w:b/>
          <w:color w:val="FF0000"/>
          <w:sz w:val="28"/>
          <w:szCs w:val="28"/>
        </w:rPr>
        <w:t>муниципаль</w:t>
      </w:r>
      <w:proofErr w:type="spellEnd"/>
      <w:r w:rsidRPr="00277922">
        <w:rPr>
          <w:rFonts w:ascii="Times New Roman" w:hAnsi="Times New Roman" w:cs="Times New Roman"/>
          <w:b/>
          <w:color w:val="FF0000"/>
          <w:sz w:val="28"/>
          <w:szCs w:val="28"/>
        </w:rPr>
        <w:t xml:space="preserve"> </w:t>
      </w:r>
      <w:proofErr w:type="spellStart"/>
      <w:r w:rsidRPr="00277922">
        <w:rPr>
          <w:rFonts w:ascii="Times New Roman" w:hAnsi="Times New Roman" w:cs="Times New Roman"/>
          <w:b/>
          <w:color w:val="FF0000"/>
          <w:sz w:val="28"/>
          <w:szCs w:val="28"/>
        </w:rPr>
        <w:t>белем</w:t>
      </w:r>
      <w:proofErr w:type="spellEnd"/>
      <w:r w:rsidRPr="00277922">
        <w:rPr>
          <w:rFonts w:ascii="Times New Roman" w:hAnsi="Times New Roman" w:cs="Times New Roman"/>
          <w:b/>
          <w:color w:val="FF0000"/>
          <w:sz w:val="28"/>
          <w:szCs w:val="28"/>
        </w:rPr>
        <w:t xml:space="preserve"> </w:t>
      </w:r>
      <w:proofErr w:type="spellStart"/>
      <w:r w:rsidRPr="00277922">
        <w:rPr>
          <w:rFonts w:ascii="Times New Roman" w:hAnsi="Times New Roman" w:cs="Times New Roman"/>
          <w:b/>
          <w:color w:val="FF0000"/>
          <w:sz w:val="28"/>
          <w:szCs w:val="28"/>
        </w:rPr>
        <w:t>бир</w:t>
      </w:r>
      <w:proofErr w:type="spellEnd"/>
      <w:r w:rsidRPr="00277922">
        <w:rPr>
          <w:rFonts w:ascii="Times New Roman" w:hAnsi="Times New Roman" w:cs="Times New Roman"/>
          <w:b/>
          <w:color w:val="FF0000"/>
          <w:sz w:val="28"/>
          <w:szCs w:val="28"/>
          <w:lang w:val="tt-RU"/>
        </w:rPr>
        <w:t>ү учреждениесе</w:t>
      </w:r>
    </w:p>
    <w:p w:rsidR="009E2632" w:rsidRPr="00277922" w:rsidRDefault="009E2632" w:rsidP="009E2632">
      <w:pPr>
        <w:ind w:firstLine="708"/>
        <w:jc w:val="center"/>
        <w:rPr>
          <w:rFonts w:ascii="Times New Roman" w:hAnsi="Times New Roman" w:cs="Times New Roman"/>
          <w:b/>
          <w:color w:val="FF0000"/>
          <w:sz w:val="28"/>
          <w:szCs w:val="28"/>
          <w:lang w:val="tt-RU"/>
        </w:rPr>
      </w:pPr>
      <w:r w:rsidRPr="00277922">
        <w:rPr>
          <w:rFonts w:ascii="Times New Roman" w:hAnsi="Times New Roman" w:cs="Times New Roman"/>
          <w:b/>
          <w:color w:val="FF0000"/>
          <w:sz w:val="28"/>
          <w:szCs w:val="28"/>
          <w:lang w:val="tt-RU"/>
        </w:rPr>
        <w:t>4нче номерлы Кукмара гомуми урта белем бирү мәктәбе</w:t>
      </w:r>
    </w:p>
    <w:p w:rsidR="009E2632" w:rsidRPr="00277922" w:rsidRDefault="009E2632" w:rsidP="009E2632">
      <w:pPr>
        <w:ind w:firstLine="708"/>
        <w:jc w:val="center"/>
        <w:rPr>
          <w:color w:val="FF0000"/>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ind w:firstLine="708"/>
        <w:jc w:val="center"/>
        <w:rPr>
          <w:sz w:val="28"/>
          <w:szCs w:val="28"/>
          <w:lang w:val="tt-RU"/>
        </w:rPr>
      </w:pPr>
    </w:p>
    <w:p w:rsidR="009E2632" w:rsidRDefault="009E2632" w:rsidP="009E2632">
      <w:pPr>
        <w:jc w:val="right"/>
        <w:rPr>
          <w:rFonts w:ascii="Times New Roman" w:hAnsi="Times New Roman"/>
          <w:lang w:val="tt-RU"/>
        </w:rPr>
      </w:pPr>
    </w:p>
    <w:p w:rsidR="009E2632" w:rsidRPr="00277922" w:rsidRDefault="009E2632" w:rsidP="009E2632">
      <w:pPr>
        <w:jc w:val="center"/>
        <w:rPr>
          <w:rFonts w:ascii="Times New Roman" w:hAnsi="Times New Roman"/>
          <w:b/>
          <w:color w:val="339966"/>
          <w:sz w:val="56"/>
          <w:szCs w:val="56"/>
          <w:lang w:val="tt-RU"/>
        </w:rPr>
      </w:pPr>
      <w:r w:rsidRPr="00277922">
        <w:rPr>
          <w:rFonts w:ascii="Times New Roman" w:hAnsi="Times New Roman"/>
          <w:b/>
          <w:color w:val="339966"/>
          <w:sz w:val="56"/>
          <w:szCs w:val="56"/>
          <w:lang w:val="tt-RU"/>
        </w:rPr>
        <w:t xml:space="preserve">“Минем методик табышларым” </w:t>
      </w:r>
    </w:p>
    <w:p w:rsidR="009E2632" w:rsidRPr="00277922" w:rsidRDefault="009E2632" w:rsidP="009E2632">
      <w:pPr>
        <w:jc w:val="center"/>
        <w:rPr>
          <w:rFonts w:ascii="Times New Roman" w:hAnsi="Times New Roman"/>
          <w:b/>
          <w:color w:val="339966"/>
          <w:sz w:val="40"/>
          <w:szCs w:val="40"/>
          <w:lang w:val="tt-RU"/>
        </w:rPr>
      </w:pPr>
      <w:r w:rsidRPr="00277922">
        <w:rPr>
          <w:rFonts w:ascii="Times New Roman" w:hAnsi="Times New Roman"/>
          <w:b/>
          <w:color w:val="339966"/>
          <w:sz w:val="28"/>
          <w:szCs w:val="28"/>
          <w:lang w:val="tt-RU"/>
        </w:rPr>
        <w:t>дигән темага</w:t>
      </w:r>
      <w:r w:rsidRPr="00277922">
        <w:rPr>
          <w:rFonts w:ascii="Times New Roman" w:hAnsi="Times New Roman"/>
          <w:b/>
          <w:color w:val="339966"/>
          <w:lang w:val="tt-RU"/>
        </w:rPr>
        <w:t xml:space="preserve"> </w:t>
      </w:r>
      <w:r w:rsidRPr="00277922">
        <w:rPr>
          <w:rFonts w:ascii="Times New Roman" w:hAnsi="Times New Roman"/>
          <w:b/>
          <w:color w:val="339966"/>
          <w:sz w:val="40"/>
          <w:szCs w:val="40"/>
          <w:lang w:val="tt-RU"/>
        </w:rPr>
        <w:t>эссе</w:t>
      </w: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right"/>
        <w:rPr>
          <w:rFonts w:ascii="Times New Roman" w:hAnsi="Times New Roman"/>
          <w:lang w:val="tt-RU"/>
        </w:rPr>
      </w:pPr>
    </w:p>
    <w:p w:rsidR="009E2632" w:rsidRDefault="009E2632" w:rsidP="009E2632">
      <w:pPr>
        <w:jc w:val="center"/>
        <w:rPr>
          <w:rFonts w:ascii="Times New Roman" w:hAnsi="Times New Roman"/>
          <w:lang w:val="tt-RU"/>
        </w:rPr>
      </w:pPr>
      <w:r>
        <w:rPr>
          <w:rFonts w:ascii="Times New Roman" w:hAnsi="Times New Roman"/>
          <w:lang w:val="tt-RU"/>
        </w:rPr>
        <w:t xml:space="preserve">                                                                                                                        </w:t>
      </w:r>
    </w:p>
    <w:p w:rsidR="009E2632" w:rsidRDefault="009E2632" w:rsidP="009E2632">
      <w:pPr>
        <w:jc w:val="center"/>
        <w:rPr>
          <w:rFonts w:ascii="Times New Roman" w:hAnsi="Times New Roman"/>
          <w:lang w:val="tt-RU"/>
        </w:rPr>
      </w:pPr>
    </w:p>
    <w:p w:rsidR="009E2632" w:rsidRDefault="009E2632" w:rsidP="009E2632">
      <w:pPr>
        <w:jc w:val="center"/>
        <w:rPr>
          <w:rFonts w:ascii="Times New Roman" w:hAnsi="Times New Roman"/>
          <w:lang w:val="tt-RU"/>
        </w:rPr>
      </w:pPr>
    </w:p>
    <w:p w:rsidR="009E2632" w:rsidRDefault="009E2632" w:rsidP="009E2632">
      <w:pPr>
        <w:jc w:val="center"/>
        <w:rPr>
          <w:rFonts w:ascii="Times New Roman" w:hAnsi="Times New Roman"/>
          <w:lang w:val="tt-RU"/>
        </w:rPr>
      </w:pPr>
    </w:p>
    <w:p w:rsidR="009E2632" w:rsidRPr="00277922" w:rsidRDefault="009E2632" w:rsidP="009E2632">
      <w:pPr>
        <w:ind w:firstLine="6804"/>
        <w:rPr>
          <w:rFonts w:ascii="Times New Roman" w:hAnsi="Times New Roman"/>
          <w:color w:val="FF0000"/>
          <w:lang w:val="tt-RU"/>
        </w:rPr>
      </w:pPr>
      <w:r w:rsidRPr="00277922">
        <w:rPr>
          <w:rFonts w:ascii="Times New Roman" w:hAnsi="Times New Roman"/>
          <w:color w:val="FF0000"/>
          <w:lang w:val="tt-RU"/>
        </w:rPr>
        <w:t xml:space="preserve">Югары категорияле </w:t>
      </w:r>
    </w:p>
    <w:p w:rsidR="009E2632" w:rsidRPr="00277922" w:rsidRDefault="009E2632" w:rsidP="009E2632">
      <w:pPr>
        <w:ind w:firstLine="6804"/>
        <w:rPr>
          <w:rFonts w:ascii="Times New Roman" w:hAnsi="Times New Roman"/>
          <w:color w:val="FF0000"/>
          <w:lang w:val="tt-RU"/>
        </w:rPr>
      </w:pPr>
      <w:r w:rsidRPr="00277922">
        <w:rPr>
          <w:rFonts w:ascii="Times New Roman" w:hAnsi="Times New Roman"/>
          <w:color w:val="FF0000"/>
          <w:lang w:val="tt-RU"/>
        </w:rPr>
        <w:t xml:space="preserve">татар теле һәм </w:t>
      </w:r>
    </w:p>
    <w:p w:rsidR="009E2632" w:rsidRPr="00277922" w:rsidRDefault="009E2632" w:rsidP="009E2632">
      <w:pPr>
        <w:ind w:firstLine="6804"/>
        <w:rPr>
          <w:rFonts w:ascii="Times New Roman" w:hAnsi="Times New Roman"/>
          <w:color w:val="FF0000"/>
          <w:lang w:val="tt-RU"/>
        </w:rPr>
      </w:pPr>
      <w:r w:rsidRPr="00277922">
        <w:rPr>
          <w:rFonts w:ascii="Times New Roman" w:hAnsi="Times New Roman"/>
          <w:color w:val="FF0000"/>
          <w:lang w:val="tt-RU"/>
        </w:rPr>
        <w:t xml:space="preserve">әдәбияты укытучысы </w:t>
      </w:r>
    </w:p>
    <w:p w:rsidR="009E2632" w:rsidRPr="00277922" w:rsidRDefault="009E2632" w:rsidP="009E2632">
      <w:pPr>
        <w:ind w:firstLine="6804"/>
        <w:rPr>
          <w:rFonts w:ascii="Times New Roman" w:hAnsi="Times New Roman"/>
          <w:color w:val="FF0000"/>
          <w:lang w:val="tt-RU"/>
        </w:rPr>
      </w:pPr>
      <w:r w:rsidRPr="00277922">
        <w:rPr>
          <w:rFonts w:ascii="Times New Roman" w:hAnsi="Times New Roman"/>
          <w:color w:val="FF0000"/>
          <w:lang w:val="tt-RU"/>
        </w:rPr>
        <w:t>Вәлиуллина Р.М.</w:t>
      </w:r>
    </w:p>
    <w:p w:rsidR="009E2632" w:rsidRDefault="009E2632" w:rsidP="009E2632">
      <w:pPr>
        <w:spacing w:line="360" w:lineRule="auto"/>
        <w:jc w:val="center"/>
        <w:rPr>
          <w:rFonts w:ascii="Times New Roman" w:hAnsi="Times New Roman"/>
          <w:lang w:val="tt-RU"/>
        </w:rPr>
      </w:pPr>
    </w:p>
    <w:p w:rsidR="009E2632" w:rsidRDefault="009E2632" w:rsidP="009E2632">
      <w:pPr>
        <w:spacing w:line="360" w:lineRule="auto"/>
        <w:jc w:val="center"/>
        <w:rPr>
          <w:rFonts w:ascii="Times New Roman" w:hAnsi="Times New Roman"/>
          <w:lang w:val="tt-RU"/>
        </w:rPr>
      </w:pPr>
    </w:p>
    <w:p w:rsidR="009E2632" w:rsidRDefault="009E2632" w:rsidP="009E2632">
      <w:pPr>
        <w:spacing w:line="360" w:lineRule="auto"/>
        <w:ind w:firstLine="3261"/>
        <w:rPr>
          <w:rFonts w:ascii="Times New Roman" w:hAnsi="Times New Roman"/>
          <w:lang w:val="tt-RU"/>
        </w:rPr>
      </w:pPr>
      <w:r w:rsidRPr="000E654A">
        <w:rPr>
          <w:rFonts w:ascii="Times New Roman" w:hAnsi="Times New Roman"/>
        </w:rPr>
        <w:lastRenderedPageBreak/>
        <w:t>М</w:t>
      </w:r>
      <w:r w:rsidRPr="000E654A">
        <w:rPr>
          <w:rFonts w:ascii="Times New Roman" w:hAnsi="Times New Roman"/>
          <w:lang w:val="tt-RU"/>
        </w:rPr>
        <w:t>ин язучы түгел, тик шулай да</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Иҗат диңгезендә йөзәм мин. </w:t>
      </w:r>
    </w:p>
    <w:p w:rsidR="009E2632" w:rsidRDefault="009E2632" w:rsidP="009E2632">
      <w:pPr>
        <w:tabs>
          <w:tab w:val="left" w:pos="3835"/>
        </w:tabs>
        <w:spacing w:line="360" w:lineRule="auto"/>
        <w:ind w:firstLine="3261"/>
        <w:rPr>
          <w:rFonts w:ascii="Times New Roman" w:hAnsi="Times New Roman"/>
          <w:lang w:val="tt-RU"/>
        </w:rPr>
      </w:pPr>
      <w:r>
        <w:rPr>
          <w:rFonts w:ascii="Times New Roman" w:hAnsi="Times New Roman"/>
          <w:lang w:val="tt-RU"/>
        </w:rPr>
        <w:t>Ак кәгазьдәй сабый күңеленә</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Хаклык энҗеләрен тезәм мин. </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Табиб түгел, ләкин савыктырам </w:t>
      </w:r>
      <w:bookmarkStart w:id="0" w:name="_GoBack"/>
      <w:bookmarkEnd w:id="0"/>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Зәгыйфь күңелләрнең ярасын. </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Мең шифалы туган телебездән </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Эзләп табып сихәт-дәвасын. </w:t>
      </w:r>
    </w:p>
    <w:p w:rsidR="009E2632" w:rsidRDefault="009E2632" w:rsidP="009E2632">
      <w:pPr>
        <w:tabs>
          <w:tab w:val="left" w:pos="3850"/>
        </w:tabs>
        <w:spacing w:line="360" w:lineRule="auto"/>
        <w:ind w:firstLine="3261"/>
        <w:rPr>
          <w:rFonts w:ascii="Times New Roman" w:hAnsi="Times New Roman"/>
          <w:lang w:val="tt-RU"/>
        </w:rPr>
      </w:pPr>
      <w:r>
        <w:rPr>
          <w:rFonts w:ascii="Times New Roman" w:hAnsi="Times New Roman"/>
          <w:lang w:val="tt-RU"/>
        </w:rPr>
        <w:t>Укытучы, әйе! Тик әүвәле</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“Ана” дигән изге атым бар. </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Чит балага, үз әнкәсе кебек, </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“Балам” диеп дәшәр хакым бар.</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“Алай булгач, Сез укытучы түгел,</w:t>
      </w:r>
    </w:p>
    <w:p w:rsidR="009E2632" w:rsidRDefault="009E2632" w:rsidP="009E2632">
      <w:pPr>
        <w:spacing w:line="360" w:lineRule="auto"/>
        <w:ind w:firstLine="3261"/>
        <w:rPr>
          <w:rFonts w:ascii="Times New Roman" w:hAnsi="Times New Roman"/>
          <w:lang w:val="tt-RU"/>
        </w:rPr>
      </w:pPr>
      <w:r>
        <w:rPr>
          <w:rFonts w:ascii="Times New Roman" w:hAnsi="Times New Roman"/>
          <w:lang w:val="tt-RU"/>
        </w:rPr>
        <w:t xml:space="preserve">Бөек зат”, - дип, миннән көлмә син. </w:t>
      </w:r>
    </w:p>
    <w:p w:rsidR="009E2632" w:rsidRDefault="009E2632" w:rsidP="009E2632">
      <w:pPr>
        <w:tabs>
          <w:tab w:val="left" w:pos="3762"/>
        </w:tabs>
        <w:spacing w:line="360" w:lineRule="auto"/>
        <w:ind w:firstLine="3261"/>
        <w:rPr>
          <w:rFonts w:ascii="Times New Roman" w:hAnsi="Times New Roman"/>
          <w:lang w:val="tt-RU"/>
        </w:rPr>
      </w:pPr>
      <w:r>
        <w:rPr>
          <w:rFonts w:ascii="Times New Roman" w:hAnsi="Times New Roman"/>
          <w:lang w:val="tt-RU"/>
        </w:rPr>
        <w:t>Мин бер гади укытучы түгел,</w:t>
      </w:r>
    </w:p>
    <w:p w:rsidR="009E2632" w:rsidRDefault="009E2632" w:rsidP="009E2632">
      <w:pPr>
        <w:tabs>
          <w:tab w:val="left" w:pos="3762"/>
        </w:tabs>
        <w:spacing w:line="360" w:lineRule="auto"/>
        <w:ind w:firstLine="3261"/>
        <w:rPr>
          <w:rFonts w:ascii="Times New Roman" w:hAnsi="Times New Roman"/>
          <w:lang w:val="tt-RU"/>
        </w:rPr>
      </w:pPr>
      <w:r>
        <w:rPr>
          <w:rFonts w:ascii="Times New Roman" w:hAnsi="Times New Roman"/>
          <w:lang w:val="tt-RU"/>
        </w:rPr>
        <w:t>Бөек телнең мөгаллимәсе</w:t>
      </w:r>
    </w:p>
    <w:p w:rsidR="009E2632" w:rsidRPr="000E654A" w:rsidRDefault="009E2632" w:rsidP="009E2632">
      <w:pPr>
        <w:tabs>
          <w:tab w:val="left" w:pos="3762"/>
        </w:tabs>
        <w:spacing w:line="360" w:lineRule="auto"/>
        <w:ind w:firstLine="3261"/>
        <w:rPr>
          <w:rFonts w:ascii="Times New Roman" w:hAnsi="Times New Roman"/>
          <w:lang w:val="tt-RU"/>
        </w:rPr>
      </w:pPr>
      <w:r>
        <w:rPr>
          <w:rFonts w:ascii="Times New Roman" w:hAnsi="Times New Roman"/>
          <w:lang w:val="tt-RU"/>
        </w:rPr>
        <w:t>Татар теле мөгаллимәсе.</w:t>
      </w:r>
    </w:p>
    <w:p w:rsidR="009E2632" w:rsidRPr="000E654A" w:rsidRDefault="009E2632" w:rsidP="009E2632">
      <w:pPr>
        <w:spacing w:line="360" w:lineRule="auto"/>
        <w:ind w:firstLine="708"/>
        <w:jc w:val="both"/>
        <w:rPr>
          <w:rFonts w:ascii="Times New Roman" w:hAnsi="Times New Roman"/>
          <w:lang w:val="tt-RU"/>
        </w:rPr>
      </w:pPr>
      <w:r w:rsidRPr="000E654A">
        <w:rPr>
          <w:rFonts w:ascii="Times New Roman" w:hAnsi="Times New Roman"/>
          <w:lang w:val="tt-RU"/>
        </w:rPr>
        <w:t>Шагыйрә Сания Әхмәтҗанова иҗат иткән шигырь юллары миңа багышланган</w:t>
      </w:r>
    </w:p>
    <w:p w:rsidR="009E2632" w:rsidRPr="000E654A" w:rsidRDefault="009E2632" w:rsidP="009E2632">
      <w:pPr>
        <w:spacing w:line="360" w:lineRule="auto"/>
        <w:jc w:val="both"/>
        <w:rPr>
          <w:rFonts w:ascii="Times New Roman" w:hAnsi="Times New Roman"/>
          <w:lang w:val="tt-RU"/>
        </w:rPr>
      </w:pPr>
      <w:r>
        <w:rPr>
          <w:rFonts w:ascii="Times New Roman" w:hAnsi="Times New Roman"/>
          <w:lang w:val="tt-RU"/>
        </w:rPr>
        <w:t xml:space="preserve">кебек. Мин дә – </w:t>
      </w:r>
      <w:r w:rsidRPr="000E654A">
        <w:rPr>
          <w:rFonts w:ascii="Times New Roman" w:hAnsi="Times New Roman"/>
          <w:lang w:val="tt-RU"/>
        </w:rPr>
        <w:t xml:space="preserve">“...Бөек телнең мөгаллимәсе – Татар теле мөгаллимәсе”. Татар теле мөгаллимәсе булып эшләп, елдан-ел шуңа инанам: һөнәр сайлауда ялгышмаганмын. Мин – тел сакчысы, сүз сәнгате остасы. </w:t>
      </w:r>
    </w:p>
    <w:p w:rsidR="009E2632" w:rsidRPr="000E654A" w:rsidRDefault="009E2632" w:rsidP="009E2632">
      <w:pPr>
        <w:spacing w:line="360" w:lineRule="auto"/>
        <w:ind w:firstLine="708"/>
        <w:jc w:val="both"/>
        <w:rPr>
          <w:rFonts w:ascii="Times New Roman" w:hAnsi="Times New Roman"/>
          <w:lang w:val="tt-RU"/>
        </w:rPr>
      </w:pPr>
      <w:r>
        <w:rPr>
          <w:rFonts w:ascii="Times New Roman" w:hAnsi="Times New Roman"/>
          <w:lang w:val="tt-RU"/>
        </w:rPr>
        <w:t xml:space="preserve">Мөгаллимә һөнәре, минемчә,  </w:t>
      </w:r>
      <w:r w:rsidRPr="000E654A">
        <w:rPr>
          <w:rFonts w:ascii="Times New Roman" w:hAnsi="Times New Roman"/>
          <w:lang w:val="tt-RU"/>
        </w:rPr>
        <w:t xml:space="preserve">–  гомерлек һөнәр. Һәм ул һөнәрне сайлау бөтен кешегә дә бирелми. </w:t>
      </w:r>
    </w:p>
    <w:p w:rsidR="009E2632" w:rsidRDefault="009E2632" w:rsidP="009E2632">
      <w:pPr>
        <w:spacing w:line="360" w:lineRule="auto"/>
        <w:ind w:firstLine="708"/>
        <w:jc w:val="both"/>
        <w:rPr>
          <w:rFonts w:ascii="Times New Roman" w:hAnsi="Times New Roman"/>
          <w:lang w:val="tt-RU"/>
        </w:rPr>
      </w:pPr>
      <w:r w:rsidRPr="000E654A">
        <w:rPr>
          <w:rFonts w:ascii="Times New Roman" w:hAnsi="Times New Roman"/>
          <w:lang w:val="tt-RU"/>
        </w:rPr>
        <w:t>Ни өчен мин бу һөнәрне үз иттем соң? Бу сорауга җавапны ерактан – балачактан  эзләргә кирәктер. Беренче укытучымның әнием кебек назлы, йомшак, ягымлы мөгамәләсе, кешелеклелеге, гаделлеге, укымы</w:t>
      </w:r>
      <w:r>
        <w:rPr>
          <w:rFonts w:ascii="Times New Roman" w:hAnsi="Times New Roman"/>
          <w:lang w:val="tt-RU"/>
        </w:rPr>
        <w:t>шлы булуы миңа башка һөнәрләрне</w:t>
      </w:r>
      <w:r w:rsidRPr="000E654A">
        <w:rPr>
          <w:rFonts w:ascii="Times New Roman" w:hAnsi="Times New Roman"/>
          <w:lang w:val="tt-RU"/>
        </w:rPr>
        <w:t xml:space="preserve"> мөгаллимә хезмәте янында к</w:t>
      </w:r>
      <w:r>
        <w:rPr>
          <w:rFonts w:ascii="Times New Roman" w:hAnsi="Times New Roman"/>
          <w:lang w:val="tt-RU"/>
        </w:rPr>
        <w:t xml:space="preserve">ечкенә итеп калдырды. Тумыштан </w:t>
      </w:r>
      <w:r w:rsidRPr="000E654A">
        <w:rPr>
          <w:rFonts w:ascii="Times New Roman" w:hAnsi="Times New Roman"/>
          <w:lang w:val="tt-RU"/>
        </w:rPr>
        <w:t>эрудицияле һәм коммуникабель кешеләр генә укытучы булып китмиләр. Мондыйлар икътисадчы һәм бизнесмен булып та эшли алалар. Ә у</w:t>
      </w:r>
      <w:r>
        <w:rPr>
          <w:rFonts w:ascii="Times New Roman" w:hAnsi="Times New Roman"/>
          <w:lang w:val="tt-RU"/>
        </w:rPr>
        <w:t xml:space="preserve">кытучы ул, иң беренче чиратта, </w:t>
      </w:r>
      <w:r w:rsidRPr="000E654A">
        <w:rPr>
          <w:rFonts w:ascii="Times New Roman" w:hAnsi="Times New Roman"/>
          <w:lang w:val="tt-RU"/>
        </w:rPr>
        <w:t xml:space="preserve">– бернәрсәгә һәм беркемгә битараф булмаган кеше. </w:t>
      </w:r>
    </w:p>
    <w:p w:rsidR="009E2632" w:rsidRPr="00171E66" w:rsidRDefault="009E2632" w:rsidP="009E2632">
      <w:pPr>
        <w:spacing w:line="360" w:lineRule="auto"/>
        <w:ind w:firstLine="708"/>
        <w:jc w:val="both"/>
        <w:rPr>
          <w:rFonts w:ascii="Times New Roman" w:hAnsi="Times New Roman"/>
          <w:lang w:val="tt-RU"/>
        </w:rPr>
      </w:pPr>
      <w:r>
        <w:rPr>
          <w:rFonts w:ascii="Times New Roman" w:hAnsi="Times New Roman"/>
          <w:lang w:val="tt-RU"/>
        </w:rPr>
        <w:t>...Укытучы һөнәре, мин уйлаганча гына, җиңел булып чыкмады. Ул вакытлар, бер дә хәтеремнән җуелмаслык булып, күңелем түренә урнашканнар. Яңа гына пединститут тәмамлаган яш</w:t>
      </w:r>
      <w:r w:rsidRPr="00255717">
        <w:rPr>
          <w:rFonts w:ascii="Times New Roman" w:hAnsi="Times New Roman"/>
          <w:lang w:val="tt-RU"/>
        </w:rPr>
        <w:t xml:space="preserve">ь </w:t>
      </w:r>
      <w:r>
        <w:rPr>
          <w:rFonts w:ascii="Times New Roman" w:hAnsi="Times New Roman"/>
          <w:lang w:val="tt-RU"/>
        </w:rPr>
        <w:t>мөгаллимә тәүге дәресен өлкән сыйныф укучылары белән (ә алар аннан дүрт-биш яш</w:t>
      </w:r>
      <w:r w:rsidRPr="00255717">
        <w:rPr>
          <w:rFonts w:ascii="Times New Roman" w:hAnsi="Times New Roman"/>
          <w:lang w:val="tt-RU"/>
        </w:rPr>
        <w:t>ь</w:t>
      </w:r>
      <w:r>
        <w:rPr>
          <w:rFonts w:ascii="Times New Roman" w:hAnsi="Times New Roman"/>
          <w:lang w:val="tt-RU"/>
        </w:rPr>
        <w:t xml:space="preserve">кә генә кечерәк) башлый. Барысын да белергә теләгән, шук-шаян, мең сораулы егерме пар күз карашы. Ничек кенә җитди булырга, ничек кенә укучыларның шаяруларына ияреп китмәскә?! Усал булырга кирәк (усал укытучыны тыңлый бит </w:t>
      </w:r>
      <w:r>
        <w:rPr>
          <w:rFonts w:ascii="Times New Roman" w:hAnsi="Times New Roman"/>
          <w:lang w:val="tt-RU"/>
        </w:rPr>
        <w:lastRenderedPageBreak/>
        <w:t>балалар).</w:t>
      </w:r>
      <w:r w:rsidRPr="00171E66">
        <w:rPr>
          <w:rFonts w:ascii="Times New Roman" w:hAnsi="Times New Roman"/>
          <w:lang w:val="tt-RU"/>
        </w:rPr>
        <w:t xml:space="preserve"> </w:t>
      </w:r>
      <w:r>
        <w:rPr>
          <w:rFonts w:ascii="Times New Roman" w:hAnsi="Times New Roman"/>
          <w:lang w:val="tt-RU"/>
        </w:rPr>
        <w:t>Тәҗрибәсез яш</w:t>
      </w:r>
      <w:r w:rsidRPr="00171E66">
        <w:rPr>
          <w:rFonts w:ascii="Times New Roman" w:hAnsi="Times New Roman"/>
          <w:lang w:val="tt-RU"/>
        </w:rPr>
        <w:t xml:space="preserve">ь </w:t>
      </w:r>
      <w:r>
        <w:rPr>
          <w:rFonts w:ascii="Times New Roman" w:hAnsi="Times New Roman"/>
          <w:lang w:val="tt-RU"/>
        </w:rPr>
        <w:t>мөгаллимә шулай фикер йөртә. Еллар узар һәм ул бу көннәрне елмаеп искә алыр.</w:t>
      </w:r>
    </w:p>
    <w:p w:rsidR="009E2632" w:rsidRPr="000E654A" w:rsidRDefault="009E2632" w:rsidP="009E2632">
      <w:pPr>
        <w:spacing w:line="360" w:lineRule="auto"/>
        <w:ind w:firstLine="360"/>
        <w:jc w:val="both"/>
        <w:rPr>
          <w:rFonts w:ascii="Times New Roman" w:hAnsi="Times New Roman"/>
          <w:lang w:val="tt-RU"/>
        </w:rPr>
      </w:pPr>
      <w:r w:rsidRPr="000E654A">
        <w:rPr>
          <w:rFonts w:ascii="Times New Roman" w:hAnsi="Times New Roman"/>
          <w:lang w:val="tt-RU"/>
        </w:rPr>
        <w:t xml:space="preserve">“Китап укудан да зуррак ләззәт юк, балалар укытудан да мөһимрәк </w:t>
      </w:r>
      <w:r>
        <w:rPr>
          <w:rFonts w:ascii="Times New Roman" w:hAnsi="Times New Roman"/>
          <w:lang w:val="tt-RU"/>
        </w:rPr>
        <w:t xml:space="preserve">хезмәт юк,” </w:t>
      </w:r>
      <w:r w:rsidRPr="000E654A">
        <w:rPr>
          <w:rFonts w:ascii="Times New Roman" w:hAnsi="Times New Roman"/>
          <w:lang w:val="tt-RU"/>
        </w:rPr>
        <w:t>– ди кытай халык мәкале.</w:t>
      </w:r>
      <w:r>
        <w:rPr>
          <w:rFonts w:ascii="Times New Roman" w:hAnsi="Times New Roman"/>
          <w:lang w:val="tt-RU"/>
        </w:rPr>
        <w:t xml:space="preserve"> Усал укытучы булу ниятем, көннән-көн сүрелеп, укучыларымның яраткан мөгаллимәләренә әйләнү теләге белән алмашынды.</w:t>
      </w:r>
      <w:r w:rsidRPr="000E654A">
        <w:rPr>
          <w:rFonts w:ascii="Times New Roman" w:hAnsi="Times New Roman"/>
          <w:lang w:val="tt-RU"/>
        </w:rPr>
        <w:t xml:space="preserve"> Ике дистәгә якын педагогик хезмәттә мин үземә берничә үзенчәлекле эш нигезе билгеләдем: </w:t>
      </w:r>
    </w:p>
    <w:p w:rsidR="009E2632" w:rsidRPr="000E654A" w:rsidRDefault="009E2632" w:rsidP="009E2632">
      <w:pPr>
        <w:numPr>
          <w:ilvl w:val="0"/>
          <w:numId w:val="1"/>
        </w:numPr>
        <w:spacing w:line="360" w:lineRule="auto"/>
        <w:jc w:val="both"/>
        <w:rPr>
          <w:rFonts w:ascii="Times New Roman" w:hAnsi="Times New Roman"/>
          <w:lang w:val="tt-RU"/>
        </w:rPr>
      </w:pPr>
      <w:r w:rsidRPr="000E654A">
        <w:rPr>
          <w:rFonts w:ascii="Times New Roman" w:hAnsi="Times New Roman"/>
          <w:b/>
          <w:i/>
          <w:lang w:val="tt-RU"/>
        </w:rPr>
        <w:t>Мин балачак белән эшлим.</w:t>
      </w:r>
      <w:r w:rsidRPr="000E654A">
        <w:rPr>
          <w:rFonts w:ascii="Times New Roman" w:hAnsi="Times New Roman"/>
          <w:lang w:val="tt-RU"/>
        </w:rPr>
        <w:t xml:space="preserve"> Балалар дөньясы өлкәннәрнекеннән күпкә аерыла. Үсеп тә, сакаллы сабый булып калган кешеләрдән дә аерыла алар. Балалар – самими, эчкерсез, чиста күңелле. Минем бу</w:t>
      </w:r>
      <w:r>
        <w:rPr>
          <w:rFonts w:ascii="Times New Roman" w:hAnsi="Times New Roman"/>
          <w:lang w:val="tt-RU"/>
        </w:rPr>
        <w:t xml:space="preserve"> балачак</w:t>
      </w:r>
      <w:r w:rsidRPr="000E654A">
        <w:rPr>
          <w:rFonts w:ascii="Times New Roman" w:hAnsi="Times New Roman"/>
          <w:lang w:val="tt-RU"/>
        </w:rPr>
        <w:t xml:space="preserve"> дөн</w:t>
      </w:r>
      <w:r w:rsidRPr="000E654A">
        <w:rPr>
          <w:rFonts w:ascii="Times New Roman" w:hAnsi="Times New Roman"/>
        </w:rPr>
        <w:t>ь</w:t>
      </w:r>
      <w:r>
        <w:rPr>
          <w:rFonts w:ascii="Times New Roman" w:hAnsi="Times New Roman"/>
          <w:lang w:val="tt-RU"/>
        </w:rPr>
        <w:t>ясынна</w:t>
      </w:r>
      <w:r w:rsidRPr="000E654A">
        <w:rPr>
          <w:rFonts w:ascii="Times New Roman" w:hAnsi="Times New Roman"/>
          <w:lang w:val="tt-RU"/>
        </w:rPr>
        <w:t xml:space="preserve">н китәсем килми. </w:t>
      </w:r>
    </w:p>
    <w:p w:rsidR="009E2632" w:rsidRPr="000E654A" w:rsidRDefault="009E2632" w:rsidP="009E2632">
      <w:pPr>
        <w:numPr>
          <w:ilvl w:val="0"/>
          <w:numId w:val="1"/>
        </w:numPr>
        <w:spacing w:line="360" w:lineRule="auto"/>
        <w:jc w:val="both"/>
        <w:rPr>
          <w:rFonts w:ascii="Times New Roman" w:hAnsi="Times New Roman"/>
          <w:b/>
          <w:i/>
          <w:lang w:val="tt-RU"/>
        </w:rPr>
      </w:pPr>
      <w:r w:rsidRPr="000E654A">
        <w:rPr>
          <w:rFonts w:ascii="Times New Roman" w:hAnsi="Times New Roman"/>
          <w:b/>
          <w:i/>
          <w:lang w:val="tt-RU"/>
        </w:rPr>
        <w:t>Мин –</w:t>
      </w:r>
      <w:r w:rsidRPr="000E654A">
        <w:rPr>
          <w:rFonts w:ascii="Times New Roman" w:hAnsi="Times New Roman"/>
          <w:lang w:val="tt-RU"/>
        </w:rPr>
        <w:t xml:space="preserve"> </w:t>
      </w:r>
      <w:r w:rsidRPr="000E654A">
        <w:rPr>
          <w:rFonts w:ascii="Times New Roman" w:hAnsi="Times New Roman"/>
          <w:b/>
          <w:i/>
          <w:lang w:val="tt-RU"/>
        </w:rPr>
        <w:t xml:space="preserve">укытучы гына түгел... </w:t>
      </w:r>
      <w:r w:rsidRPr="000E654A">
        <w:rPr>
          <w:rFonts w:ascii="Times New Roman" w:hAnsi="Times New Roman"/>
          <w:lang w:val="tt-RU"/>
        </w:rPr>
        <w:t>Әйе, ә тәрбияче дә. Укыту программалары, дәреслекләр балаларның белемен, логикасын, фикерләвен, эрудициясен, мәдәниятен, хәтерен, нинди дә булса күнекмәләрен үстерә. Укытучы</w:t>
      </w:r>
      <w:r>
        <w:rPr>
          <w:rFonts w:ascii="Times New Roman" w:hAnsi="Times New Roman"/>
          <w:lang w:val="tt-RU"/>
        </w:rPr>
        <w:t xml:space="preserve"> </w:t>
      </w:r>
      <w:r w:rsidRPr="000E654A">
        <w:rPr>
          <w:rFonts w:ascii="Times New Roman" w:hAnsi="Times New Roman"/>
          <w:lang w:val="tt-RU"/>
        </w:rPr>
        <w:t>–</w:t>
      </w:r>
      <w:r>
        <w:rPr>
          <w:rFonts w:ascii="Times New Roman" w:hAnsi="Times New Roman"/>
          <w:lang w:val="tt-RU"/>
        </w:rPr>
        <w:t xml:space="preserve"> </w:t>
      </w:r>
      <w:r w:rsidRPr="000E654A">
        <w:rPr>
          <w:rFonts w:ascii="Times New Roman" w:hAnsi="Times New Roman"/>
          <w:lang w:val="tt-RU"/>
        </w:rPr>
        <w:t xml:space="preserve">мәктәптә “укытучы” гына түгел, ә балаларны тәрбияләүче, аларны туры юлдан алып баручы һәм шуның өчен җаваплы кеше дә. </w:t>
      </w:r>
    </w:p>
    <w:p w:rsidR="009E2632" w:rsidRPr="000E654A" w:rsidRDefault="009E2632" w:rsidP="009E2632">
      <w:pPr>
        <w:numPr>
          <w:ilvl w:val="0"/>
          <w:numId w:val="1"/>
        </w:numPr>
        <w:spacing w:line="360" w:lineRule="auto"/>
        <w:jc w:val="both"/>
        <w:rPr>
          <w:rFonts w:ascii="Times New Roman" w:hAnsi="Times New Roman"/>
          <w:b/>
          <w:i/>
          <w:lang w:val="tt-RU"/>
        </w:rPr>
      </w:pPr>
      <w:r w:rsidRPr="000E654A">
        <w:rPr>
          <w:rFonts w:ascii="Times New Roman" w:hAnsi="Times New Roman"/>
          <w:b/>
          <w:i/>
          <w:lang w:val="tt-RU"/>
        </w:rPr>
        <w:t xml:space="preserve">Хезмәтемнән тәм табам. </w:t>
      </w:r>
      <w:r w:rsidRPr="000E654A">
        <w:rPr>
          <w:rFonts w:ascii="Times New Roman" w:hAnsi="Times New Roman"/>
          <w:lang w:val="tt-RU"/>
        </w:rPr>
        <w:t>Башкача булганда, балалар белән эшләп тә булмый. Минем һәр дәрес елмаеп, балаларның күзләренә карап</w:t>
      </w:r>
      <w:r>
        <w:rPr>
          <w:rFonts w:ascii="Times New Roman" w:hAnsi="Times New Roman"/>
          <w:lang w:val="tt-RU"/>
        </w:rPr>
        <w:t>,</w:t>
      </w:r>
      <w:r w:rsidRPr="000E654A">
        <w:rPr>
          <w:rFonts w:ascii="Times New Roman" w:hAnsi="Times New Roman"/>
          <w:lang w:val="tt-RU"/>
        </w:rPr>
        <w:t xml:space="preserve"> хәлләрен белү белән башлана. Елмаюыма бала шулай ук җавап бирсә, бу – дәресне башларга ярый дигәнне аңлата. Беркемгә сөйләмәгән серләрен уртаклашу, өлкән дусты булып киңәш б</w:t>
      </w:r>
      <w:r>
        <w:rPr>
          <w:rFonts w:ascii="Times New Roman" w:hAnsi="Times New Roman"/>
          <w:lang w:val="tt-RU"/>
        </w:rPr>
        <w:t>ирү һәм, гомумән, аралашу – миндә</w:t>
      </w:r>
      <w:r w:rsidRPr="000E654A">
        <w:rPr>
          <w:rFonts w:ascii="Times New Roman" w:hAnsi="Times New Roman"/>
          <w:lang w:val="tt-RU"/>
        </w:rPr>
        <w:t xml:space="preserve"> хезмәтемнән канәгатьләнү хисе тудыра. Болай булмаса, унсигез ел балалар белән булмас идем. </w:t>
      </w:r>
    </w:p>
    <w:p w:rsidR="009E2632" w:rsidRPr="000E654A" w:rsidRDefault="009E2632" w:rsidP="009E2632">
      <w:pPr>
        <w:numPr>
          <w:ilvl w:val="0"/>
          <w:numId w:val="1"/>
        </w:numPr>
        <w:spacing w:line="360" w:lineRule="auto"/>
        <w:jc w:val="both"/>
        <w:rPr>
          <w:rFonts w:ascii="Times New Roman" w:hAnsi="Times New Roman"/>
          <w:b/>
          <w:i/>
          <w:lang w:val="tt-RU"/>
        </w:rPr>
      </w:pPr>
      <w:r w:rsidRPr="000E654A">
        <w:rPr>
          <w:rFonts w:ascii="Times New Roman" w:hAnsi="Times New Roman"/>
          <w:b/>
          <w:i/>
          <w:lang w:val="tt-RU"/>
        </w:rPr>
        <w:t xml:space="preserve">Укытучы бул. </w:t>
      </w:r>
      <w:r w:rsidRPr="000E654A">
        <w:rPr>
          <w:rFonts w:ascii="Times New Roman" w:hAnsi="Times New Roman"/>
          <w:lang w:val="tt-RU"/>
        </w:rPr>
        <w:t xml:space="preserve">Шулай да төп эшем – балаларга белем бирү. Бу эшкә ышанып алынганмын икән, аны ахыргача җиткерергә кирәк. Тормышны танып белергә теләүче малай һәм кызларны үз артымнан ияртеп барам бит мин. Минем ялгышырга хакым юк. Мин – Укытучы! </w:t>
      </w:r>
    </w:p>
    <w:p w:rsidR="009E2632" w:rsidRDefault="009E2632" w:rsidP="009E2632">
      <w:pPr>
        <w:spacing w:line="360" w:lineRule="auto"/>
        <w:ind w:left="360" w:firstLine="348"/>
        <w:jc w:val="both"/>
        <w:rPr>
          <w:rFonts w:ascii="Times New Roman" w:hAnsi="Times New Roman"/>
          <w:lang w:val="tt-RU"/>
        </w:rPr>
      </w:pPr>
      <w:r w:rsidRPr="000E654A">
        <w:rPr>
          <w:rFonts w:ascii="Times New Roman" w:hAnsi="Times New Roman"/>
          <w:lang w:val="tt-RU"/>
        </w:rPr>
        <w:t xml:space="preserve">Гади генә укытучы түгел, ә татар теле һәм әдәбияты укытучысы. </w:t>
      </w:r>
      <w:r>
        <w:rPr>
          <w:rFonts w:ascii="Times New Roman" w:hAnsi="Times New Roman"/>
          <w:lang w:val="tt-RU"/>
        </w:rPr>
        <w:t>Илдәге вәзгыят</w:t>
      </w:r>
      <w:r w:rsidRPr="00F568DD">
        <w:rPr>
          <w:rFonts w:ascii="Times New Roman" w:hAnsi="Times New Roman"/>
          <w:lang w:val="tt-RU"/>
        </w:rPr>
        <w:t>ь</w:t>
      </w:r>
      <w:r>
        <w:rPr>
          <w:rFonts w:ascii="Times New Roman" w:hAnsi="Times New Roman"/>
          <w:lang w:val="tt-RU"/>
        </w:rPr>
        <w:t xml:space="preserve"> </w:t>
      </w:r>
      <w:r w:rsidRPr="000E654A">
        <w:rPr>
          <w:rFonts w:ascii="Times New Roman" w:hAnsi="Times New Roman"/>
          <w:lang w:val="tt-RU"/>
        </w:rPr>
        <w:t xml:space="preserve"> </w:t>
      </w:r>
      <w:r>
        <w:rPr>
          <w:rFonts w:ascii="Times New Roman" w:hAnsi="Times New Roman"/>
          <w:lang w:val="tt-RU"/>
        </w:rPr>
        <w:t>м</w:t>
      </w:r>
      <w:r w:rsidRPr="000E654A">
        <w:rPr>
          <w:rFonts w:ascii="Times New Roman" w:hAnsi="Times New Roman"/>
          <w:lang w:val="tt-RU"/>
        </w:rPr>
        <w:t>иңа бу фәннәрне укыту</w:t>
      </w:r>
      <w:r>
        <w:rPr>
          <w:rFonts w:ascii="Times New Roman" w:hAnsi="Times New Roman"/>
          <w:lang w:val="tt-RU"/>
        </w:rPr>
        <w:t>га</w:t>
      </w:r>
      <w:r w:rsidRPr="000E654A">
        <w:rPr>
          <w:rFonts w:ascii="Times New Roman" w:hAnsi="Times New Roman"/>
          <w:lang w:val="tt-RU"/>
        </w:rPr>
        <w:t xml:space="preserve"> зур җаваплылык өсти.</w:t>
      </w:r>
      <w:r>
        <w:rPr>
          <w:rFonts w:ascii="Times New Roman" w:hAnsi="Times New Roman"/>
          <w:lang w:val="tt-RU"/>
        </w:rPr>
        <w:t xml:space="preserve"> Татар теленең кулланылыш сферасы кимү, аңа ихтыяҗ булмау мине генә түгел, ә бу фәнне яратып укытучы һәркемне борчыйдыр. Балаларны ничек тә ана телен, татар телен яраттырасы, хөрмәт итәргә өйрәтәсе килү теләге җаныма тынычлык бирми иде. “Кирәк” дип кенә бернәрсәгә дә ирешеп булмаганлыгын аңлаган идем инде мин. Башка фәннәр янында туган телемнең дәрәҗәсен бер дә төшерәсе килми иде. Бу дәресләр белем биреп кенә калмыйча, баланы аралашу әдәбенә өйрәтә, бала күңеленә миһербанлылык орлыклары чәчә. Дәрес арты дәрес, борчу-мәшәкат</w:t>
      </w:r>
      <w:r w:rsidRPr="001307E9">
        <w:rPr>
          <w:rFonts w:ascii="Times New Roman" w:hAnsi="Times New Roman"/>
          <w:lang w:val="tt-RU"/>
        </w:rPr>
        <w:t>ь</w:t>
      </w:r>
      <w:r>
        <w:rPr>
          <w:rFonts w:ascii="Times New Roman" w:hAnsi="Times New Roman"/>
          <w:lang w:val="tt-RU"/>
        </w:rPr>
        <w:t xml:space="preserve">ләр, шатлык-сөенечләр белән, тәҗрибә туплый-туплый укытуның нәтиҗәле алымнарын эзләдем. </w:t>
      </w:r>
    </w:p>
    <w:p w:rsidR="009E2632" w:rsidRDefault="009E2632" w:rsidP="009E2632">
      <w:pPr>
        <w:spacing w:line="360" w:lineRule="auto"/>
        <w:ind w:left="360" w:firstLine="348"/>
        <w:jc w:val="both"/>
        <w:rPr>
          <w:rFonts w:ascii="Times New Roman" w:hAnsi="Times New Roman"/>
          <w:lang w:val="tt-RU"/>
        </w:rPr>
      </w:pPr>
      <w:r w:rsidRPr="000E654A">
        <w:rPr>
          <w:rFonts w:ascii="Times New Roman" w:hAnsi="Times New Roman"/>
          <w:lang w:val="tt-RU"/>
        </w:rPr>
        <w:lastRenderedPageBreak/>
        <w:t>Дәрескә план төзегәндә үк, мин дәресне күңелемнән үткәреп барам. Һәр укучыга, белем дәрәҗәсенә карап, сораулар әзерлим һәм</w:t>
      </w:r>
      <w:r>
        <w:rPr>
          <w:rFonts w:ascii="Times New Roman" w:hAnsi="Times New Roman"/>
          <w:lang w:val="tt-RU"/>
        </w:rPr>
        <w:t>...</w:t>
      </w:r>
      <w:r w:rsidRPr="000E654A">
        <w:rPr>
          <w:rFonts w:ascii="Times New Roman" w:hAnsi="Times New Roman"/>
          <w:lang w:val="tt-RU"/>
        </w:rPr>
        <w:t xml:space="preserve"> колагымда җаваплар яңгырый. </w:t>
      </w:r>
      <w:r>
        <w:rPr>
          <w:rFonts w:ascii="Times New Roman" w:hAnsi="Times New Roman"/>
          <w:lang w:val="tt-RU"/>
        </w:rPr>
        <w:t>Икенче көнне зур өметләр белән дәрескә керәм. Өй эшләрен тикшерү, сораштыру, яңа материал аңлату, проблемалы сораулар бирү, мөстәкыйл</w:t>
      </w:r>
      <w:r w:rsidRPr="006F64E7">
        <w:rPr>
          <w:rFonts w:ascii="Times New Roman" w:hAnsi="Times New Roman"/>
          <w:lang w:val="tt-RU"/>
        </w:rPr>
        <w:t xml:space="preserve">ь </w:t>
      </w:r>
      <w:r>
        <w:rPr>
          <w:rFonts w:ascii="Times New Roman" w:hAnsi="Times New Roman"/>
          <w:lang w:val="tt-RU"/>
        </w:rPr>
        <w:t xml:space="preserve">эшләр, эзләнү эшләре – болар барысы да укытуның нәтиҗәлелеген күтәрүче эш алымнары. Балаларны алҗытмас өчен уеннар, кызыклы хәлләр дә дәресне продуктив итә. </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 xml:space="preserve"> Татар теленә җәмгыят</w:t>
      </w:r>
      <w:r w:rsidRPr="006F64E7">
        <w:rPr>
          <w:rFonts w:ascii="Times New Roman" w:hAnsi="Times New Roman"/>
          <w:lang w:val="tt-RU"/>
        </w:rPr>
        <w:t>ь</w:t>
      </w:r>
      <w:r>
        <w:rPr>
          <w:rFonts w:ascii="Times New Roman" w:hAnsi="Times New Roman"/>
          <w:lang w:val="tt-RU"/>
        </w:rPr>
        <w:t>тә бара торган тискәре мөнәсәбәт минем дәресне бозарга тиеш түгел. Эмо</w:t>
      </w:r>
      <w:r w:rsidRPr="006F64E7">
        <w:rPr>
          <w:rFonts w:ascii="Times New Roman" w:hAnsi="Times New Roman"/>
          <w:lang w:val="tt-RU"/>
        </w:rPr>
        <w:t>ц</w:t>
      </w:r>
      <w:r>
        <w:rPr>
          <w:rFonts w:ascii="Times New Roman" w:hAnsi="Times New Roman"/>
          <w:lang w:val="tt-RU"/>
        </w:rPr>
        <w:t>ияләрне генә эшкә җигеп, татар теле бай, камил, аһәңле тел дип кенә уңышка ирешеп булмый. Телебезнең абруен күрсәтергә, реал</w:t>
      </w:r>
      <w:r w:rsidRPr="006F64E7">
        <w:rPr>
          <w:rFonts w:ascii="Times New Roman" w:hAnsi="Times New Roman"/>
          <w:lang w:val="tt-RU"/>
        </w:rPr>
        <w:t>ь</w:t>
      </w:r>
      <w:r>
        <w:rPr>
          <w:rFonts w:ascii="Times New Roman" w:hAnsi="Times New Roman"/>
          <w:lang w:val="tt-RU"/>
        </w:rPr>
        <w:t xml:space="preserve"> фактлар белән инандырырга, телне өйрәтергә кирәк. Аны аңлау гына җитми, ә аның ярдәмендә эш итә белү фикер хөрлегенә китерә. Шул вакытта, чынлап та, татар теле байлыгы һәм матурлыгы ачыла; шул вакытта гына ул “ туган тел” була; шул вакытта гына аны яклыйсы һәм пычранудан, югалудан саклыйсы килә. Дәүләт телен камил белү – тормышта уңышка алып бара торган юл. Татар теле мөгаллимәсе буларак, башымдагы шундый фикерләр тынгылык бирмиләр иде миңа. Шушы фикерләремне ишеткән кебек, республикада рус телле балаларга татар телен яңача укыту буенча эксперимент башланды. Бу эш минем өчен адашканга маяк шикелле иде. Телгә нәфрәт тудырмыйча, кызыксынып өйрәнергә бер ак юл иде бу. Бу юлдан мин укучыларым белән инде бишенче ел барам. Йөзләрдә елмаю, көндәлекләрдә бишлеләр... Укытучының бәхете үзе сайлаган язмышта икән бит! </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Туган телебезнең байлыгын күрсәтүче әдәбият дәресләрендә укучыларым белән тагы да якынаям мин. Югары сыйныф укучыларым бу дәресләрне тормыш дәресләре дип атыйлар. Үстерелешле укыту алымын кулланып, елдан-ел укучыларымны гадидән катлаулыга алып барам. Бәхәс, чагыштыру, бәя бирү, нәтиҗә ясау, иҗадилык – әдәбият дәресләрен тормышчан итүче эшләр. “Балалар китап укырга яратмый, “– дигәнне еш ишетәм мин. Хәзер комп</w:t>
      </w:r>
      <w:r>
        <w:rPr>
          <w:rFonts w:ascii="Times New Roman" w:hAnsi="Times New Roman"/>
        </w:rPr>
        <w:t>ь</w:t>
      </w:r>
      <w:r>
        <w:rPr>
          <w:rFonts w:ascii="Times New Roman" w:hAnsi="Times New Roman"/>
          <w:lang w:val="tt-RU"/>
        </w:rPr>
        <w:t>ютер заманы. Укучылар аның белән мавыгалар. Алда әйтелгән мәкал</w:t>
      </w:r>
      <w:r w:rsidRPr="001A3979">
        <w:rPr>
          <w:rFonts w:ascii="Times New Roman" w:hAnsi="Times New Roman"/>
          <w:lang w:val="tt-RU"/>
        </w:rPr>
        <w:t>ь</w:t>
      </w:r>
      <w:r>
        <w:rPr>
          <w:rFonts w:ascii="Times New Roman" w:hAnsi="Times New Roman"/>
          <w:lang w:val="tt-RU"/>
        </w:rPr>
        <w:t>не кыскача искә төшерсәк, “Китап укудан да зуррак ләззәт юк...”. Укучыларыма әдәби әсәрләрне бүлеп бирәм, ә кайчакта әсәрнең эчтәлеген сөйләгәндә иң кызык, иң мавыктыргыч төшендә туктап калам. Бу очракта да максатыма ирешәм. Балалар язучының әсәрен укып бетерәләр. Әдәбият дәресләрен сәнгат</w:t>
      </w:r>
      <w:r w:rsidRPr="001A3979">
        <w:rPr>
          <w:rFonts w:ascii="Times New Roman" w:hAnsi="Times New Roman"/>
          <w:lang w:val="tt-RU"/>
        </w:rPr>
        <w:t>ь</w:t>
      </w:r>
      <w:r>
        <w:rPr>
          <w:rFonts w:ascii="Times New Roman" w:hAnsi="Times New Roman"/>
          <w:lang w:val="tt-RU"/>
        </w:rPr>
        <w:t xml:space="preserve"> дәрәҗәсенә җиткереп үткәрергә кирәк. Яңа технологияләр кулланып та, әгәр дәрес коры, хиссез була икән, иҗадилыкның эзе дә булмый икән – дәреснең максатка яраксыз булуын көт тә тор. Әдәбият дәресләре әхлаклылык тәрбияләргә тиеш. Аның әһәмияте дә шунда. </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Укытучының эшен җиңеләйтеп, хәзер комп</w:t>
      </w:r>
      <w:r w:rsidRPr="005D3CBA">
        <w:rPr>
          <w:rFonts w:ascii="Times New Roman" w:hAnsi="Times New Roman"/>
          <w:lang w:val="tt-RU"/>
        </w:rPr>
        <w:t>ь</w:t>
      </w:r>
      <w:r>
        <w:rPr>
          <w:rFonts w:ascii="Times New Roman" w:hAnsi="Times New Roman"/>
          <w:lang w:val="tt-RU"/>
        </w:rPr>
        <w:t xml:space="preserve">ютер программалары, Интернет технологияләре кертелә. Бу – заман таләбе. Гармонияле үсешкә ирешүче шәхес </w:t>
      </w:r>
      <w:r>
        <w:rPr>
          <w:rFonts w:ascii="Times New Roman" w:hAnsi="Times New Roman"/>
          <w:lang w:val="tt-RU"/>
        </w:rPr>
        <w:lastRenderedPageBreak/>
        <w:t xml:space="preserve">тәрбияләү – бүгенге укытучының төп бурычы. Сер түгел: укучысы белән укытучы үзе дә алга бара, үсә. Мондый үсеш укучы-укытучы берлеген тагын да ныгыта. </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Укучылар белән ешрак аралашкан саен аларның нәрсәгә сәләтле икәнлекләрен күбрәк белә башлыйсың. Сәләтле балаларны барлап, мөмкинлекләрен үстерү – укытучының табышы түгелмени?!</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Шул максаттан оештырылган түгәрәкләр дә – яш</w:t>
      </w:r>
      <w:r w:rsidRPr="0006672E">
        <w:rPr>
          <w:rFonts w:ascii="Times New Roman" w:hAnsi="Times New Roman"/>
          <w:lang w:val="tt-RU"/>
        </w:rPr>
        <w:t>ь</w:t>
      </w:r>
      <w:r>
        <w:rPr>
          <w:rFonts w:ascii="Times New Roman" w:hAnsi="Times New Roman"/>
          <w:lang w:val="tt-RU"/>
        </w:rPr>
        <w:t xml:space="preserve"> буынны тәрбияләүдә мөһим юнәлеш, дип уйлыйм. Берничә елдан бирле эшләп килүче “Яш</w:t>
      </w:r>
      <w:r w:rsidRPr="0006672E">
        <w:rPr>
          <w:rFonts w:ascii="Times New Roman" w:hAnsi="Times New Roman"/>
          <w:lang w:val="tt-RU"/>
        </w:rPr>
        <w:t>ь</w:t>
      </w:r>
      <w:r>
        <w:rPr>
          <w:rFonts w:ascii="Times New Roman" w:hAnsi="Times New Roman"/>
          <w:lang w:val="tt-RU"/>
        </w:rPr>
        <w:t xml:space="preserve"> хәбәрчеләр” түгәрәге инде бик күп сәләтле укучыларны тормыш юлына чыгарды. Соңгы елларда түгәрәккә йөрүчеләр белән башкарылган эзләнү эшләре балаларны фикер йөртергә, анализ ясарга, яңа фактлар ачарга, нәтиҗә чыгарырга өйрәтә. Бу эшләр, һичшиксез, дәресләрдә дә ярдәм итә. Эзләнү эшләре укучыларның иҗат мөмкинлекләрен ача. Ә иҗатка юл мөстәкыйл</w:t>
      </w:r>
      <w:r w:rsidRPr="00AC3B0F">
        <w:rPr>
          <w:rFonts w:ascii="Times New Roman" w:hAnsi="Times New Roman"/>
          <w:lang w:val="tt-RU"/>
        </w:rPr>
        <w:t>ь</w:t>
      </w:r>
      <w:r>
        <w:rPr>
          <w:rFonts w:ascii="Times New Roman" w:hAnsi="Times New Roman"/>
          <w:lang w:val="tt-RU"/>
        </w:rPr>
        <w:t xml:space="preserve">лек, үзаң, аңлап эшләү аркылы килә. Укучыларымны иҗатка рухландырып, эзләнү эшләрендә булышып, үсендереп, мин яңа ачышларга барам. </w:t>
      </w:r>
    </w:p>
    <w:p w:rsidR="009E2632"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Укытучы һөнәре... Кичә, бүген, иртәгә. Юк. Мәңгегә. Нинди генә дәреслекләр, информа</w:t>
      </w:r>
      <w:r w:rsidRPr="00A14D27">
        <w:rPr>
          <w:rFonts w:ascii="Times New Roman" w:hAnsi="Times New Roman"/>
          <w:lang w:val="tt-RU"/>
        </w:rPr>
        <w:t>ц</w:t>
      </w:r>
      <w:r>
        <w:rPr>
          <w:rFonts w:ascii="Times New Roman" w:hAnsi="Times New Roman"/>
          <w:lang w:val="tt-RU"/>
        </w:rPr>
        <w:t>ион технологияләр, укыту программалары булуга карамастан, укытучы Укытучы булып кала. Бернинди яхшы дәреслек һәм программалар да укытучыны алыштыра алмый, ә тулыландыра гына. Җәмгыят</w:t>
      </w:r>
      <w:r w:rsidRPr="00D01EF3">
        <w:rPr>
          <w:rFonts w:ascii="Times New Roman" w:hAnsi="Times New Roman"/>
          <w:lang w:val="tt-RU"/>
        </w:rPr>
        <w:t>ь</w:t>
      </w:r>
      <w:r>
        <w:rPr>
          <w:rFonts w:ascii="Times New Roman" w:hAnsi="Times New Roman"/>
          <w:lang w:val="tt-RU"/>
        </w:rPr>
        <w:t>тә укытучыга караш начар якка үзгәрмәсен иде. Чөнки дөн</w:t>
      </w:r>
      <w:r w:rsidRPr="000C1E9D">
        <w:rPr>
          <w:rFonts w:ascii="Times New Roman" w:hAnsi="Times New Roman"/>
          <w:lang w:val="tt-RU"/>
        </w:rPr>
        <w:t>ь</w:t>
      </w:r>
      <w:r>
        <w:rPr>
          <w:rFonts w:ascii="Times New Roman" w:hAnsi="Times New Roman"/>
          <w:lang w:val="tt-RU"/>
        </w:rPr>
        <w:t xml:space="preserve">яда бу һөнәрдән дә изгерәк хезмәт юк. </w:t>
      </w:r>
    </w:p>
    <w:p w:rsidR="009E2632" w:rsidRPr="00AC3B0F" w:rsidRDefault="009E2632" w:rsidP="009E2632">
      <w:pPr>
        <w:spacing w:line="360" w:lineRule="auto"/>
        <w:ind w:left="360" w:firstLine="348"/>
        <w:jc w:val="both"/>
        <w:rPr>
          <w:rFonts w:ascii="Times New Roman" w:hAnsi="Times New Roman"/>
          <w:lang w:val="tt-RU"/>
        </w:rPr>
      </w:pPr>
      <w:r>
        <w:rPr>
          <w:rFonts w:ascii="Times New Roman" w:hAnsi="Times New Roman"/>
          <w:lang w:val="tt-RU"/>
        </w:rPr>
        <w:t>Быел Россиядә Укытучы елы. Чын күңелемнән ышанасым килә: мәгариф өлкәсе быел көнүзәгендә торыр. Уңышлар-табышлар хакында сөйләнер. Проблемалар аныкланыр. Аларны чишү юллары тәгаенләнер. Болар бар да алда булыр. Әлбәттә, булыр.</w:t>
      </w:r>
    </w:p>
    <w:p w:rsidR="009E2632" w:rsidRDefault="009E2632" w:rsidP="009E2632">
      <w:pPr>
        <w:spacing w:line="360" w:lineRule="auto"/>
        <w:jc w:val="both"/>
        <w:rPr>
          <w:rFonts w:ascii="Times New Roman" w:hAnsi="Times New Roman"/>
          <w:lang w:val="tt-RU"/>
        </w:rPr>
      </w:pPr>
    </w:p>
    <w:p w:rsidR="00112C3E" w:rsidRDefault="00112C3E"/>
    <w:sectPr w:rsidR="00112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A0456"/>
    <w:multiLevelType w:val="hybridMultilevel"/>
    <w:tmpl w:val="3C38A5A8"/>
    <w:lvl w:ilvl="0" w:tplc="043230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32"/>
    <w:rsid w:val="00112C3E"/>
    <w:rsid w:val="009E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2"/>
    <w:pPr>
      <w:spacing w:after="0" w:line="240" w:lineRule="auto"/>
    </w:pPr>
    <w:rPr>
      <w:rFonts w:ascii="Gautami" w:eastAsia="Times New Roman" w:hAnsi="Gautami" w:cs="Gautami"/>
      <w:bCs/>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2"/>
    <w:pPr>
      <w:spacing w:after="0" w:line="240" w:lineRule="auto"/>
    </w:pPr>
    <w:rPr>
      <w:rFonts w:ascii="Gautami" w:eastAsia="Times New Roman" w:hAnsi="Gautami" w:cs="Gautami"/>
      <w:bCs/>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7452</Characters>
  <Application>Microsoft Office Word</Application>
  <DocSecurity>0</DocSecurity>
  <Lines>62</Lines>
  <Paragraphs>17</Paragraphs>
  <ScaleCrop>false</ScaleCrop>
  <Company>SPecialiST RePack</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2014-04-17T15:53:00Z</dcterms:created>
  <dcterms:modified xsi:type="dcterms:W3CDTF">2014-04-17T15:56:00Z</dcterms:modified>
</cp:coreProperties>
</file>