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7D" w:rsidRDefault="00DE457D" w:rsidP="00DE457D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Песня в военной шинели</w:t>
      </w:r>
    </w:p>
    <w:p w:rsidR="00DE457D" w:rsidRDefault="00DE457D" w:rsidP="00DE457D">
      <w:pPr>
        <w:spacing w:before="100" w:beforeAutospacing="1" w:after="100" w:afterAutospacing="1"/>
        <w:outlineLvl w:val="1"/>
      </w:pPr>
      <w:r>
        <w:t>Песни военных лет...</w:t>
      </w:r>
      <w:r>
        <w:br/>
        <w:t xml:space="preserve">Сколько их, прекрасных и незабываемых. И есть в них все: горечь отступлений в первые месяцы войны и радость возвращения </w:t>
      </w:r>
      <w:proofErr w:type="gramStart"/>
      <w:r>
        <w:t>к</w:t>
      </w:r>
      <w:proofErr w:type="gramEnd"/>
      <w:r>
        <w:t xml:space="preserve"> </w:t>
      </w:r>
      <w:proofErr w:type="gramStart"/>
      <w:r>
        <w:t>своим</w:t>
      </w:r>
      <w:proofErr w:type="gramEnd"/>
      <w:r>
        <w:t>, картины жизни солдат, рассказы о боевых подвигах моряков и пехотинцев, летчиков и танкистов. И если бы сейчас послушать все лучшее, что создали поэты и композиторы в те годы, это была бы музыкальная антология истории Великой Отечественной войны.</w:t>
      </w:r>
      <w:r>
        <w:br/>
      </w:r>
      <w:r>
        <w:br/>
      </w:r>
      <w:r>
        <w:rPr>
          <w:b/>
          <w:bCs/>
        </w:rPr>
        <w:t>Ведущий 1:</w:t>
      </w:r>
      <w:r>
        <w:t xml:space="preserve"> От песен сердцу было тесно:</w:t>
      </w:r>
      <w:r>
        <w:br/>
        <w:t>Она вела на смертный бой.</w:t>
      </w:r>
      <w:r>
        <w:br/>
        <w:t>Чтобы громить врага под эту песню,</w:t>
      </w:r>
      <w:r>
        <w:br/>
        <w:t>Защищая Родину собой.</w:t>
      </w:r>
      <w:r>
        <w:br/>
      </w:r>
      <w:r>
        <w:br/>
      </w:r>
      <w:r>
        <w:rPr>
          <w:i/>
          <w:iCs/>
        </w:rPr>
        <w:br/>
      </w:r>
      <w:r>
        <w:rPr>
          <w:b/>
          <w:bCs/>
        </w:rPr>
        <w:t>Ведущий 2:</w:t>
      </w:r>
      <w:r>
        <w:t xml:space="preserve"> Песни Великой Отечественной войны: Они и теперь  по-прежнему волнуют души ветеранов, любимы людьми сегодняшнего поколения. С первого дня войны и до праздничного победного салюта всегда были с солдатами, помогали преодолевать трудности, поднимали боевой дух воинов, сплачивали их. Как верный друг, песня не покидала фронтовика, она шла с солдатом в бой.</w:t>
      </w:r>
      <w:r>
        <w:br/>
      </w:r>
      <w:r>
        <w:br/>
      </w:r>
      <w:r>
        <w:rPr>
          <w:b/>
          <w:bCs/>
        </w:rPr>
        <w:t>Ведущий 3:</w:t>
      </w:r>
      <w:r>
        <w:t xml:space="preserve"> </w:t>
      </w:r>
      <w:r>
        <w:rPr>
          <w:i/>
          <w:iCs/>
        </w:rPr>
        <w:t>Кто сказал, что надо бросить</w:t>
      </w:r>
      <w:r>
        <w:rPr>
          <w:i/>
          <w:iCs/>
        </w:rPr>
        <w:br/>
        <w:t>Песню на войне?</w:t>
      </w:r>
      <w:r>
        <w:rPr>
          <w:i/>
          <w:iCs/>
        </w:rPr>
        <w:br/>
        <w:t>После боя сердце просит</w:t>
      </w:r>
      <w:r>
        <w:rPr>
          <w:i/>
          <w:iCs/>
        </w:rPr>
        <w:br/>
        <w:t>Музыку вдвойне!</w:t>
      </w:r>
      <w:r>
        <w:br/>
      </w:r>
      <w:r>
        <w:br/>
      </w:r>
      <w:r>
        <w:rPr>
          <w:b/>
          <w:bCs/>
        </w:rPr>
        <w:t>Ведущий 1:</w:t>
      </w:r>
      <w:r>
        <w:t xml:space="preserve"> Эти слова поэта В. Лебедева-Кумача полно выразили ту тягу к песне, которую испытывали в грозную годину советские люди, особенно фронтовики. Было написано великое множество боевых, призывных, суровых, лирических, шуточных песен.</w:t>
      </w:r>
      <w:r>
        <w:br/>
      </w:r>
      <w:r>
        <w:rPr>
          <w:b/>
          <w:bCs/>
        </w:rPr>
        <w:t>Ведущий 2:</w:t>
      </w:r>
      <w:r>
        <w:t xml:space="preserve"> 22 июня 1941 года началась Великая Отечественная война. 24 июня 1941 года газеты опубликовали стихотворение </w:t>
      </w:r>
      <w:proofErr w:type="spellStart"/>
      <w:r>
        <w:t>В.И.Лебедева-Кумача</w:t>
      </w:r>
      <w:proofErr w:type="spellEnd"/>
      <w:r>
        <w:t>:</w:t>
      </w:r>
      <w:r>
        <w:br/>
      </w:r>
      <w:r>
        <w:br/>
      </w:r>
      <w:r>
        <w:rPr>
          <w:b/>
          <w:bCs/>
        </w:rPr>
        <w:t>Ведущий 3:</w:t>
      </w:r>
      <w:r>
        <w:rPr>
          <w:i/>
          <w:iCs/>
        </w:rPr>
        <w:t xml:space="preserve"> Вставай, страна огромная,</w:t>
      </w:r>
      <w:r>
        <w:rPr>
          <w:i/>
          <w:iCs/>
        </w:rPr>
        <w:br/>
        <w:t>Вставай на смертный бой.</w:t>
      </w:r>
      <w:r>
        <w:rPr>
          <w:i/>
          <w:iCs/>
        </w:rPr>
        <w:br/>
        <w:t>С фашисткой силой темною,</w:t>
      </w:r>
      <w:r>
        <w:rPr>
          <w:i/>
          <w:iCs/>
        </w:rPr>
        <w:br/>
        <w:t>С проклятою ордой!..</w:t>
      </w:r>
      <w:r>
        <w:br/>
      </w:r>
      <w:r>
        <w:br/>
      </w:r>
      <w:r>
        <w:rPr>
          <w:b/>
          <w:bCs/>
        </w:rPr>
        <w:t>Ведущий 1:</w:t>
      </w:r>
      <w:r>
        <w:t xml:space="preserve"> Стихи произвели такое сильное впечатление на руководителя Краснознамённого ансамбля песни и пляски А.В.Александрова, что он сразу же сел за рояль. И уже вечером 26 июня, на шестой день войны на Белорусском вокзале перед частями, уходящими на фронт, впервые была исполнена песня «Священная война»...</w:t>
      </w:r>
      <w:r>
        <w:br/>
      </w:r>
      <w:r>
        <w:br/>
      </w:r>
      <w:r>
        <w:rPr>
          <w:rStyle w:val="butback1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Звучит песня.</w:t>
      </w:r>
      <w:r>
        <w:rPr>
          <w:b/>
          <w:bCs/>
        </w:rPr>
        <w:t xml:space="preserve"> </w:t>
      </w:r>
      <w:proofErr w:type="spellStart"/>
      <w:r>
        <w:t>В.И.Лебедев-Кумач</w:t>
      </w:r>
      <w:proofErr w:type="spellEnd"/>
      <w:r>
        <w:t>. А.В.Александров. «Священная война» (слайды)</w:t>
      </w:r>
      <w:r>
        <w:br/>
      </w:r>
      <w:r>
        <w:br/>
      </w:r>
      <w:r>
        <w:rPr>
          <w:b/>
          <w:bCs/>
        </w:rPr>
        <w:t>Ведущий 2:</w:t>
      </w:r>
      <w:r>
        <w:t xml:space="preserve"> Песни военных лет по праву можно назвать музыкальной летописью Великой Отечественной. Песни рождались на фронте и в тылу, поднимали бойцов в атаку, согревали сердца на привале, помогали выстоять, выжить и дождаться близких тем, кто остался у станков и в поле.</w:t>
      </w:r>
      <w:r>
        <w:br/>
      </w:r>
      <w:r>
        <w:br/>
      </w:r>
      <w:r>
        <w:br/>
      </w:r>
      <w:r>
        <w:rPr>
          <w:b/>
          <w:bCs/>
        </w:rPr>
        <w:t>Ведущий 3:</w:t>
      </w:r>
      <w:r>
        <w:t xml:space="preserve"> Также, в первый период войны на призывных пунктах, на учебных воинских сборах, в походах пели патриотические песни, написанные ещё в довоенное время, такие, </w:t>
      </w:r>
      <w:r>
        <w:lastRenderedPageBreak/>
        <w:t xml:space="preserve">например, как легендарная "Катюша". Она прошла всю войну. "Катюшами" на фронте стали называть реактивные миномёты - грозное оружие того времени. В годы второй мировой войны песня приобрела особое значение за рубежами нашей родины. В Италии партизаны, боровшиеся с фашизмом, сделали "Катюшу" своим гимном. Во Франции песня была широко известна в рядах бойцов Сопротивления. </w:t>
      </w:r>
      <w:r>
        <w:br/>
      </w:r>
      <w:r>
        <w:br/>
      </w:r>
      <w:r>
        <w:rPr>
          <w:rStyle w:val="butback1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Звучит песня</w:t>
      </w:r>
      <w:r>
        <w:rPr>
          <w:b/>
          <w:bCs/>
        </w:rPr>
        <w:t xml:space="preserve"> </w:t>
      </w:r>
      <w:r>
        <w:t xml:space="preserve">"Катюша"», слова М. Исаковского, музыка М. </w:t>
      </w:r>
      <w:proofErr w:type="spellStart"/>
      <w:r>
        <w:t>Блантера</w:t>
      </w:r>
      <w:proofErr w:type="spellEnd"/>
      <w:r>
        <w:br/>
      </w:r>
      <w:r>
        <w:br/>
      </w:r>
      <w:r>
        <w:rPr>
          <w:b/>
          <w:bCs/>
        </w:rPr>
        <w:t>Ведущий 1:</w:t>
      </w:r>
      <w:r>
        <w:t xml:space="preserve"> Песня вдохновляла и сплачивала людей в борьбе с врагом, и могучую силу её не раз сравнивали с силой боевого оружия. </w:t>
      </w:r>
      <w:r>
        <w:br/>
      </w:r>
      <w:r>
        <w:br/>
      </w:r>
      <w:r>
        <w:br/>
      </w:r>
      <w:r>
        <w:rPr>
          <w:b/>
          <w:bCs/>
        </w:rPr>
        <w:t>Ведущий 2:</w:t>
      </w:r>
      <w:r>
        <w:rPr>
          <w:b/>
          <w:bCs/>
          <w:i/>
          <w:iCs/>
        </w:rPr>
        <w:t xml:space="preserve"> </w:t>
      </w:r>
      <w:r>
        <w:t>В действующую армию было отправлено12 тысяч гармошек, а всего их имелось в войсках свыше 60 тысяч. Конечно же, мы понимаем, что гармошки «воевали» именно тогда, когда замолкали пушки, во время коротких передышек между боями.</w:t>
      </w:r>
    </w:p>
    <w:p w:rsidR="00DE457D" w:rsidRDefault="00DE457D" w:rsidP="00DE457D">
      <w:pPr>
        <w:spacing w:before="100" w:beforeAutospacing="1" w:after="100" w:afterAutospacing="1"/>
        <w:outlineLvl w:val="1"/>
      </w:pPr>
      <w:r>
        <w:t>Сколько же было создано в военные годы песен о любви, о разлуке, о верности. Они пелись бойцами в землянках, в лесу. У костра, от них становилось теплее, от них утихала боль разлуки.</w:t>
      </w:r>
      <w:r>
        <w:br/>
      </w:r>
      <w:r>
        <w:br/>
      </w:r>
      <w:r>
        <w:rPr>
          <w:b/>
          <w:bCs/>
        </w:rPr>
        <w:t>Ведущий 2:</w:t>
      </w:r>
      <w:r>
        <w:t xml:space="preserve"> На фронтах Великой Отечественной войны "Землянку" пели по-разному. Появились десятки вариантов текста. Были сложены и многочисленные песни-ответы на это музыкальное письмо с фронта. «Землянка», подобно другим лучшим песням военной поры, стала народной песне</w:t>
      </w:r>
      <w:proofErr w:type="gramStart"/>
      <w:r>
        <w:br/>
      </w:r>
      <w:r>
        <w:br/>
      </w:r>
      <w:r>
        <w:br/>
      </w:r>
      <w:r>
        <w:rPr>
          <w:rStyle w:val="butback1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З</w:t>
      </w:r>
      <w:proofErr w:type="gramEnd"/>
      <w:r>
        <w:rPr>
          <w:rStyle w:val="submenu-table"/>
          <w:b/>
          <w:bCs/>
        </w:rPr>
        <w:t>вучит песня. Алексей Сурков. Константин Листов. «Землянка»</w:t>
      </w:r>
      <w:r>
        <w:br/>
      </w:r>
      <w:r>
        <w:br/>
      </w:r>
      <w:r>
        <w:rPr>
          <w:b/>
          <w:bCs/>
        </w:rPr>
        <w:t>Ведущий 3:</w:t>
      </w:r>
      <w:r>
        <w:t xml:space="preserve"> Лирическая песня пробуждала лучшее в человеке. Песня веселая, поднимала настроение бойцу, не позволяла пасть духом, затосковать.</w:t>
      </w:r>
      <w:r>
        <w:br/>
      </w:r>
      <w:r>
        <w:br/>
        <w:t>Вот такую песню-шутку «Смуглянка» создали композитор А. Новиков и поэт Я. Шведов. Эту песню они написали в начале войны.</w:t>
      </w:r>
      <w:r>
        <w:br/>
      </w:r>
      <w:r>
        <w:br/>
      </w:r>
      <w:r>
        <w:rPr>
          <w:b/>
          <w:bCs/>
        </w:rPr>
        <w:t>Ведущий 1:</w:t>
      </w:r>
      <w:r>
        <w:t xml:space="preserve"> Они решили показать ее на радио. Песню забраковали: «Что это за </w:t>
      </w:r>
      <w:proofErr w:type="gramStart"/>
      <w:r>
        <w:t>песня про смуглянку-молдаванку</w:t>
      </w:r>
      <w:proofErr w:type="gramEnd"/>
      <w:r>
        <w:t>? Сейчас 1943 год, идет война... вы же автор героических песен», - говорили А. Новикову. И только в 1944 году «Смуглянка» прозвучала на одном концерте. Песню повторили три раза под аплодисменты. Самое любопытное, что концерт транслировался по радио, по тому самому радио, где в свое время отвергли эту песню о любви, о свидании, о расставании.</w:t>
      </w:r>
      <w:r>
        <w:br/>
      </w:r>
      <w:r>
        <w:br/>
      </w:r>
      <w:r>
        <w:rPr>
          <w:rStyle w:val="butback1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Звучит песня.</w:t>
      </w:r>
      <w:r>
        <w:rPr>
          <w:b/>
          <w:bCs/>
        </w:rPr>
        <w:t xml:space="preserve"> </w:t>
      </w:r>
      <w:r>
        <w:t>«Смуглянка», слова Я. Шведова, музыка А. Новикова</w:t>
      </w:r>
      <w:r>
        <w:rPr>
          <w:u w:val="single"/>
        </w:rPr>
        <w:t>.</w:t>
      </w:r>
      <w:r>
        <w:br/>
      </w:r>
      <w:r>
        <w:br/>
      </w:r>
      <w:r>
        <w:rPr>
          <w:b/>
          <w:bCs/>
        </w:rPr>
        <w:t xml:space="preserve">Ведущий 2: </w:t>
      </w:r>
      <w:r>
        <w:t>1943 год. Победа над врагом стала ближе, ощутимее, и эта уверенность сразу же отразилась в песнях, в многочисленных частушках, сочиняемых бойцами на фронте</w:t>
      </w:r>
      <w:proofErr w:type="gramStart"/>
      <w:r>
        <w:br/>
      </w:r>
      <w:r>
        <w:br/>
        <w:t>И</w:t>
      </w:r>
      <w:proofErr w:type="gramEnd"/>
      <w:r>
        <w:t>сполняются частушки</w:t>
      </w:r>
      <w:r>
        <w:br/>
      </w:r>
      <w:r>
        <w:br/>
      </w:r>
      <w:r>
        <w:rPr>
          <w:rStyle w:val="butback1"/>
          <w:i/>
          <w:iCs/>
        </w:rPr>
        <w:t>^</w:t>
      </w:r>
      <w:r>
        <w:rPr>
          <w:i/>
          <w:iCs/>
        </w:rPr>
        <w:t xml:space="preserve"> </w:t>
      </w:r>
      <w:r>
        <w:rPr>
          <w:rStyle w:val="submenu-table"/>
          <w:i/>
          <w:iCs/>
        </w:rPr>
        <w:t>Ты сыграй, моя частушка,</w:t>
      </w:r>
      <w:r>
        <w:br/>
      </w:r>
      <w:r>
        <w:rPr>
          <w:i/>
          <w:iCs/>
        </w:rPr>
        <w:t>Да на полный разворот,</w:t>
      </w:r>
      <w:r>
        <w:br/>
      </w:r>
      <w:r>
        <w:rPr>
          <w:i/>
          <w:iCs/>
        </w:rPr>
        <w:t>Как советские гвардейцы</w:t>
      </w:r>
      <w:r>
        <w:br/>
      </w:r>
      <w:r>
        <w:rPr>
          <w:i/>
          <w:iCs/>
        </w:rPr>
        <w:t>Взяли фрицев в оборот.</w:t>
      </w:r>
    </w:p>
    <w:p w:rsidR="00DE457D" w:rsidRDefault="00DE457D" w:rsidP="00DE457D">
      <w:pPr>
        <w:spacing w:before="100" w:beforeAutospacing="1" w:after="100" w:afterAutospacing="1"/>
        <w:outlineLvl w:val="1"/>
        <w:rPr>
          <w:i/>
          <w:iCs/>
        </w:rPr>
      </w:pPr>
      <w:r>
        <w:rPr>
          <w:i/>
          <w:iCs/>
        </w:rPr>
        <w:lastRenderedPageBreak/>
        <w:t xml:space="preserve">От Москвы и до Берлина </w:t>
      </w:r>
      <w:r>
        <w:br/>
      </w:r>
      <w:r>
        <w:rPr>
          <w:i/>
          <w:iCs/>
        </w:rPr>
        <w:t>Дороженька узкая.</w:t>
      </w:r>
      <w:r>
        <w:br/>
      </w:r>
      <w:r>
        <w:rPr>
          <w:i/>
          <w:iCs/>
        </w:rPr>
        <w:t xml:space="preserve">Сколько Гитлер ни воюй, </w:t>
      </w:r>
      <w:r>
        <w:br/>
      </w:r>
      <w:r>
        <w:rPr>
          <w:i/>
          <w:iCs/>
        </w:rPr>
        <w:t>А победа – русская.</w:t>
      </w:r>
    </w:p>
    <w:p w:rsidR="00DE457D" w:rsidRDefault="00DE457D" w:rsidP="00DE457D">
      <w:pPr>
        <w:spacing w:before="100" w:beforeAutospacing="1" w:after="100" w:afterAutospacing="1"/>
        <w:outlineLvl w:val="1"/>
        <w:rPr>
          <w:i/>
          <w:iCs/>
        </w:rPr>
      </w:pPr>
      <w:r w:rsidRPr="002E1930">
        <w:rPr>
          <w:rFonts w:eastAsia="Times New Roman" w:cs="Times New Roman"/>
        </w:rPr>
        <w:t xml:space="preserve">Во время Великой Отечественной войны родилось много прекрасных, незабываемых лирических песен. Одну из первых песен Великой Отечественной войны написал Василий Павлович Соловьев-Седой. Эта спокойная, тихая песня </w:t>
      </w:r>
      <w:r w:rsidRPr="002E1930">
        <w:rPr>
          <w:rFonts w:eastAsia="Times New Roman" w:cs="Times New Roman"/>
          <w:b/>
          <w:bCs/>
        </w:rPr>
        <w:t>«Вечер на рейде»</w:t>
      </w:r>
      <w:r w:rsidRPr="002E1930">
        <w:rPr>
          <w:rFonts w:eastAsia="Times New Roman" w:cs="Times New Roman"/>
        </w:rPr>
        <w:t xml:space="preserve">, сразу полюбилась фронтовикам. Зимой 41-го года композитор выступал на </w:t>
      </w:r>
      <w:proofErr w:type="spellStart"/>
      <w:r w:rsidRPr="002E1930">
        <w:rPr>
          <w:rFonts w:eastAsia="Times New Roman" w:cs="Times New Roman"/>
        </w:rPr>
        <w:t>Калиниградском</w:t>
      </w:r>
      <w:proofErr w:type="spellEnd"/>
      <w:r w:rsidRPr="002E1930">
        <w:rPr>
          <w:rFonts w:eastAsia="Times New Roman" w:cs="Times New Roman"/>
        </w:rPr>
        <w:t xml:space="preserve"> фронте. После концерта в солдатской землянке бойцы попросили исполнить что-нибудь «для души», </w:t>
      </w:r>
      <w:proofErr w:type="gramStart"/>
      <w:r w:rsidRPr="002E1930">
        <w:rPr>
          <w:rFonts w:eastAsia="Times New Roman" w:cs="Times New Roman"/>
        </w:rPr>
        <w:t>потеплее</w:t>
      </w:r>
      <w:proofErr w:type="gramEnd"/>
      <w:r w:rsidRPr="002E1930">
        <w:rPr>
          <w:rFonts w:eastAsia="Times New Roman" w:cs="Times New Roman"/>
        </w:rPr>
        <w:t xml:space="preserve">, посердечнее. Уже со второго куплета бойцы начали ему подпевать. </w:t>
      </w:r>
      <w:r w:rsidRPr="002E1930">
        <w:rPr>
          <w:rFonts w:eastAsia="Times New Roman" w:cs="Times New Roman"/>
        </w:rPr>
        <w:br/>
      </w:r>
      <w:r w:rsidRPr="002E1930">
        <w:rPr>
          <w:rFonts w:eastAsia="Times New Roman" w:cs="Times New Roman"/>
        </w:rPr>
        <w:br/>
        <w:t>Прощай, любимый город!</w:t>
      </w:r>
      <w:r w:rsidRPr="002E1930">
        <w:rPr>
          <w:rFonts w:eastAsia="Times New Roman" w:cs="Times New Roman"/>
        </w:rPr>
        <w:br/>
        <w:t>Уходим завтра в море.</w:t>
      </w:r>
      <w:r w:rsidRPr="002E1930">
        <w:rPr>
          <w:rFonts w:eastAsia="Times New Roman" w:cs="Times New Roman"/>
        </w:rPr>
        <w:br/>
        <w:t>И ранней порой</w:t>
      </w:r>
      <w:proofErr w:type="gramStart"/>
      <w:r w:rsidRPr="002E1930">
        <w:rPr>
          <w:rFonts w:eastAsia="Times New Roman" w:cs="Times New Roman"/>
        </w:rPr>
        <w:br/>
        <w:t>М</w:t>
      </w:r>
      <w:proofErr w:type="gramEnd"/>
      <w:r w:rsidRPr="002E1930">
        <w:rPr>
          <w:rFonts w:eastAsia="Times New Roman" w:cs="Times New Roman"/>
        </w:rPr>
        <w:t>елькнет за кормой</w:t>
      </w:r>
      <w:r w:rsidRPr="002E1930">
        <w:rPr>
          <w:rFonts w:eastAsia="Times New Roman" w:cs="Times New Roman"/>
        </w:rPr>
        <w:br/>
        <w:t xml:space="preserve">Знакомый платок голубой. </w:t>
      </w:r>
      <w:r w:rsidRPr="002E1930">
        <w:rPr>
          <w:rFonts w:eastAsia="Times New Roman" w:cs="Times New Roman"/>
        </w:rPr>
        <w:br/>
      </w:r>
      <w:r w:rsidRPr="002E1930">
        <w:rPr>
          <w:rFonts w:eastAsia="Times New Roman" w:cs="Times New Roman"/>
        </w:rPr>
        <w:br/>
        <w:t>С этого дня песня стала опережать артистов, ее пели миллионы людей. Почему же мирная, тихая песня, в которой даже ни разу не упоминается слово «война», так полюбилась в суровую пору? Наверное, потому, что она создает возвышенное настроение, что есть в ней большая внутренняя сила.</w:t>
      </w:r>
    </w:p>
    <w:p w:rsidR="00DE457D" w:rsidRDefault="00DE457D" w:rsidP="00DE457D">
      <w:pPr>
        <w:spacing w:before="100" w:beforeAutospacing="1" w:after="100" w:afterAutospacing="1"/>
        <w:outlineLvl w:val="1"/>
        <w:rPr>
          <w:i/>
          <w:iCs/>
        </w:rPr>
      </w:pPr>
      <w:r>
        <w:rPr>
          <w:i/>
          <w:iCs/>
        </w:rPr>
        <w:t>Песня: «</w:t>
      </w:r>
      <w:r w:rsidRPr="002E1930">
        <w:rPr>
          <w:rFonts w:eastAsia="Times New Roman" w:cs="Times New Roman"/>
          <w:b/>
          <w:bCs/>
        </w:rPr>
        <w:t>Вечер на рейде»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DE457D" w:rsidRPr="00A3659A" w:rsidTr="006E4962">
        <w:tc>
          <w:tcPr>
            <w:tcW w:w="0" w:type="auto"/>
            <w:vAlign w:val="center"/>
            <w:hideMark/>
          </w:tcPr>
          <w:p w:rsidR="00DE457D" w:rsidRDefault="00DE457D" w:rsidP="006E4962">
            <w:pPr>
              <w:rPr>
                <w:rFonts w:eastAsia="Times New Roman" w:cs="Times New Roman"/>
              </w:rPr>
            </w:pPr>
            <w:r w:rsidRPr="00A3659A">
              <w:rPr>
                <w:rFonts w:eastAsia="Times New Roman" w:cs="Times New Roman"/>
              </w:rPr>
              <w:t>Шли годы. Война приближалась к концу. Появились песни о предчувствии победы, о солдатах, сражающихся за рубежами</w:t>
            </w:r>
            <w:r>
              <w:rPr>
                <w:rFonts w:eastAsia="Times New Roman" w:cs="Times New Roman"/>
              </w:rPr>
              <w:t xml:space="preserve"> Родины, о возвращении домой. </w:t>
            </w:r>
            <w:r>
              <w:rPr>
                <w:rFonts w:eastAsia="Times New Roman" w:cs="Times New Roman"/>
              </w:rPr>
              <w:br/>
            </w:r>
          </w:p>
          <w:p w:rsidR="00DE457D" w:rsidRDefault="00DE457D" w:rsidP="006E4962">
            <w:pPr>
              <w:rPr>
                <w:rFonts w:eastAsia="Times New Roman" w:cs="Times New Roman"/>
              </w:rPr>
            </w:pPr>
            <w:r w:rsidRPr="00A3659A">
              <w:rPr>
                <w:rFonts w:eastAsia="Times New Roman" w:cs="Times New Roman"/>
                <w:b/>
                <w:bCs/>
              </w:rPr>
              <w:t>Ведущий 2:</w:t>
            </w:r>
            <w:r w:rsidRPr="00A3659A">
              <w:rPr>
                <w:rFonts w:eastAsia="Times New Roman" w:cs="Times New Roman"/>
              </w:rPr>
              <w:t xml:space="preserve"> Песни военных лет!.. От самых первых залпов и выстрелов и до победного майского салюта, через всю войну прошагали они в боевом солдатском строю. Для тех, кто прошел и пережил войну, песни эти сродни позывным из той незабываемой далекой поры. Стоит раздаться звукам одной из них, и распрямляются плечи, исчезают морщины на лицах людей, загораются задорным блеском или наполня</w:t>
            </w:r>
            <w:r>
              <w:rPr>
                <w:rFonts w:eastAsia="Times New Roman" w:cs="Times New Roman"/>
              </w:rPr>
              <w:t>ются глубоким раздумьем глаза.</w:t>
            </w:r>
            <w:r>
              <w:rPr>
                <w:rFonts w:eastAsia="Times New Roman" w:cs="Times New Roman"/>
              </w:rPr>
              <w:br/>
            </w:r>
            <w:r w:rsidRPr="00A3659A">
              <w:rPr>
                <w:rFonts w:eastAsia="Times New Roman" w:cs="Times New Roman"/>
                <w:b/>
                <w:bCs/>
              </w:rPr>
              <w:t>На экране появляются слайды. Звучит песня.</w:t>
            </w:r>
            <w:r w:rsidRPr="00A3659A">
              <w:rPr>
                <w:rFonts w:eastAsia="Times New Roman" w:cs="Times New Roman"/>
              </w:rPr>
              <w:t xml:space="preserve"> «День Победы», слова В. Харитонова, музыка Д. </w:t>
            </w:r>
            <w:proofErr w:type="spellStart"/>
            <w:r w:rsidRPr="00A3659A">
              <w:rPr>
                <w:rFonts w:eastAsia="Times New Roman" w:cs="Times New Roman"/>
              </w:rPr>
              <w:t>Тухманова</w:t>
            </w:r>
            <w:proofErr w:type="spellEnd"/>
          </w:p>
          <w:p w:rsidR="00DE457D" w:rsidRPr="00A3659A" w:rsidRDefault="00DE457D" w:rsidP="006E4962">
            <w:pPr>
              <w:rPr>
                <w:rFonts w:eastAsia="Times New Roman" w:cs="Times New Roman"/>
              </w:rPr>
            </w:pPr>
          </w:p>
        </w:tc>
      </w:tr>
    </w:tbl>
    <w:p w:rsidR="00DE457D" w:rsidRDefault="00DE457D" w:rsidP="00DE457D">
      <w:pPr>
        <w:rPr>
          <w:color w:val="365F91" w:themeColor="accent1" w:themeShade="BF"/>
          <w:sz w:val="28"/>
          <w:szCs w:val="28"/>
        </w:rPr>
      </w:pPr>
      <w:r w:rsidRPr="002E1930">
        <w:rPr>
          <w:rFonts w:eastAsia="Times New Roman" w:cs="Times New Roman"/>
        </w:rPr>
        <w:t>Песни - лирическая летопись времени. В них отражаются все вехи истории страны, боль и радость отдельных</w:t>
      </w:r>
      <w:r>
        <w:rPr>
          <w:rFonts w:eastAsia="Times New Roman" w:cs="Times New Roman"/>
        </w:rPr>
        <w:t xml:space="preserve"> людей и всего народа. Прошло много</w:t>
      </w:r>
      <w:r w:rsidRPr="002E1930">
        <w:rPr>
          <w:rFonts w:eastAsia="Times New Roman" w:cs="Times New Roman"/>
        </w:rPr>
        <w:t xml:space="preserve"> лет со дня Победы, но песни далеких и грозных лет звучат и сегодня, потрясая сердца. </w:t>
      </w:r>
      <w:r w:rsidRPr="002E1930">
        <w:rPr>
          <w:rFonts w:eastAsia="Times New Roman" w:cs="Times New Roman"/>
        </w:rPr>
        <w:br/>
      </w:r>
      <w:r w:rsidRPr="002E1930">
        <w:rPr>
          <w:rFonts w:eastAsia="Times New Roman" w:cs="Times New Roman"/>
        </w:rPr>
        <w:br/>
        <w:t>Вот уже даль дневную окрасил вечерний свет...</w:t>
      </w:r>
      <w:r w:rsidRPr="002E1930">
        <w:rPr>
          <w:rFonts w:eastAsia="Times New Roman" w:cs="Times New Roman"/>
        </w:rPr>
        <w:br/>
        <w:t>Что же меня волнуют песни военных лет?..</w:t>
      </w:r>
      <w:r w:rsidRPr="002E1930">
        <w:rPr>
          <w:rFonts w:eastAsia="Times New Roman" w:cs="Times New Roman"/>
        </w:rPr>
        <w:br/>
        <w:t>Что-то для нас святое скрыто в их глубине,</w:t>
      </w:r>
      <w:r w:rsidRPr="002E1930">
        <w:rPr>
          <w:rFonts w:eastAsia="Times New Roman" w:cs="Times New Roman"/>
        </w:rPr>
        <w:br/>
      </w:r>
      <w:r w:rsidRPr="002E1930">
        <w:rPr>
          <w:rFonts w:eastAsia="Times New Roman" w:cs="Times New Roman"/>
          <w:b/>
          <w:bCs/>
        </w:rPr>
        <w:t>Строки</w:t>
      </w:r>
      <w:r w:rsidRPr="002E1930">
        <w:rPr>
          <w:rFonts w:eastAsia="Times New Roman" w:cs="Times New Roman"/>
        </w:rPr>
        <w:t xml:space="preserve">, какие </w:t>
      </w:r>
      <w:r w:rsidRPr="002E1930">
        <w:rPr>
          <w:rFonts w:eastAsia="Times New Roman" w:cs="Times New Roman"/>
          <w:b/>
          <w:bCs/>
        </w:rPr>
        <w:t>стоя</w:t>
      </w:r>
      <w:r w:rsidRPr="002E1930">
        <w:rPr>
          <w:rFonts w:eastAsia="Times New Roman" w:cs="Times New Roman"/>
        </w:rPr>
        <w:t xml:space="preserve"> хочется слушать мне.</w:t>
      </w:r>
    </w:p>
    <w:p w:rsidR="00DE457D" w:rsidRPr="0034748E" w:rsidRDefault="00DE457D" w:rsidP="00DE457D">
      <w:pPr>
        <w:rPr>
          <w:color w:val="365F91" w:themeColor="accent1" w:themeShade="BF"/>
          <w:sz w:val="28"/>
          <w:szCs w:val="28"/>
        </w:rPr>
      </w:pPr>
    </w:p>
    <w:p w:rsidR="00AA2F6F" w:rsidRDefault="00AA2F6F"/>
    <w:sectPr w:rsidR="00AA2F6F" w:rsidSect="008417CB">
      <w:pgSz w:w="11906" w:h="16838"/>
      <w:pgMar w:top="1134" w:right="850" w:bottom="1134" w:left="1701" w:header="708" w:footer="708" w:gutter="0"/>
      <w:pgBorders w:offsetFrom="page">
        <w:top w:val="crazyMaze" w:sz="8" w:space="24" w:color="365F91" w:themeColor="accent1" w:themeShade="BF"/>
        <w:left w:val="crazyMaze" w:sz="8" w:space="24" w:color="365F91" w:themeColor="accent1" w:themeShade="BF"/>
        <w:bottom w:val="crazyMaze" w:sz="8" w:space="24" w:color="365F91" w:themeColor="accent1" w:themeShade="BF"/>
        <w:right w:val="crazyMaze" w:sz="8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457D"/>
    <w:rsid w:val="007A72F0"/>
    <w:rsid w:val="009B2DCB"/>
    <w:rsid w:val="00A07CEF"/>
    <w:rsid w:val="00AA2F6F"/>
    <w:rsid w:val="00DE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DE457D"/>
    <w:rPr>
      <w:color w:val="666666"/>
    </w:rPr>
  </w:style>
  <w:style w:type="character" w:customStyle="1" w:styleId="submenu-table">
    <w:name w:val="submenu-table"/>
    <w:basedOn w:val="a0"/>
    <w:rsid w:val="00DE4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1</cp:revision>
  <dcterms:created xsi:type="dcterms:W3CDTF">2013-04-16T18:54:00Z</dcterms:created>
  <dcterms:modified xsi:type="dcterms:W3CDTF">2013-04-16T18:55:00Z</dcterms:modified>
</cp:coreProperties>
</file>