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8" w:rsidRDefault="00FB6068" w:rsidP="00FB6068">
      <w:pPr>
        <w:jc w:val="center"/>
      </w:pPr>
      <w:r w:rsidRPr="00630F29">
        <w:t xml:space="preserve">Муниципальное общеобразовательное учреждение </w:t>
      </w:r>
      <w:r w:rsidRPr="00630F29">
        <w:br/>
        <w:t>«Железногорская средняя общеобразовательная школа № 3»</w:t>
      </w:r>
    </w:p>
    <w:p w:rsidR="00FB6068" w:rsidRPr="00630F29" w:rsidRDefault="00FB6068" w:rsidP="00FB6068"/>
    <w:tbl>
      <w:tblPr>
        <w:tblpPr w:leftFromText="180" w:rightFromText="180" w:vertAnchor="text" w:horzAnchor="margin" w:tblpXSpec="center" w:tblpY="53"/>
        <w:tblW w:w="0" w:type="auto"/>
        <w:tblLook w:val="00A0"/>
      </w:tblPr>
      <w:tblGrid>
        <w:gridCol w:w="3479"/>
        <w:gridCol w:w="3172"/>
        <w:gridCol w:w="2920"/>
      </w:tblGrid>
      <w:tr w:rsidR="00FB6068" w:rsidRPr="00071264" w:rsidTr="00203283">
        <w:tc>
          <w:tcPr>
            <w:tcW w:w="3479" w:type="dxa"/>
          </w:tcPr>
          <w:p w:rsidR="00FB6068" w:rsidRDefault="00FB6068" w:rsidP="00203283">
            <w:pPr>
              <w:rPr>
                <w:b/>
              </w:rPr>
            </w:pPr>
            <w:r w:rsidRPr="00071264">
              <w:rPr>
                <w:b/>
              </w:rPr>
              <w:t>«Рассмотрено»</w:t>
            </w:r>
          </w:p>
          <w:p w:rsidR="00FB6068" w:rsidRPr="00071264" w:rsidRDefault="00FB6068" w:rsidP="00203283">
            <w:r>
              <w:rPr>
                <w:b/>
              </w:rPr>
              <w:t>Руководитель МО МОУ</w:t>
            </w:r>
          </w:p>
          <w:p w:rsidR="00FB6068" w:rsidRPr="00AB3BA8" w:rsidRDefault="00FB6068" w:rsidP="00203283">
            <w:r>
              <w:t>Ускова Е. В.</w:t>
            </w:r>
          </w:p>
          <w:p w:rsidR="00FB6068" w:rsidRPr="00071264" w:rsidRDefault="00FB6068" w:rsidP="00203283">
            <w:r w:rsidRPr="00071264">
              <w:t>Протокол</w:t>
            </w:r>
            <w:r>
              <w:t xml:space="preserve"> № 1</w:t>
            </w:r>
          </w:p>
          <w:p w:rsidR="00FB6068" w:rsidRPr="00071264" w:rsidRDefault="00FB6068" w:rsidP="00203283">
            <w:r w:rsidRPr="00071264">
              <w:t>«___» _______2012г.</w:t>
            </w:r>
          </w:p>
        </w:tc>
        <w:tc>
          <w:tcPr>
            <w:tcW w:w="3172" w:type="dxa"/>
          </w:tcPr>
          <w:p w:rsidR="00FB6068" w:rsidRPr="00071264" w:rsidRDefault="00FB6068" w:rsidP="00203283">
            <w:r w:rsidRPr="00071264">
              <w:rPr>
                <w:b/>
              </w:rPr>
              <w:t>«Согласовано»</w:t>
            </w:r>
          </w:p>
          <w:p w:rsidR="00FB6068" w:rsidRPr="00AB3BA8" w:rsidRDefault="00FB6068" w:rsidP="00203283">
            <w:pPr>
              <w:rPr>
                <w:b/>
              </w:rPr>
            </w:pPr>
            <w:r w:rsidRPr="00AB3BA8">
              <w:rPr>
                <w:b/>
              </w:rPr>
              <w:t>Заместитель директора</w:t>
            </w:r>
          </w:p>
          <w:p w:rsidR="00FB6068" w:rsidRPr="00071264" w:rsidRDefault="00FB6068" w:rsidP="00203283">
            <w:r w:rsidRPr="00AB3BA8">
              <w:rPr>
                <w:b/>
              </w:rPr>
              <w:t>по МР</w:t>
            </w:r>
            <w:r>
              <w:t xml:space="preserve">  </w:t>
            </w:r>
            <w:proofErr w:type="spellStart"/>
            <w:r>
              <w:t>Левковец</w:t>
            </w:r>
            <w:proofErr w:type="spellEnd"/>
            <w:r>
              <w:t xml:space="preserve"> О.В</w:t>
            </w:r>
          </w:p>
          <w:p w:rsidR="00FB6068" w:rsidRPr="00071264" w:rsidRDefault="00FB6068" w:rsidP="00203283">
            <w:r w:rsidRPr="00071264">
              <w:t xml:space="preserve"> «___»________2012г.</w:t>
            </w:r>
          </w:p>
        </w:tc>
        <w:tc>
          <w:tcPr>
            <w:tcW w:w="2920" w:type="dxa"/>
          </w:tcPr>
          <w:p w:rsidR="00FB6068" w:rsidRPr="00071264" w:rsidRDefault="00FB6068" w:rsidP="00203283">
            <w:r w:rsidRPr="00071264">
              <w:rPr>
                <w:b/>
              </w:rPr>
              <w:t>«Утверждаю»</w:t>
            </w:r>
          </w:p>
          <w:p w:rsidR="00FB6068" w:rsidRPr="00AB3BA8" w:rsidRDefault="00FB6068" w:rsidP="00203283">
            <w:pPr>
              <w:rPr>
                <w:b/>
              </w:rPr>
            </w:pPr>
            <w:r w:rsidRPr="00AB3BA8">
              <w:rPr>
                <w:b/>
              </w:rPr>
              <w:t>Директор МОУ</w:t>
            </w:r>
          </w:p>
          <w:p w:rsidR="00FB6068" w:rsidRPr="00071264" w:rsidRDefault="00FB6068" w:rsidP="00203283">
            <w:r>
              <w:t>Сафонова Е.</w:t>
            </w:r>
            <w:proofErr w:type="gramStart"/>
            <w:r>
              <w:t>К</w:t>
            </w:r>
            <w:proofErr w:type="gramEnd"/>
          </w:p>
          <w:p w:rsidR="00FB6068" w:rsidRPr="00071264" w:rsidRDefault="00FB6068" w:rsidP="00203283">
            <w:r>
              <w:t>«____»</w:t>
            </w:r>
            <w:r w:rsidRPr="00071264">
              <w:t>__________2012г.</w:t>
            </w:r>
          </w:p>
        </w:tc>
      </w:tr>
    </w:tbl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center"/>
      </w:pPr>
    </w:p>
    <w:p w:rsidR="00FB6068" w:rsidRPr="00AB3BA8" w:rsidRDefault="00FB6068" w:rsidP="00FB6068">
      <w:pPr>
        <w:jc w:val="center"/>
        <w:rPr>
          <w:b/>
        </w:rPr>
      </w:pPr>
      <w:r w:rsidRPr="00AB3BA8">
        <w:rPr>
          <w:b/>
        </w:rPr>
        <w:t>Рабочая программа</w:t>
      </w:r>
    </w:p>
    <w:p w:rsidR="00FB6068" w:rsidRDefault="00FB6068" w:rsidP="00FB6068">
      <w:pPr>
        <w:jc w:val="center"/>
        <w:rPr>
          <w:b/>
        </w:rPr>
      </w:pPr>
      <w:proofErr w:type="spellStart"/>
      <w:r w:rsidRPr="00AB3BA8">
        <w:rPr>
          <w:b/>
        </w:rPr>
        <w:t>по_</w:t>
      </w:r>
      <w:r>
        <w:rPr>
          <w:b/>
        </w:rPr>
        <w:t>технологии</w:t>
      </w:r>
      <w:proofErr w:type="spellEnd"/>
      <w:r>
        <w:rPr>
          <w:b/>
        </w:rPr>
        <w:t xml:space="preserve"> </w:t>
      </w:r>
      <w:r>
        <w:rPr>
          <w:b/>
          <w:bCs/>
          <w:sz w:val="28"/>
          <w:szCs w:val="28"/>
        </w:rPr>
        <w:t>(«</w:t>
      </w:r>
      <w:r w:rsidRPr="00E225A5">
        <w:rPr>
          <w:b/>
          <w:bCs/>
        </w:rPr>
        <w:t>Технологии ведения дома»)</w:t>
      </w:r>
    </w:p>
    <w:p w:rsidR="00FB6068" w:rsidRPr="00AB3BA8" w:rsidRDefault="00FB6068" w:rsidP="00FB6068">
      <w:pPr>
        <w:jc w:val="center"/>
        <w:rPr>
          <w:b/>
        </w:rPr>
      </w:pPr>
      <w:r>
        <w:rPr>
          <w:b/>
        </w:rPr>
        <w:t xml:space="preserve"> для 6 </w:t>
      </w:r>
      <w:r w:rsidRPr="00194A3F">
        <w:rPr>
          <w:b/>
        </w:rPr>
        <w:t>класса</w:t>
      </w:r>
    </w:p>
    <w:p w:rsidR="00FB6068" w:rsidRDefault="00FB6068" w:rsidP="00FB6068">
      <w:pPr>
        <w:jc w:val="center"/>
      </w:pPr>
      <w:r>
        <w:t>уровень: базовый</w:t>
      </w:r>
    </w:p>
    <w:p w:rsidR="00FB6068" w:rsidRDefault="00FB6068" w:rsidP="00FB6068">
      <w:pPr>
        <w:jc w:val="center"/>
        <w:rPr>
          <w:b/>
        </w:rPr>
      </w:pPr>
      <w:proofErr w:type="spellStart"/>
      <w:r w:rsidRPr="00AB3BA8">
        <w:rPr>
          <w:b/>
        </w:rPr>
        <w:t>Учитель</w:t>
      </w:r>
      <w:r>
        <w:rPr>
          <w:b/>
        </w:rPr>
        <w:t>:</w:t>
      </w:r>
      <w:r w:rsidRPr="00AB3BA8">
        <w:rPr>
          <w:b/>
        </w:rPr>
        <w:t>_</w:t>
      </w:r>
      <w:r>
        <w:rPr>
          <w:b/>
        </w:rPr>
        <w:t>Ускова</w:t>
      </w:r>
      <w:proofErr w:type="spellEnd"/>
      <w:r>
        <w:rPr>
          <w:b/>
        </w:rPr>
        <w:t xml:space="preserve"> Елена Владимировна</w:t>
      </w:r>
    </w:p>
    <w:p w:rsidR="00A81D9C" w:rsidRPr="00AB3BA8" w:rsidRDefault="00A81D9C" w:rsidP="00FB6068">
      <w:pPr>
        <w:jc w:val="center"/>
        <w:rPr>
          <w:b/>
        </w:rPr>
      </w:pPr>
    </w:p>
    <w:p w:rsidR="00FB6068" w:rsidRPr="00AB3BA8" w:rsidRDefault="00FB6068" w:rsidP="00FB6068">
      <w:pPr>
        <w:jc w:val="center"/>
        <w:rPr>
          <w:b/>
        </w:rPr>
      </w:pPr>
    </w:p>
    <w:p w:rsidR="00FB6068" w:rsidRDefault="00FB6068" w:rsidP="00FB6068"/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Default="00FB6068" w:rsidP="00FB6068">
      <w:pPr>
        <w:jc w:val="right"/>
      </w:pPr>
    </w:p>
    <w:p w:rsidR="00FB6068" w:rsidRPr="00E225A5" w:rsidRDefault="00FB6068" w:rsidP="00FB6068">
      <w:pPr>
        <w:jc w:val="right"/>
        <w:rPr>
          <w:b/>
        </w:rPr>
      </w:pPr>
    </w:p>
    <w:p w:rsidR="00FB6068" w:rsidRDefault="00FB6068" w:rsidP="00FB6068">
      <w:pPr>
        <w:jc w:val="right"/>
      </w:pPr>
    </w:p>
    <w:p w:rsidR="00FB6068" w:rsidRPr="00E225A5" w:rsidRDefault="00FB6068" w:rsidP="00FB6068">
      <w:pPr>
        <w:rPr>
          <w:b/>
        </w:rPr>
      </w:pPr>
      <w:r>
        <w:t>Рабочая программа составлена на основе</w:t>
      </w:r>
    </w:p>
    <w:p w:rsidR="00FB6068" w:rsidRPr="00E225A5" w:rsidRDefault="00FB6068" w:rsidP="00FB6068">
      <w:r w:rsidRPr="00E225A5">
        <w:t xml:space="preserve">примерной государственной программы по </w:t>
      </w:r>
      <w:r>
        <w:t>технологии</w:t>
      </w:r>
    </w:p>
    <w:p w:rsidR="00FB6068" w:rsidRPr="00194A3F" w:rsidRDefault="00FB6068" w:rsidP="00FB6068">
      <w:r>
        <w:t xml:space="preserve">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 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FB6068" w:rsidRPr="00194A3F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/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Default="00FB6068" w:rsidP="00FB6068">
      <w:pPr>
        <w:jc w:val="center"/>
      </w:pPr>
    </w:p>
    <w:p w:rsidR="00FB6068" w:rsidRPr="00AB3BA8" w:rsidRDefault="00FB6068" w:rsidP="00FB6068">
      <w:pPr>
        <w:jc w:val="center"/>
        <w:rPr>
          <w:b/>
        </w:rPr>
      </w:pPr>
      <w:r w:rsidRPr="00AB3BA8">
        <w:rPr>
          <w:b/>
        </w:rPr>
        <w:t>г</w:t>
      </w:r>
      <w:proofErr w:type="gramStart"/>
      <w:r w:rsidRPr="00AB3BA8">
        <w:rPr>
          <w:b/>
        </w:rPr>
        <w:t>.Ж</w:t>
      </w:r>
      <w:proofErr w:type="gramEnd"/>
      <w:r w:rsidRPr="00AB3BA8">
        <w:rPr>
          <w:b/>
        </w:rPr>
        <w:t>елезногорск-Илимский</w:t>
      </w:r>
    </w:p>
    <w:p w:rsidR="00FB6068" w:rsidRDefault="00FB6068" w:rsidP="00FB6068">
      <w:pPr>
        <w:jc w:val="center"/>
        <w:rPr>
          <w:b/>
        </w:rPr>
      </w:pPr>
      <w:r w:rsidRPr="00AB3BA8">
        <w:rPr>
          <w:b/>
        </w:rPr>
        <w:t>2012-2013 учебный год</w:t>
      </w:r>
      <w:r>
        <w:rPr>
          <w:b/>
        </w:rPr>
        <w:t xml:space="preserve">  </w:t>
      </w:r>
    </w:p>
    <w:p w:rsidR="00FB6068" w:rsidRPr="007B4EC9" w:rsidRDefault="00FB6068" w:rsidP="00FB6068">
      <w:r>
        <w:lastRenderedPageBreak/>
        <w:t>Класс 6</w:t>
      </w:r>
    </w:p>
    <w:p w:rsidR="00FB6068" w:rsidRPr="007B4EC9" w:rsidRDefault="00FB6068" w:rsidP="00FB6068">
      <w:r w:rsidRPr="007B4EC9">
        <w:t>Учитель Ускова Елена Владимировна</w:t>
      </w:r>
    </w:p>
    <w:p w:rsidR="00FB6068" w:rsidRPr="007B4EC9" w:rsidRDefault="00FB6068" w:rsidP="00FB6068">
      <w:r>
        <w:t>Количество часов всего 68, в неделю 2</w:t>
      </w:r>
    </w:p>
    <w:p w:rsidR="00FB6068" w:rsidRDefault="00FB6068" w:rsidP="00FB6068">
      <w:r w:rsidRPr="007B4EC9">
        <w:t>Планирование составлено на основе примерной государственной программы по</w:t>
      </w:r>
      <w:r w:rsidRPr="00D47265">
        <w:t xml:space="preserve"> </w:t>
      </w:r>
      <w:r>
        <w:t xml:space="preserve">технологии для общеобразовательных школ, авторы: Хохлова М. В. , </w:t>
      </w:r>
      <w:proofErr w:type="spellStart"/>
      <w:r>
        <w:t>Самородский</w:t>
      </w:r>
      <w:proofErr w:type="spellEnd"/>
      <w:r>
        <w:t xml:space="preserve"> П. С.,  Синица Н. В., Симоненко В. Д1-9 классы,  М. «</w:t>
      </w:r>
      <w:proofErr w:type="spellStart"/>
      <w:r>
        <w:t>Вентана-граф</w:t>
      </w:r>
      <w:proofErr w:type="spellEnd"/>
      <w:r>
        <w:t>», 2008</w:t>
      </w:r>
      <w:r w:rsidRPr="00194A3F">
        <w:t>г.</w:t>
      </w:r>
    </w:p>
    <w:p w:rsidR="00FB6068" w:rsidRDefault="00FB6068" w:rsidP="00FB6068">
      <w:r>
        <w:t>Учебник: Технология 6</w:t>
      </w:r>
      <w:r w:rsidRPr="00862F5A">
        <w:t xml:space="preserve"> класс для учащихся общеобразовательных учреждений</w:t>
      </w:r>
      <w:proofErr w:type="gramStart"/>
      <w:r w:rsidRPr="00862F5A">
        <w:t xml:space="preserve"> / П</w:t>
      </w:r>
      <w:proofErr w:type="gramEnd"/>
      <w:r w:rsidRPr="00862F5A">
        <w:t>од ред.</w:t>
      </w:r>
      <w:r>
        <w:t>В. Д. Симоненко</w:t>
      </w:r>
      <w:r w:rsidRPr="00862F5A">
        <w:t xml:space="preserve">– 2-е изд., </w:t>
      </w:r>
      <w:proofErr w:type="spellStart"/>
      <w:r w:rsidRPr="00862F5A">
        <w:t>п</w:t>
      </w:r>
      <w:r>
        <w:t>ерераб</w:t>
      </w:r>
      <w:proofErr w:type="spellEnd"/>
      <w:r>
        <w:t xml:space="preserve">. – </w:t>
      </w:r>
      <w:proofErr w:type="spellStart"/>
      <w:r>
        <w:t>М.:Вентан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2011</w:t>
      </w:r>
      <w:r w:rsidRPr="00862F5A">
        <w:t>. Допущено Министерством образования и науки Российской Федерации.</w:t>
      </w:r>
    </w:p>
    <w:p w:rsidR="00FB6068" w:rsidRPr="00194A3F" w:rsidRDefault="00FB6068" w:rsidP="00FB6068">
      <w:r w:rsidRPr="00862F5A">
        <w:br/>
      </w:r>
    </w:p>
    <w:p w:rsidR="00FB6068" w:rsidRPr="00FB6068" w:rsidRDefault="00FB6068" w:rsidP="00FB6068">
      <w:r>
        <w:rPr>
          <w:b/>
          <w:bCs/>
        </w:rPr>
        <w:t xml:space="preserve">                                    </w:t>
      </w:r>
      <w:r w:rsidRPr="00862F5A">
        <w:rPr>
          <w:b/>
          <w:bCs/>
        </w:rPr>
        <w:t>ПОЯСНИТЕЛЬНАЯ ЗАПИСКА</w:t>
      </w:r>
      <w:r w:rsidRPr="00862F5A">
        <w:br/>
      </w:r>
      <w:r w:rsidRPr="00862F5A">
        <w:br/>
        <w:t>В 6 классе из общего времени 10 % (8 часов) отводится для изуче</w:t>
      </w:r>
      <w:r>
        <w:t xml:space="preserve">ния регионального компонента. </w:t>
      </w:r>
      <w:r>
        <w:br/>
      </w:r>
      <w:r w:rsidRPr="00862F5A"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</w:t>
      </w:r>
      <w:r>
        <w:t>риентированного мировоззрения.</w:t>
      </w:r>
      <w:r>
        <w:br/>
      </w:r>
      <w:r w:rsidRPr="00862F5A">
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  <w:r w:rsidRPr="00862F5A">
        <w:br/>
      </w:r>
      <w:r w:rsidRPr="00862F5A">
        <w:br/>
        <w:t>Главная цель образовательной области «Технология» — под</w:t>
      </w:r>
      <w:r w:rsidRPr="00862F5A">
        <w:softHyphen/>
        <w:t xml:space="preserve">готовка учащихся к самостоятельной трудовой жизни </w:t>
      </w:r>
      <w:r>
        <w:t>в условиях рыночной экономики.</w:t>
      </w:r>
      <w:r>
        <w:br/>
        <w:t>Это предполагает:</w:t>
      </w:r>
      <w:r>
        <w:br/>
      </w:r>
      <w:r w:rsidRPr="00862F5A">
        <w:t>I. Формирование у учащихся каче</w:t>
      </w:r>
      <w:proofErr w:type="gramStart"/>
      <w:r w:rsidRPr="00862F5A">
        <w:t>ств тв</w:t>
      </w:r>
      <w:proofErr w:type="gramEnd"/>
      <w:r w:rsidRPr="00862F5A">
        <w:t>орчески думающей, активно действующей и легко адаптирующейся личности, кото</w:t>
      </w:r>
      <w:r w:rsidRPr="00862F5A">
        <w:softHyphen/>
        <w:t>рые необходимы для деятельности в новых социально экономи</w:t>
      </w:r>
      <w:r w:rsidRPr="00862F5A">
        <w:softHyphen/>
        <w:t xml:space="preserve">ческих условиях, начиная от определения потребностей </w:t>
      </w:r>
      <w:r>
        <w:t>в про</w:t>
      </w:r>
      <w:r>
        <w:softHyphen/>
        <w:t>дукции до ее реализации.</w:t>
      </w:r>
      <w:r>
        <w:br/>
      </w:r>
      <w:r w:rsidRPr="00862F5A">
        <w:t xml:space="preserve">Для этого </w:t>
      </w:r>
      <w:r>
        <w:t>учащиеся должны быть способны:</w:t>
      </w:r>
      <w:r>
        <w:br/>
      </w:r>
      <w:r w:rsidRPr="00862F5A">
        <w:t>а) определять потребности в той или иной продукции и воз</w:t>
      </w:r>
      <w:r w:rsidRPr="00862F5A">
        <w:softHyphen/>
        <w:t>можности сво</w:t>
      </w:r>
      <w:r>
        <w:t>его участия в ее производстве;</w:t>
      </w:r>
      <w:r>
        <w:br/>
      </w:r>
      <w:r w:rsidRPr="00862F5A">
        <w:t>б) находить и исполь</w:t>
      </w:r>
      <w:r>
        <w:t>зовать необходимую информацию;</w:t>
      </w:r>
      <w:r>
        <w:br/>
      </w:r>
      <w:r w:rsidRPr="00862F5A">
        <w:t>в) выдвигать идеи решения возникающих задач (разработка ко</w:t>
      </w:r>
      <w:r>
        <w:t>нструкции и выбор технологии);</w:t>
      </w:r>
      <w:r>
        <w:br/>
      </w:r>
      <w:r w:rsidRPr="00862F5A">
        <w:t>г) планировать, организовывать и выполнять работу (налад</w:t>
      </w:r>
      <w:r w:rsidRPr="00862F5A">
        <w:softHyphen/>
        <w:t>ка оборудовани</w:t>
      </w:r>
      <w:r>
        <w:t>я, операторская деятельность);</w:t>
      </w:r>
      <w:r>
        <w:br/>
      </w:r>
      <w:proofErr w:type="spellStart"/>
      <w:r w:rsidRPr="00862F5A">
        <w:t>д</w:t>
      </w:r>
      <w:proofErr w:type="spellEnd"/>
      <w:r w:rsidRPr="00862F5A">
        <w:t>) оценивать результаты работы на каждом из этапов, кор</w:t>
      </w:r>
      <w:r w:rsidRPr="00862F5A">
        <w:softHyphen/>
        <w:t>ректировать свою деятельность и выявлять</w:t>
      </w:r>
      <w:r>
        <w:t xml:space="preserve"> условия реализации продукции.</w:t>
      </w:r>
      <w:r>
        <w:br/>
      </w:r>
      <w:r w:rsidRPr="00862F5A">
        <w:t>II. Формирование знаний и умений использования средств и путей преобразования материалов, энергии и информации в ко</w:t>
      </w:r>
      <w:r w:rsidRPr="00862F5A">
        <w:softHyphen/>
        <w:t>нечный потребительский продукт или услуги в условиях ограни</w:t>
      </w:r>
      <w:r w:rsidRPr="00862F5A">
        <w:softHyphen/>
        <w:t>ченности ресурсов и свободы выбора.</w:t>
      </w:r>
    </w:p>
    <w:p w:rsidR="00FB6068" w:rsidRDefault="00FB6068" w:rsidP="00FB6068">
      <w:r>
        <w:rPr>
          <w:lang w:val="en-US"/>
        </w:rPr>
        <w:t>III</w:t>
      </w:r>
      <w:r>
        <w:t>.</w:t>
      </w:r>
      <w:r w:rsidRPr="00FB6068">
        <w:t xml:space="preserve"> </w:t>
      </w:r>
      <w:r w:rsidRPr="00862F5A">
        <w:t>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FB6068" w:rsidRPr="00FB6068" w:rsidRDefault="00FB6068" w:rsidP="00FB6068">
      <w:r>
        <w:rPr>
          <w:lang w:val="en-US"/>
        </w:rPr>
        <w:t>IV</w:t>
      </w:r>
      <w:r>
        <w:t xml:space="preserve">. </w:t>
      </w:r>
      <w:r w:rsidRPr="00862F5A">
        <w:t>Формирование творческого отношения к качественному осуществлению трудовой деятельности.</w:t>
      </w:r>
    </w:p>
    <w:p w:rsidR="00FB6068" w:rsidRPr="00862F5A" w:rsidRDefault="00FB6068" w:rsidP="00FB6068">
      <w:proofErr w:type="gramStart"/>
      <w:r>
        <w:rPr>
          <w:lang w:val="en-US"/>
        </w:rPr>
        <w:t>V</w:t>
      </w:r>
      <w:r>
        <w:t xml:space="preserve">. </w:t>
      </w:r>
      <w:r w:rsidRPr="00862F5A">
        <w:t>Развитие разносторонних качеств личности и способности профессиональной адаптации к изменяющимся социально-эко</w:t>
      </w:r>
      <w:r w:rsidRPr="00862F5A">
        <w:softHyphen/>
        <w:t>номическим условиям.</w:t>
      </w:r>
      <w:proofErr w:type="gramEnd"/>
    </w:p>
    <w:p w:rsidR="00FB6068" w:rsidRPr="00862F5A" w:rsidRDefault="00FB6068" w:rsidP="00FB6068">
      <w:r w:rsidRPr="00862F5A">
        <w:br/>
        <w:t>Решение задач творческого развития личности учащихся обеспе</w:t>
      </w:r>
      <w:r w:rsidRPr="00862F5A">
        <w:softHyphen/>
        <w:t>чивается включением в</w:t>
      </w:r>
      <w:r>
        <w:t xml:space="preserve"> </w:t>
      </w:r>
      <w:r w:rsidRPr="00862F5A">
        <w:lastRenderedPageBreak/>
        <w:t>программу творческих заданий, которые выполняются методом проектов как индивидуально, так и коллек</w:t>
      </w:r>
      <w:r w:rsidRPr="00862F5A">
        <w:softHyphen/>
        <w:t>тивно. Ряд заданий направлен на решение задач эстетического воспитания уча</w:t>
      </w:r>
      <w:r w:rsidRPr="00862F5A">
        <w:softHyphen/>
        <w:t>щихся, раскрытие их творческих способностей.</w:t>
      </w:r>
      <w:r w:rsidRPr="00862F5A">
        <w:br/>
      </w:r>
      <w:r w:rsidRPr="00862F5A">
        <w:br/>
      </w:r>
      <w:proofErr w:type="gramStart"/>
      <w:r w:rsidRPr="00862F5A">
        <w:t>Базовыми</w:t>
      </w:r>
      <w:proofErr w:type="gramEnd"/>
      <w:r w:rsidRPr="00862F5A"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материалов», «Технологии ведения дома», « Элементы машиноведения», «Проектирование и изготовление изделия».</w:t>
      </w:r>
      <w:r w:rsidRPr="00862F5A">
        <w:br/>
      </w:r>
      <w:r w:rsidRPr="00862F5A">
        <w:br/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  <w:r w:rsidRPr="00862F5A">
        <w:br/>
      </w:r>
      <w:r w:rsidRPr="00862F5A">
        <w:br/>
        <w:t>Основной формой обучения является учебно-практическая деятельность учащихся.</w:t>
      </w:r>
      <w:r w:rsidRPr="00862F5A">
        <w:rPr>
          <w:b/>
          <w:bCs/>
        </w:rPr>
        <w:t xml:space="preserve"> </w:t>
      </w:r>
      <w:r w:rsidRPr="00862F5A"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работ, причем проекты могут выполняться учащимися как в специально выделенное в программе время, так и интегрироваться с другими разделами программы.</w:t>
      </w:r>
      <w:r w:rsidRPr="00862F5A">
        <w:br/>
      </w:r>
      <w:r w:rsidRPr="00862F5A">
        <w:br/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  <w:r w:rsidRPr="00862F5A">
        <w:br/>
      </w:r>
      <w:r w:rsidRPr="00862F5A">
        <w:br/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862F5A">
        <w:softHyphen/>
        <w:t xml:space="preserve">ня. </w:t>
      </w:r>
      <w:r w:rsidRPr="00862F5A">
        <w:br/>
      </w:r>
      <w:r w:rsidRPr="00862F5A">
        <w:br/>
      </w:r>
      <w:r w:rsidRPr="00862F5A">
        <w:br/>
        <w:t>Контроль и учет знаний и умений учащихся.</w:t>
      </w:r>
    </w:p>
    <w:p w:rsidR="00FB6068" w:rsidRDefault="00FB6068" w:rsidP="00FB6068">
      <w:pPr>
        <w:numPr>
          <w:ilvl w:val="0"/>
          <w:numId w:val="2"/>
        </w:numPr>
        <w:spacing w:before="100" w:beforeAutospacing="1" w:after="100" w:afterAutospacing="1"/>
      </w:pPr>
      <w:r w:rsidRPr="00862F5A">
        <w:rPr>
          <w:u w:val="single"/>
        </w:rPr>
        <w:t>Беседы</w:t>
      </w:r>
      <w:r w:rsidRPr="00862F5A">
        <w:t>, направленные на закрепление</w:t>
      </w:r>
      <w:proofErr w:type="gramStart"/>
      <w:r w:rsidRPr="00862F5A">
        <w:t xml:space="preserve"> ,</w:t>
      </w:r>
      <w:proofErr w:type="gramEnd"/>
      <w:r w:rsidRPr="00862F5A">
        <w:t>систематизацию или применение знаний. В процессе беседы одни отвечают на несколько вопросов, логически связанных между собой; другие дополняют, уточняют и исправляют их ответы. В конце беседы учитель или один из уч-ся обобщает ответы и делает выводы.</w:t>
      </w:r>
    </w:p>
    <w:p w:rsidR="001B6419" w:rsidRDefault="00FB6068" w:rsidP="00FB6068">
      <w:pPr>
        <w:numPr>
          <w:ilvl w:val="0"/>
          <w:numId w:val="2"/>
        </w:numPr>
        <w:spacing w:before="100" w:beforeAutospacing="1" w:after="100" w:afterAutospacing="1"/>
      </w:pPr>
      <w:r w:rsidRPr="00FB6068">
        <w:rPr>
          <w:u w:val="single"/>
        </w:rPr>
        <w:t xml:space="preserve"> Фронтальный опрос</w:t>
      </w:r>
      <w:r w:rsidRPr="00862F5A">
        <w:t>, с целью определения качества знаний</w:t>
      </w:r>
      <w:proofErr w:type="gramStart"/>
      <w:r w:rsidRPr="00862F5A">
        <w:t xml:space="preserve"> ,</w:t>
      </w:r>
      <w:proofErr w:type="gramEnd"/>
      <w:r w:rsidRPr="00862F5A">
        <w:t>необходимых для выполнения предстоящей практической работы или для восстановления в памяти уч-ся требований охраны труда ,условий организации рабочег</w:t>
      </w:r>
      <w:r w:rsidR="001B6419">
        <w:t>о места ,правил работы и т.д.</w:t>
      </w:r>
    </w:p>
    <w:p w:rsidR="001B6419" w:rsidRDefault="001B6419" w:rsidP="00FB6068">
      <w:pPr>
        <w:numPr>
          <w:ilvl w:val="0"/>
          <w:numId w:val="2"/>
        </w:numPr>
        <w:spacing w:before="100" w:beforeAutospacing="1" w:after="100" w:afterAutospacing="1"/>
      </w:pPr>
      <w:r>
        <w:rPr>
          <w:u w:val="single"/>
        </w:rPr>
        <w:t xml:space="preserve"> </w:t>
      </w:r>
      <w:r w:rsidR="00FB6068" w:rsidRPr="00FB6068">
        <w:rPr>
          <w:u w:val="single"/>
        </w:rPr>
        <w:t>Заполнение инструкционных карт</w:t>
      </w:r>
      <w:r w:rsidR="00FB6068" w:rsidRPr="00862F5A">
        <w:t>, с целью выявления знаний уч-ся технологической последовательности выполнения тип</w:t>
      </w:r>
      <w:r>
        <w:t>овых обработок швейных изделий.</w:t>
      </w:r>
    </w:p>
    <w:p w:rsidR="00FB6068" w:rsidRPr="00862F5A" w:rsidRDefault="00FB6068" w:rsidP="00FB6068">
      <w:pPr>
        <w:numPr>
          <w:ilvl w:val="0"/>
          <w:numId w:val="2"/>
        </w:numPr>
        <w:spacing w:before="100" w:beforeAutospacing="1" w:after="100" w:afterAutospacing="1"/>
      </w:pPr>
      <w:r w:rsidRPr="00FB6068">
        <w:rPr>
          <w:u w:val="single"/>
        </w:rPr>
        <w:t xml:space="preserve">.Контроль практических умений, </w:t>
      </w:r>
      <w:r w:rsidRPr="00862F5A">
        <w:t>осуществляется в процессе наблюдений за трудовой деятельностью уч-ся, при систематической пооперационной проверке выполняемых изделий, при просмотре изделий в целом, отборе готовых изделий для выставки.</w:t>
      </w:r>
      <w:r w:rsidRPr="00862F5A">
        <w:br/>
      </w:r>
      <w:r w:rsidRPr="00862F5A">
        <w:br/>
      </w:r>
      <w:r w:rsidRPr="00862F5A">
        <w:lastRenderedPageBreak/>
        <w:br/>
        <w:t>Организация образовательного процесса.</w:t>
      </w:r>
      <w:r w:rsidRPr="00862F5A">
        <w:br/>
      </w:r>
      <w:r w:rsidRPr="00862F5A">
        <w:br/>
      </w:r>
      <w:r w:rsidRPr="00862F5A">
        <w:br/>
      </w:r>
      <w:r w:rsidRPr="00FB6068">
        <w:rPr>
          <w:b/>
          <w:bCs/>
        </w:rPr>
        <w:t>Формы</w:t>
      </w:r>
      <w:proofErr w:type="gramStart"/>
      <w:r w:rsidRPr="00FB6068">
        <w:rPr>
          <w:b/>
          <w:bCs/>
        </w:rPr>
        <w:t xml:space="preserve"> :</w:t>
      </w:r>
      <w:proofErr w:type="gramEnd"/>
      <w:r w:rsidRPr="00862F5A">
        <w:t xml:space="preserve"> урок.</w:t>
      </w:r>
      <w:r w:rsidRPr="00862F5A">
        <w:br/>
      </w:r>
      <w:r w:rsidRPr="00862F5A">
        <w:br/>
      </w:r>
      <w:r w:rsidRPr="00FB6068">
        <w:rPr>
          <w:b/>
          <w:bCs/>
        </w:rPr>
        <w:t>Типы уроков:</w:t>
      </w:r>
    </w:p>
    <w:p w:rsidR="00FB6068" w:rsidRPr="00862F5A" w:rsidRDefault="00FB6068" w:rsidP="00FB6068">
      <w:pPr>
        <w:numPr>
          <w:ilvl w:val="0"/>
          <w:numId w:val="3"/>
        </w:numPr>
        <w:spacing w:before="100" w:beforeAutospacing="1" w:after="100" w:afterAutospacing="1"/>
      </w:pPr>
      <w:r w:rsidRPr="00862F5A">
        <w:t>- урок изучение нового материала;</w:t>
      </w:r>
    </w:p>
    <w:p w:rsidR="00FB6068" w:rsidRPr="00862F5A" w:rsidRDefault="00FB6068" w:rsidP="00FB6068">
      <w:pPr>
        <w:numPr>
          <w:ilvl w:val="0"/>
          <w:numId w:val="3"/>
        </w:numPr>
        <w:spacing w:before="100" w:beforeAutospacing="1" w:after="100" w:afterAutospacing="1"/>
      </w:pPr>
      <w:r w:rsidRPr="00862F5A">
        <w:t>- урок совершенствования знаний, умений и навыков;</w:t>
      </w:r>
    </w:p>
    <w:p w:rsidR="00FB6068" w:rsidRPr="00862F5A" w:rsidRDefault="00FB6068" w:rsidP="00FB6068">
      <w:pPr>
        <w:numPr>
          <w:ilvl w:val="0"/>
          <w:numId w:val="3"/>
        </w:numPr>
        <w:spacing w:before="100" w:beforeAutospacing="1" w:after="100" w:afterAutospacing="1"/>
      </w:pPr>
      <w:r w:rsidRPr="00862F5A">
        <w:t>-урок обобщения и систематизации знаний, умений и навыков;</w:t>
      </w:r>
    </w:p>
    <w:p w:rsidR="00FB6068" w:rsidRPr="00862F5A" w:rsidRDefault="00FB6068" w:rsidP="00FB6068">
      <w:pPr>
        <w:numPr>
          <w:ilvl w:val="0"/>
          <w:numId w:val="3"/>
        </w:numPr>
        <w:spacing w:before="100" w:beforeAutospacing="1" w:after="100" w:afterAutospacing="1"/>
      </w:pPr>
      <w:r w:rsidRPr="00862F5A">
        <w:t>-комбинированный урок;</w:t>
      </w:r>
    </w:p>
    <w:p w:rsidR="00FB6068" w:rsidRPr="00862F5A" w:rsidRDefault="00FB6068" w:rsidP="00FB6068">
      <w:pPr>
        <w:numPr>
          <w:ilvl w:val="0"/>
          <w:numId w:val="3"/>
        </w:numPr>
        <w:spacing w:before="100" w:beforeAutospacing="1" w:after="100" w:afterAutospacing="1"/>
      </w:pPr>
      <w:r w:rsidRPr="00862F5A">
        <w:t>-урок контроля умений и навыков.</w:t>
      </w:r>
    </w:p>
    <w:p w:rsidR="00FB6068" w:rsidRPr="00862F5A" w:rsidRDefault="00FB6068" w:rsidP="00FB6068">
      <w:r w:rsidRPr="00862F5A">
        <w:br/>
      </w:r>
      <w:r w:rsidRPr="00862F5A">
        <w:rPr>
          <w:b/>
          <w:bCs/>
        </w:rPr>
        <w:t>Виды уроков:</w:t>
      </w:r>
    </w:p>
    <w:p w:rsidR="00FB6068" w:rsidRPr="00862F5A" w:rsidRDefault="00FB6068" w:rsidP="00FB6068">
      <w:pPr>
        <w:numPr>
          <w:ilvl w:val="0"/>
          <w:numId w:val="4"/>
        </w:numPr>
        <w:spacing w:before="100" w:beforeAutospacing="1" w:after="100" w:afterAutospacing="1"/>
      </w:pPr>
      <w:r w:rsidRPr="00862F5A">
        <w:t>урок – беседа</w:t>
      </w:r>
    </w:p>
    <w:p w:rsidR="00FB6068" w:rsidRPr="00862F5A" w:rsidRDefault="00FB6068" w:rsidP="00FB6068">
      <w:pPr>
        <w:numPr>
          <w:ilvl w:val="0"/>
          <w:numId w:val="4"/>
        </w:numPr>
        <w:spacing w:before="100" w:beforeAutospacing="1" w:after="100" w:afterAutospacing="1"/>
      </w:pPr>
      <w:r w:rsidRPr="00862F5A">
        <w:t>лабораторно-практическое занятие</w:t>
      </w:r>
    </w:p>
    <w:p w:rsidR="00FB6068" w:rsidRPr="00862F5A" w:rsidRDefault="00FB6068" w:rsidP="00FB6068">
      <w:pPr>
        <w:numPr>
          <w:ilvl w:val="0"/>
          <w:numId w:val="4"/>
        </w:numPr>
        <w:spacing w:before="100" w:beforeAutospacing="1" w:after="100" w:afterAutospacing="1"/>
      </w:pPr>
      <w:r w:rsidRPr="00862F5A">
        <w:t>урок – экскурсия</w:t>
      </w:r>
    </w:p>
    <w:p w:rsidR="00FB6068" w:rsidRPr="00862F5A" w:rsidRDefault="00FB6068" w:rsidP="00FB6068">
      <w:pPr>
        <w:numPr>
          <w:ilvl w:val="0"/>
          <w:numId w:val="4"/>
        </w:numPr>
        <w:spacing w:before="100" w:beforeAutospacing="1" w:after="100" w:afterAutospacing="1"/>
      </w:pPr>
      <w:r w:rsidRPr="00862F5A">
        <w:t>урок – игра</w:t>
      </w:r>
    </w:p>
    <w:p w:rsidR="001B6419" w:rsidRDefault="00FB6068" w:rsidP="00FB6068">
      <w:pPr>
        <w:numPr>
          <w:ilvl w:val="0"/>
          <w:numId w:val="4"/>
        </w:numPr>
        <w:spacing w:before="100" w:beforeAutospacing="1" w:after="100" w:afterAutospacing="1"/>
      </w:pPr>
      <w:r w:rsidRPr="00862F5A">
        <w:t>выполнение учебного проекта</w:t>
      </w:r>
    </w:p>
    <w:p w:rsidR="00FB6068" w:rsidRPr="00862F5A" w:rsidRDefault="00FB6068" w:rsidP="001B6419">
      <w:pPr>
        <w:spacing w:before="100" w:beforeAutospacing="1" w:after="100" w:afterAutospacing="1"/>
      </w:pPr>
      <w:r w:rsidRPr="001B6419">
        <w:rPr>
          <w:b/>
          <w:bCs/>
        </w:rPr>
        <w:t>Методы обучения:</w:t>
      </w:r>
      <w:r w:rsidR="001B6419">
        <w:br/>
      </w:r>
      <w:r w:rsidRPr="001B6419">
        <w:rPr>
          <w:i/>
          <w:iCs/>
          <w:u w:val="single"/>
        </w:rPr>
        <w:t>Методы организации и осуществления учебно-познавательной деятельности:</w:t>
      </w:r>
    </w:p>
    <w:p w:rsidR="00FB6068" w:rsidRPr="00862F5A" w:rsidRDefault="00FB6068" w:rsidP="00FB6068">
      <w:pPr>
        <w:numPr>
          <w:ilvl w:val="0"/>
          <w:numId w:val="5"/>
        </w:numPr>
        <w:spacing w:before="100" w:beforeAutospacing="1" w:after="100" w:afterAutospacing="1"/>
      </w:pPr>
      <w:r w:rsidRPr="00862F5A">
        <w:t>Словесные, наглядные, практические.</w:t>
      </w:r>
    </w:p>
    <w:p w:rsidR="00FB6068" w:rsidRPr="00862F5A" w:rsidRDefault="00FB6068" w:rsidP="00FB6068">
      <w:pPr>
        <w:numPr>
          <w:ilvl w:val="0"/>
          <w:numId w:val="5"/>
        </w:numPr>
        <w:spacing w:before="100" w:beforeAutospacing="1" w:after="100" w:afterAutospacing="1"/>
      </w:pPr>
      <w:r w:rsidRPr="00862F5A">
        <w:t>Индуктивные, дедуктивные.</w:t>
      </w:r>
    </w:p>
    <w:p w:rsidR="00FB6068" w:rsidRPr="00862F5A" w:rsidRDefault="00FB6068" w:rsidP="00FB6068">
      <w:pPr>
        <w:numPr>
          <w:ilvl w:val="0"/>
          <w:numId w:val="5"/>
        </w:numPr>
        <w:spacing w:before="100" w:beforeAutospacing="1" w:after="100" w:afterAutospacing="1"/>
      </w:pPr>
      <w:r w:rsidRPr="00862F5A">
        <w:t>Репродуктивные, проблемно-поисковые.</w:t>
      </w:r>
    </w:p>
    <w:p w:rsidR="00FB6068" w:rsidRPr="00862F5A" w:rsidRDefault="00FB6068" w:rsidP="00FB6068">
      <w:pPr>
        <w:numPr>
          <w:ilvl w:val="0"/>
          <w:numId w:val="5"/>
        </w:numPr>
        <w:spacing w:before="100" w:beforeAutospacing="1" w:after="100" w:afterAutospacing="1"/>
      </w:pPr>
      <w:r w:rsidRPr="00862F5A">
        <w:t>Самостоятельные, несамостоятельные.</w:t>
      </w:r>
    </w:p>
    <w:p w:rsidR="00FB6068" w:rsidRPr="00862F5A" w:rsidRDefault="00FB6068" w:rsidP="00FB6068">
      <w:r w:rsidRPr="00862F5A">
        <w:rPr>
          <w:i/>
          <w:iCs/>
          <w:u w:val="single"/>
        </w:rPr>
        <w:t>Методы стимулирования и мотивации учебно-познавательной деятельности:</w:t>
      </w:r>
    </w:p>
    <w:p w:rsidR="00FB6068" w:rsidRPr="00862F5A" w:rsidRDefault="00FB6068" w:rsidP="00FB6068">
      <w:pPr>
        <w:numPr>
          <w:ilvl w:val="0"/>
          <w:numId w:val="6"/>
        </w:numPr>
        <w:spacing w:before="100" w:beforeAutospacing="1" w:after="100" w:afterAutospacing="1"/>
      </w:pPr>
      <w:r w:rsidRPr="00862F5A">
        <w:t>Стимулирование и мотивация интереса к учению.</w:t>
      </w:r>
    </w:p>
    <w:p w:rsidR="00FB6068" w:rsidRPr="00862F5A" w:rsidRDefault="00FB6068" w:rsidP="00FB6068">
      <w:pPr>
        <w:numPr>
          <w:ilvl w:val="0"/>
          <w:numId w:val="6"/>
        </w:numPr>
        <w:spacing w:before="100" w:beforeAutospacing="1" w:after="100" w:afterAutospacing="1"/>
      </w:pPr>
      <w:r w:rsidRPr="00862F5A">
        <w:t>Стимулирование долга и ответственности в учении.</w:t>
      </w:r>
    </w:p>
    <w:p w:rsidR="00FB6068" w:rsidRPr="00862F5A" w:rsidRDefault="00FB6068" w:rsidP="00FB6068">
      <w:r w:rsidRPr="00862F5A">
        <w:rPr>
          <w:i/>
          <w:iCs/>
          <w:u w:val="single"/>
        </w:rPr>
        <w:t>Методы контроля и самоконтроля за эффективностью учебно-познавательной деятельности:</w:t>
      </w:r>
    </w:p>
    <w:p w:rsidR="00FB6068" w:rsidRPr="00862F5A" w:rsidRDefault="00FB6068" w:rsidP="00FB6068">
      <w:pPr>
        <w:numPr>
          <w:ilvl w:val="0"/>
          <w:numId w:val="7"/>
        </w:numPr>
        <w:spacing w:before="100" w:beforeAutospacing="1" w:after="100" w:afterAutospacing="1"/>
      </w:pPr>
      <w:r w:rsidRPr="00862F5A">
        <w:t>Устного контроля и самоконтроля.</w:t>
      </w:r>
    </w:p>
    <w:p w:rsidR="00FB6068" w:rsidRPr="00862F5A" w:rsidRDefault="00FB6068" w:rsidP="00FB6068">
      <w:pPr>
        <w:numPr>
          <w:ilvl w:val="0"/>
          <w:numId w:val="7"/>
        </w:numPr>
        <w:spacing w:before="100" w:beforeAutospacing="1" w:after="100" w:afterAutospacing="1"/>
      </w:pPr>
      <w:r w:rsidRPr="00862F5A">
        <w:t>Письменного контроля и самоконтроля.</w:t>
      </w:r>
    </w:p>
    <w:p w:rsidR="00FB6068" w:rsidRPr="00862F5A" w:rsidRDefault="00FB6068" w:rsidP="00FB6068">
      <w:pPr>
        <w:numPr>
          <w:ilvl w:val="0"/>
          <w:numId w:val="7"/>
        </w:numPr>
        <w:spacing w:before="100" w:beforeAutospacing="1" w:after="100" w:afterAutospacing="1"/>
      </w:pPr>
      <w:r w:rsidRPr="00862F5A">
        <w:t>Лабораторно-практического (практического) контроля и самоконтроля.</w:t>
      </w:r>
    </w:p>
    <w:p w:rsidR="00FB6068" w:rsidRPr="00862F5A" w:rsidRDefault="00FB6068" w:rsidP="00FB6068">
      <w:r w:rsidRPr="00862F5A">
        <w:rPr>
          <w:b/>
          <w:bCs/>
        </w:rPr>
        <w:t>Педагогические технологии: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Дифференцированное обучение.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Операционно-предметная система обучения.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Моторно-тренировочная система.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Операционно-комплексная система.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Практические методы обучения.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Решение технических и технологических задач.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Учебно-практические или практические работы.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lastRenderedPageBreak/>
        <w:t>Обучение учащихся работе с технологическими и инструкционными картами.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proofErr w:type="spellStart"/>
      <w:r w:rsidRPr="00862F5A">
        <w:t>Опытно-эксперементальная</w:t>
      </w:r>
      <w:proofErr w:type="spellEnd"/>
      <w:r w:rsidRPr="00862F5A">
        <w:t xml:space="preserve"> работа.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Технология коммуникативного обучения на основе схемных и знаковых моделей учебного материала.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Проектные творческие технологии (Метод проектов в технологическом образовании школьников).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Кооперативная деятельность учащихся.</w:t>
      </w:r>
    </w:p>
    <w:p w:rsidR="00FB6068" w:rsidRPr="00862F5A" w:rsidRDefault="00FB6068" w:rsidP="00FB6068">
      <w:pPr>
        <w:numPr>
          <w:ilvl w:val="0"/>
          <w:numId w:val="8"/>
        </w:numPr>
        <w:spacing w:before="100" w:beforeAutospacing="1" w:after="100" w:afterAutospacing="1"/>
      </w:pPr>
      <w:r w:rsidRPr="00862F5A">
        <w:t>Коллективное творчество.</w:t>
      </w:r>
    </w:p>
    <w:p w:rsidR="00007EAD" w:rsidRDefault="00FB6068" w:rsidP="00FB6068">
      <w:r w:rsidRPr="00862F5A">
        <w:t>Перечень знаний и умений, формируемых у учащихся</w:t>
      </w:r>
      <w:r w:rsidRPr="00862F5A">
        <w:rPr>
          <w:b/>
          <w:bCs/>
        </w:rPr>
        <w:t xml:space="preserve"> </w:t>
      </w:r>
      <w:r w:rsidR="001B6419">
        <w:br/>
      </w:r>
      <w:r w:rsidRPr="00862F5A">
        <w:rPr>
          <w:b/>
          <w:bCs/>
          <w:i/>
          <w:iCs/>
          <w:u w:val="single"/>
        </w:rPr>
        <w:t>Учащиеся должны знать:</w:t>
      </w:r>
      <w:r w:rsidR="001B6419">
        <w:br/>
      </w:r>
      <w:r w:rsidRPr="00862F5A">
        <w:t>санитарные требования к помещению кухни и столовой; пра</w:t>
      </w:r>
      <w:r w:rsidRPr="00862F5A">
        <w:softHyphen/>
        <w:t>вила работы с горячими м</w:t>
      </w:r>
      <w:r w:rsidR="001B6419">
        <w:t>аслами и жирами, мытья посуды;</w:t>
      </w:r>
      <w:r w:rsidR="001B6419">
        <w:br/>
      </w:r>
      <w:r w:rsidRPr="00862F5A">
        <w:t>общие сведения о значении минеральных солей и микроэле</w:t>
      </w:r>
      <w:r w:rsidRPr="00862F5A">
        <w:softHyphen/>
        <w:t>ментов в жизнедеятельности организма, о кулинарном значе</w:t>
      </w:r>
      <w:r w:rsidRPr="00862F5A">
        <w:softHyphen/>
        <w:t>нии, питательной ценности и химическом составе молока; спо</w:t>
      </w:r>
      <w:r w:rsidRPr="00862F5A">
        <w:softHyphen/>
        <w:t>собы определения качества молока, способы сохранения свеже</w:t>
      </w:r>
      <w:r w:rsidRPr="00862F5A">
        <w:softHyphen/>
        <w:t>го молока, технологию приго</w:t>
      </w:r>
      <w:r w:rsidR="001B6419">
        <w:t>товления молочных супов и каш;</w:t>
      </w:r>
      <w:r w:rsidR="001B6419">
        <w:br/>
      </w:r>
      <w:r w:rsidRPr="00862F5A">
        <w:t>способы первичной обработки рыбы, технологию приготов</w:t>
      </w:r>
      <w:r w:rsidRPr="00862F5A">
        <w:softHyphen/>
        <w:t>ления рыбной котлетной массы и рыбных полуфабрикатов, спо</w:t>
      </w:r>
      <w:r w:rsidR="001B6419">
        <w:softHyphen/>
        <w:t>собы тепловой обработки рыбы;</w:t>
      </w:r>
      <w:r w:rsidR="001B6419">
        <w:br/>
      </w:r>
      <w:r w:rsidRPr="00862F5A">
        <w:t>виды жаренья продуктов, их отличительные особенности, п</w:t>
      </w:r>
      <w:r w:rsidR="001B6419">
        <w:t>осуду и инвентарь для жаренья;</w:t>
      </w:r>
      <w:r w:rsidR="001B6419">
        <w:br/>
      </w:r>
      <w:proofErr w:type="gramStart"/>
      <w:r w:rsidRPr="00862F5A">
        <w:t>правила варки крупяных каш различной консистенции, осо</w:t>
      </w:r>
      <w:r w:rsidRPr="00862F5A">
        <w:softHyphen/>
        <w:t>бенности приготовления блюд из бобовых и макаронных изде</w:t>
      </w:r>
      <w:r w:rsidRPr="00862F5A">
        <w:softHyphen/>
        <w:t>лий, соотношение крупы, бобовых и макаронных изделий и жидкости при варке каш и</w:t>
      </w:r>
      <w:r w:rsidR="001B6419">
        <w:t xml:space="preserve"> гарниров;</w:t>
      </w:r>
      <w:r w:rsidR="001B6419">
        <w:br/>
      </w:r>
      <w:r w:rsidRPr="00862F5A">
        <w:t>способы приготовления теста, виды пищевых разрыхлителей теста, технологию выпе</w:t>
      </w:r>
      <w:r w:rsidR="001B6419">
        <w:t>чки блинов, оладий, блинчиков;</w:t>
      </w:r>
      <w:r w:rsidR="001B6419">
        <w:br/>
      </w:r>
      <w:r w:rsidRPr="00862F5A">
        <w:t>правила санитарии, гигиены, безопасной работы с колю</w:t>
      </w:r>
      <w:r w:rsidRPr="00862F5A">
        <w:softHyphen/>
        <w:t>щим и режущим инструментом, с электрооборудованием, элек</w:t>
      </w:r>
      <w:r w:rsidRPr="00862F5A">
        <w:softHyphen/>
        <w:t>тронагревательными прибо</w:t>
      </w:r>
      <w:r w:rsidR="001B6419">
        <w:t>рами;</w:t>
      </w:r>
      <w:proofErr w:type="gramEnd"/>
      <w:r w:rsidR="001B6419">
        <w:br/>
      </w:r>
      <w:proofErr w:type="gramStart"/>
      <w:r w:rsidRPr="00862F5A">
        <w:t>способы получения натуральных волокон животного проис</w:t>
      </w:r>
      <w:r w:rsidRPr="00862F5A">
        <w:softHyphen/>
        <w:t>хождения, получение нитей из этих волокон в условиях пря</w:t>
      </w:r>
      <w:r w:rsidRPr="00862F5A">
        <w:softHyphen/>
        <w:t>дильного производства и в домашних условиях, свойства нату</w:t>
      </w:r>
      <w:r w:rsidRPr="00862F5A">
        <w:softHyphen/>
        <w:t xml:space="preserve">ральных волокон животного происхождения, нитей и тканей на их основе, саржевые </w:t>
      </w:r>
      <w:r w:rsidR="001B6419">
        <w:t>и атласные переплетения;</w:t>
      </w:r>
      <w:r w:rsidR="001B6419">
        <w:br/>
      </w:r>
      <w:r w:rsidRPr="00862F5A">
        <w:t>принцип действия механизмов преобразования движения, их обозначения на кинематических схемах; назначение, устройство и принцип действ</w:t>
      </w:r>
      <w:r w:rsidR="001B6419">
        <w:t>ия регуляторов швейной машины;</w:t>
      </w:r>
      <w:proofErr w:type="gramEnd"/>
      <w:r w:rsidR="001B6419">
        <w:br/>
      </w:r>
      <w:r w:rsidRPr="00862F5A">
        <w:t>композицию, ритм, орнамент, раппорт в вышивке, холод</w:t>
      </w:r>
      <w:r w:rsidRPr="00862F5A">
        <w:softHyphen/>
        <w:t>ные, теплые, хроматические и ахроматические цвета, способы ув</w:t>
      </w:r>
      <w:r w:rsidR="001B6419">
        <w:t>еличения и уменьшения рисунка;</w:t>
      </w:r>
      <w:r w:rsidR="001B6419">
        <w:br/>
      </w:r>
      <w:r w:rsidRPr="00862F5A">
        <w:t>эксплуатационные, гигиенические и эстетические требова</w:t>
      </w:r>
      <w:r w:rsidRPr="00862F5A">
        <w:softHyphen/>
        <w:t>ния; материалы и отделки, приме</w:t>
      </w:r>
      <w:r w:rsidRPr="00862F5A">
        <w:softHyphen/>
        <w:t xml:space="preserve">няемые при изготовлении юбки, правила снятия мерок и их условные обозначения, основные приемы моделирования юбок, правила </w:t>
      </w:r>
      <w:r w:rsidR="001B6419">
        <w:t>подготовки выкройки к раскрою;</w:t>
      </w:r>
      <w:r w:rsidR="001B6419">
        <w:br/>
      </w:r>
      <w:r w:rsidRPr="00862F5A">
        <w:t>назначение, конструкция, условные графические обозначе</w:t>
      </w:r>
      <w:r w:rsidRPr="00862F5A">
        <w:softHyphen/>
        <w:t xml:space="preserve">ния и технология выполнения следующих швов: </w:t>
      </w:r>
      <w:proofErr w:type="spellStart"/>
      <w:r w:rsidRPr="00862F5A">
        <w:t>настрочного</w:t>
      </w:r>
      <w:proofErr w:type="spellEnd"/>
      <w:r w:rsidRPr="00862F5A">
        <w:t xml:space="preserve"> с открытым срезом, </w:t>
      </w:r>
      <w:proofErr w:type="spellStart"/>
      <w:r w:rsidRPr="00862F5A">
        <w:t>настрочного</w:t>
      </w:r>
      <w:proofErr w:type="spellEnd"/>
      <w:r w:rsidRPr="00862F5A">
        <w:t xml:space="preserve"> с одним закрытым срезом, шва встык, накладного с двумя закрытыми срезами, основные тех</w:t>
      </w:r>
      <w:r w:rsidRPr="00862F5A">
        <w:softHyphen/>
        <w:t>нолог</w:t>
      </w:r>
      <w:r w:rsidR="001B6419">
        <w:t>ические приемы обработки юбки;</w:t>
      </w:r>
      <w:r w:rsidR="001B6419">
        <w:br/>
      </w:r>
      <w:r w:rsidRPr="00862F5A">
        <w:t>правила подготовки ткани к раскрою и технологию раскроя ткани, технологическую после</w:t>
      </w:r>
      <w:r w:rsidR="001B6419">
        <w:t>довательность обработки юбки.</w:t>
      </w:r>
      <w:r w:rsidR="001B6419">
        <w:br/>
      </w:r>
      <w:r w:rsidR="001B6419">
        <w:br/>
      </w:r>
      <w:proofErr w:type="gramStart"/>
      <w:r w:rsidRPr="00862F5A">
        <w:rPr>
          <w:b/>
          <w:bCs/>
          <w:i/>
          <w:iCs/>
          <w:u w:val="single"/>
        </w:rPr>
        <w:t>Учащиеся должны уметь:</w:t>
      </w:r>
      <w:r w:rsidR="001B6419">
        <w:br/>
      </w:r>
      <w:r w:rsidRPr="00862F5A">
        <w:t>работать с бытовыми электроприборами, с моющими и чис</w:t>
      </w:r>
      <w:r w:rsidRPr="00862F5A">
        <w:softHyphen/>
        <w:t>тящими химическими веществами, мыть посуду, применять мо</w:t>
      </w:r>
      <w:r w:rsidRPr="00862F5A">
        <w:softHyphen/>
        <w:t>ющие и дезинфицирующие средства для мытья посуды;</w:t>
      </w:r>
      <w:r w:rsidRPr="00862F5A">
        <w:br/>
        <w:t xml:space="preserve">определять качество молока, проводить его тепловую обработку, готовить молочные супы </w:t>
      </w:r>
      <w:r w:rsidRPr="00862F5A">
        <w:lastRenderedPageBreak/>
        <w:t>и каши, оце</w:t>
      </w:r>
      <w:r w:rsidR="001B6419">
        <w:t>нивать качество го</w:t>
      </w:r>
      <w:r w:rsidR="001B6419">
        <w:softHyphen/>
        <w:t>товых блюд;</w:t>
      </w:r>
      <w:r w:rsidR="001B6419">
        <w:br/>
      </w:r>
      <w:r w:rsidRPr="00862F5A">
        <w:t>определять качество рыбы, оттаивать мороженую и вымачи</w:t>
      </w:r>
      <w:r w:rsidRPr="00862F5A">
        <w:softHyphen/>
        <w:t>вать соленую рыбу, проводить первичную обработку рыбы, при</w:t>
      </w:r>
      <w:r w:rsidRPr="00862F5A">
        <w:softHyphen/>
        <w:t>готавливать рыбную котлет</w:t>
      </w:r>
      <w:r w:rsidR="001B6419">
        <w:t>ную массу с помощью мясорубки;</w:t>
      </w:r>
      <w:proofErr w:type="gramEnd"/>
      <w:r w:rsidR="001B6419">
        <w:br/>
      </w:r>
      <w:proofErr w:type="gramStart"/>
      <w:r w:rsidRPr="00862F5A">
        <w:t>проводить первичную обработку круп, бобовых и макарон</w:t>
      </w:r>
      <w:r w:rsidRPr="00862F5A">
        <w:softHyphen/>
        <w:t>ных изделий; варить крупяные рассыпные, вязкие и жидкие каши, готовить запеканки, крупеники, котлеты, биточки из круп, варить</w:t>
      </w:r>
      <w:r w:rsidR="001B6419">
        <w:t xml:space="preserve"> бобовые и макаронные изделия;</w:t>
      </w:r>
      <w:r w:rsidR="001B6419">
        <w:br/>
      </w:r>
      <w:r w:rsidRPr="00862F5A">
        <w:t>приготавливать тесто и выпекать блины, оладьи, блин</w:t>
      </w:r>
      <w:r w:rsidR="001B6419">
        <w:t>чики, варить компоты и кисели;</w:t>
      </w:r>
      <w:r w:rsidR="001B6419">
        <w:br/>
      </w:r>
      <w:r w:rsidRPr="00862F5A">
        <w:t>определять раппорт саржевого и атласного переплетения, лицевую и изнан</w:t>
      </w:r>
      <w:r w:rsidR="001B6419">
        <w:t>очную стороны и дефекты ткани;</w:t>
      </w:r>
      <w:proofErr w:type="gramEnd"/>
      <w:r w:rsidR="001B6419">
        <w:br/>
      </w:r>
      <w:proofErr w:type="gramStart"/>
      <w:r w:rsidRPr="00862F5A">
        <w:t>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</w:t>
      </w:r>
      <w:r w:rsidRPr="00862F5A">
        <w:softHyphen/>
        <w:t>ные неправильной установкой иглы, чистит</w:t>
      </w:r>
      <w:r w:rsidR="001B6419">
        <w:t>ь и смазывать швей</w:t>
      </w:r>
      <w:r w:rsidR="001B6419">
        <w:softHyphen/>
        <w:t>ную машину;</w:t>
      </w:r>
      <w:r w:rsidR="001B6419">
        <w:br/>
      </w:r>
      <w:r w:rsidRPr="00862F5A">
        <w:t>подбирать ткань и отделку для изготовления юбок, снимать и записывать мерки, читать и строить чертежи юбки, моделировать юбку, подготавл</w:t>
      </w:r>
      <w:r w:rsidR="001B6419">
        <w:t>ивать выкройки юбки к раскрою;</w:t>
      </w:r>
      <w:proofErr w:type="gramEnd"/>
      <w:r w:rsidR="001B6419">
        <w:br/>
      </w:r>
      <w:proofErr w:type="gramStart"/>
      <w:r w:rsidRPr="00862F5A">
        <w:t xml:space="preserve">выполнять на швейной машине </w:t>
      </w:r>
      <w:proofErr w:type="spellStart"/>
      <w:r w:rsidRPr="00862F5A">
        <w:t>настрочной</w:t>
      </w:r>
      <w:proofErr w:type="spellEnd"/>
      <w:r w:rsidRPr="00862F5A">
        <w:t xml:space="preserve"> шов с открытым срезом, </w:t>
      </w:r>
      <w:proofErr w:type="spellStart"/>
      <w:r w:rsidRPr="00862F5A">
        <w:t>настрочной</w:t>
      </w:r>
      <w:proofErr w:type="spellEnd"/>
      <w:r w:rsidRPr="00862F5A">
        <w:t xml:space="preserve"> шов с одним закрытым срезом, шов встык, накладной шов с двумя закрытыми </w:t>
      </w:r>
      <w:r w:rsidR="001B6419">
        <w:t>срезами, обрабатывать сорочку;</w:t>
      </w:r>
      <w:r w:rsidR="001B6419">
        <w:br/>
      </w:r>
      <w:r w:rsidRPr="00862F5A">
        <w:t>готовить ткань к раскрою, выполнять экономную раскладку выкройки на ткани, раскраивать юбку,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</w:t>
      </w:r>
      <w:r w:rsidRPr="00862F5A">
        <w:softHyphen/>
        <w:t>вого изделия.</w:t>
      </w:r>
      <w:r w:rsidRPr="00862F5A">
        <w:br/>
      </w:r>
      <w:r w:rsidRPr="00862F5A">
        <w:br/>
      </w:r>
      <w:r w:rsidRPr="00862F5A">
        <w:br/>
      </w:r>
      <w:proofErr w:type="gramEnd"/>
    </w:p>
    <w:sectPr w:rsidR="00007EAD" w:rsidSect="0000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CE"/>
    <w:multiLevelType w:val="multilevel"/>
    <w:tmpl w:val="FBE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6278"/>
    <w:multiLevelType w:val="multilevel"/>
    <w:tmpl w:val="D0F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373CA"/>
    <w:multiLevelType w:val="multilevel"/>
    <w:tmpl w:val="D3F0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120E"/>
    <w:multiLevelType w:val="multilevel"/>
    <w:tmpl w:val="9E60397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CC81604"/>
    <w:multiLevelType w:val="multilevel"/>
    <w:tmpl w:val="92E2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1795A"/>
    <w:multiLevelType w:val="multilevel"/>
    <w:tmpl w:val="A49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F7CFA"/>
    <w:multiLevelType w:val="multilevel"/>
    <w:tmpl w:val="B1A8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B7A74"/>
    <w:multiLevelType w:val="multilevel"/>
    <w:tmpl w:val="2D68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68"/>
    <w:rsid w:val="00007EAD"/>
    <w:rsid w:val="001B6419"/>
    <w:rsid w:val="005F54E4"/>
    <w:rsid w:val="00A81D9C"/>
    <w:rsid w:val="00F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3201-C984-4439-BBCD-6D43D70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2012-10-28T06:38:00Z</dcterms:created>
  <dcterms:modified xsi:type="dcterms:W3CDTF">2013-01-15T01:05:00Z</dcterms:modified>
</cp:coreProperties>
</file>