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5" w:rsidRDefault="00920B25" w:rsidP="009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2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лабораторно - практических работ по технологии</w:t>
      </w:r>
    </w:p>
    <w:tbl>
      <w:tblPr>
        <w:tblStyle w:val="a3"/>
        <w:tblpPr w:leftFromText="180" w:rightFromText="180" w:vertAnchor="page" w:horzAnchor="margin" w:tblpXSpec="center" w:tblpY="2341"/>
        <w:tblW w:w="10740" w:type="dxa"/>
        <w:tblLayout w:type="fixed"/>
        <w:tblLook w:val="01E0"/>
      </w:tblPr>
      <w:tblGrid>
        <w:gridCol w:w="817"/>
        <w:gridCol w:w="2126"/>
        <w:gridCol w:w="3686"/>
        <w:gridCol w:w="2167"/>
        <w:gridCol w:w="1944"/>
      </w:tblGrid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Раздел</w:t>
            </w:r>
          </w:p>
        </w:tc>
        <w:tc>
          <w:tcPr>
            <w:tcW w:w="3686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6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Инструменты и материалы</w:t>
            </w:r>
          </w:p>
        </w:tc>
        <w:tc>
          <w:tcPr>
            <w:tcW w:w="1944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результат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Основные сведения о швейном производстве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1)Ассортимент швейных изделий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Лоскутки ткани, лупа, ножницы, игла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Образцы тканей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Сведения о швейных материалах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1)Классификация текстильных волокон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2)Свойства тканей из химических и натуральных волокон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 xml:space="preserve">Ткани из натуральных и химических волокон, блюдце с водой, </w:t>
            </w:r>
            <w:proofErr w:type="spellStart"/>
            <w:r w:rsidRPr="008B3600">
              <w:rPr>
                <w:sz w:val="28"/>
                <w:szCs w:val="28"/>
              </w:rPr>
              <w:t>тигели</w:t>
            </w:r>
            <w:proofErr w:type="spellEnd"/>
            <w:r w:rsidRPr="008B3600">
              <w:rPr>
                <w:sz w:val="28"/>
                <w:szCs w:val="28"/>
              </w:rPr>
              <w:t xml:space="preserve"> для поджигания нитей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Образцы тканей из натуральных и химических волокон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Основы моделирования одежды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1)Композиция костюма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ind w:firstLine="708"/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Журналы мод, разработка эскизов, защита проектов.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Индивидуальный альбом авторских моделей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Основы художественного проектирования изделий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Основы компьютерного проектирования и дизайна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Компьютер.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Авторская идея модели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Устройство и работа промышленной швейной машины.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Техника безопасности при работе на швейной машине.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Швейная машина, нитки.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Овладение инструментами при осмотре или ремонте машины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Технология машинных работ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Виды строчек и область их применения. Виды швов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Швейная машина, нитки, ножницы, лоскутки ткани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Образцы работ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Технология обработки поясных изделий: конструирование и моделирование изделия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1)Снятие мерок и запись результатов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2)Расчёт конструкции поясного изделия по формулам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3) Построение по своим меркам самостоятельно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4) Зарисовка эскизов. Выбор модели.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Метр, миллиметровая бумага, карандаш, лекало.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Готовое лекало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 xml:space="preserve">Технология изготовления </w:t>
            </w:r>
            <w:r w:rsidRPr="008B3600">
              <w:rPr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lastRenderedPageBreak/>
              <w:t>1)Подготовка выкройки к раскрою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lastRenderedPageBreak/>
              <w:t>2) Прокладывание контурных и контрольных линий и точек на деталях кроя.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3)Первая примерка, её особенности</w:t>
            </w:r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4)ВТО изделия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lastRenderedPageBreak/>
              <w:t xml:space="preserve">Детали кроя, выкройка, эскиз </w:t>
            </w:r>
            <w:r w:rsidRPr="008B3600">
              <w:rPr>
                <w:sz w:val="28"/>
                <w:szCs w:val="28"/>
              </w:rPr>
              <w:lastRenderedPageBreak/>
              <w:t>модели.</w:t>
            </w:r>
          </w:p>
        </w:tc>
        <w:tc>
          <w:tcPr>
            <w:tcW w:w="1944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lastRenderedPageBreak/>
              <w:t>Готовое изделие</w:t>
            </w:r>
          </w:p>
        </w:tc>
      </w:tr>
      <w:tr w:rsidR="00920B25" w:rsidRPr="008B3600" w:rsidTr="008B3600">
        <w:tc>
          <w:tcPr>
            <w:tcW w:w="817" w:type="dxa"/>
          </w:tcPr>
          <w:p w:rsidR="00920B25" w:rsidRPr="008B3600" w:rsidRDefault="00920B25" w:rsidP="002D326C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3686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Презентация работ учащихся</w:t>
            </w:r>
          </w:p>
        </w:tc>
        <w:tc>
          <w:tcPr>
            <w:tcW w:w="2167" w:type="dxa"/>
          </w:tcPr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r w:rsidRPr="008B3600">
              <w:rPr>
                <w:sz w:val="28"/>
                <w:szCs w:val="28"/>
              </w:rPr>
              <w:t>Изделие, теоретический проект</w:t>
            </w:r>
          </w:p>
        </w:tc>
        <w:tc>
          <w:tcPr>
            <w:tcW w:w="1944" w:type="dxa"/>
          </w:tcPr>
          <w:p w:rsidR="00DB10E0" w:rsidRPr="008B3600" w:rsidRDefault="00920B25" w:rsidP="00DB10E0">
            <w:pPr>
              <w:jc w:val="center"/>
              <w:rPr>
                <w:sz w:val="28"/>
                <w:szCs w:val="28"/>
              </w:rPr>
            </w:pPr>
            <w:proofErr w:type="spellStart"/>
            <w:r w:rsidRPr="008B3600">
              <w:rPr>
                <w:sz w:val="28"/>
                <w:szCs w:val="28"/>
              </w:rPr>
              <w:t>Мультимедий</w:t>
            </w:r>
            <w:proofErr w:type="spellEnd"/>
          </w:p>
          <w:p w:rsidR="00920B25" w:rsidRPr="008B3600" w:rsidRDefault="00920B25" w:rsidP="00DB10E0">
            <w:pPr>
              <w:jc w:val="center"/>
              <w:rPr>
                <w:sz w:val="28"/>
                <w:szCs w:val="28"/>
              </w:rPr>
            </w:pPr>
            <w:proofErr w:type="spellStart"/>
            <w:r w:rsidRPr="008B3600">
              <w:rPr>
                <w:sz w:val="28"/>
                <w:szCs w:val="28"/>
              </w:rPr>
              <w:t>ная</w:t>
            </w:r>
            <w:proofErr w:type="spellEnd"/>
            <w:r w:rsidRPr="008B3600">
              <w:rPr>
                <w:sz w:val="28"/>
                <w:szCs w:val="28"/>
              </w:rPr>
              <w:t xml:space="preserve"> презентация</w:t>
            </w:r>
          </w:p>
        </w:tc>
      </w:tr>
    </w:tbl>
    <w:p w:rsidR="00920B25" w:rsidRDefault="00920B25" w:rsidP="0092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25" w:rsidRPr="00920B25" w:rsidRDefault="00920B25" w:rsidP="0092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E4" w:rsidRDefault="00670CE4"/>
    <w:sectPr w:rsidR="00670CE4" w:rsidSect="00920B2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B25"/>
    <w:rsid w:val="00670CE4"/>
    <w:rsid w:val="008B3600"/>
    <w:rsid w:val="00920B25"/>
    <w:rsid w:val="00D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Company>BLACKGIRL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4</cp:revision>
  <dcterms:created xsi:type="dcterms:W3CDTF">2013-02-03T11:11:00Z</dcterms:created>
  <dcterms:modified xsi:type="dcterms:W3CDTF">2013-02-03T11:16:00Z</dcterms:modified>
</cp:coreProperties>
</file>