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6A" w:rsidRPr="002771EC" w:rsidRDefault="0047533D" w:rsidP="005D0F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1EC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3E0C18" w:rsidRPr="00FD13D7" w:rsidRDefault="0047533D" w:rsidP="00FD1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D7">
        <w:rPr>
          <w:rFonts w:ascii="Times New Roman" w:hAnsi="Times New Roman" w:cs="Times New Roman"/>
          <w:b/>
          <w:sz w:val="32"/>
          <w:szCs w:val="32"/>
        </w:rPr>
        <w:t>игры по правилам дорожного движения</w:t>
      </w:r>
    </w:p>
    <w:p w:rsidR="00FD13D7" w:rsidRPr="00FD13D7" w:rsidRDefault="00FD13D7" w:rsidP="00FD1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D7">
        <w:rPr>
          <w:rFonts w:ascii="Times New Roman" w:hAnsi="Times New Roman" w:cs="Times New Roman"/>
          <w:b/>
          <w:sz w:val="32"/>
          <w:szCs w:val="32"/>
        </w:rPr>
        <w:t>«У светофора каникул нет».</w:t>
      </w:r>
    </w:p>
    <w:p w:rsidR="00FD13D7" w:rsidRDefault="00FD13D7" w:rsidP="005D0F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3D7" w:rsidRDefault="00FD13D7" w:rsidP="005D0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учитель биологии МОУ Сусатская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Александровна.</w:t>
      </w:r>
    </w:p>
    <w:p w:rsidR="00FD13D7" w:rsidRPr="00FD13D7" w:rsidRDefault="00FD13D7" w:rsidP="005D0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533D" w:rsidRPr="009C7527" w:rsidRDefault="0047533D" w:rsidP="005D0F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F6A">
        <w:rPr>
          <w:rFonts w:ascii="Times New Roman" w:eastAsia="Times New Roman" w:hAnsi="Times New Roman" w:cs="Times New Roman"/>
          <w:sz w:val="28"/>
          <w:szCs w:val="28"/>
        </w:rPr>
        <w:t xml:space="preserve">Опираясь на постановление Правительства РФ от 20.02.06 г. №100 “О федеральной целевой программе “Повышение безопасности дорожного движения в 2006-2012 гг.” </w:t>
      </w:r>
      <w:r w:rsidRPr="005D0F6A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r w:rsidRPr="005D0F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…необходимо формировать основы и приоритетные направления профилактики дорожно-транспортных происшествий, реализовывать комплекс мероприятий, в том числе профилактического характера, снижающих количество дорожно-транспортных происшествий, особенно с участием детей…”</w:t>
      </w:r>
      <w:r w:rsidRPr="005D0F6A">
        <w:rPr>
          <w:rFonts w:ascii="Times New Roman" w:eastAsia="Times New Roman" w:hAnsi="Times New Roman" w:cs="Times New Roman"/>
          <w:sz w:val="28"/>
          <w:szCs w:val="28"/>
        </w:rPr>
        <w:t xml:space="preserve"> я поставила </w:t>
      </w:r>
      <w:r w:rsidRPr="009C752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47533D" w:rsidRPr="005D0F6A" w:rsidRDefault="0047533D" w:rsidP="005D0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6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Совершенствовать формы и методы работы по пропаганде безопасного образа жизни в сфере дорожного движения. </w:t>
      </w:r>
    </w:p>
    <w:p w:rsidR="0047533D" w:rsidRPr="009C7527" w:rsidRDefault="0047533D" w:rsidP="005D0F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7533D" w:rsidRPr="005D0F6A" w:rsidRDefault="0047533D" w:rsidP="005D0F6A">
      <w:pPr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6A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со значением дорожных знаков, научить понимать их схематическое изображение для правильной ориентировки на улицах и дорогах; </w:t>
      </w:r>
    </w:p>
    <w:p w:rsidR="0047533D" w:rsidRPr="005D0F6A" w:rsidRDefault="0047533D" w:rsidP="005D0F6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6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навыки и умения наблюдения за дорожной обстановкой и предвидеть опасные ситуации, умение их обходить; </w:t>
      </w:r>
    </w:p>
    <w:p w:rsidR="0047533D" w:rsidRPr="005D0F6A" w:rsidRDefault="0047533D" w:rsidP="005D0F6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6A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дисциплинированность и сознательное выполнение ПДД, культуру поведения в дорожно-транспортном процессе; </w:t>
      </w:r>
    </w:p>
    <w:p w:rsidR="0047533D" w:rsidRDefault="0047533D" w:rsidP="005D0F6A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6A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познавательную деятельность детей в процессе изу</w:t>
      </w:r>
      <w:r w:rsidR="008350D5">
        <w:rPr>
          <w:rFonts w:ascii="Times New Roman" w:eastAsia="Times New Roman" w:hAnsi="Times New Roman" w:cs="Times New Roman"/>
          <w:sz w:val="28"/>
          <w:szCs w:val="28"/>
        </w:rPr>
        <w:t>чения правил дорожного движения;</w:t>
      </w:r>
    </w:p>
    <w:p w:rsidR="008350D5" w:rsidRPr="005D0F6A" w:rsidRDefault="008350D5" w:rsidP="005D0F6A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компетенции учащихся.</w:t>
      </w:r>
    </w:p>
    <w:p w:rsidR="005D0F6A" w:rsidRPr="009C7527" w:rsidRDefault="005D0F6A" w:rsidP="005D0F6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27">
        <w:rPr>
          <w:rFonts w:ascii="Times New Roman" w:hAnsi="Times New Roman" w:cs="Times New Roman"/>
          <w:b/>
          <w:sz w:val="28"/>
          <w:szCs w:val="28"/>
        </w:rPr>
        <w:t>Описание игры по станциям</w:t>
      </w:r>
    </w:p>
    <w:p w:rsidR="005D0F6A" w:rsidRPr="005D0F6A" w:rsidRDefault="005D0F6A" w:rsidP="009C7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Эта игра представляет собой прохождение командами станций</w:t>
      </w:r>
      <w:r w:rsidR="002771EC">
        <w:rPr>
          <w:rFonts w:ascii="Times New Roman" w:hAnsi="Times New Roman" w:cs="Times New Roman"/>
          <w:sz w:val="28"/>
          <w:szCs w:val="28"/>
        </w:rPr>
        <w:t xml:space="preserve"> (школьные кабинеты с </w:t>
      </w:r>
      <w:proofErr w:type="spellStart"/>
      <w:r w:rsidR="002771EC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2771EC">
        <w:rPr>
          <w:rFonts w:ascii="Times New Roman" w:hAnsi="Times New Roman" w:cs="Times New Roman"/>
          <w:sz w:val="28"/>
          <w:szCs w:val="28"/>
        </w:rPr>
        <w:t xml:space="preserve"> оборудованием)</w:t>
      </w:r>
      <w:r w:rsidRPr="005D0F6A">
        <w:rPr>
          <w:rFonts w:ascii="Times New Roman" w:hAnsi="Times New Roman" w:cs="Times New Roman"/>
          <w:sz w:val="28"/>
          <w:szCs w:val="28"/>
        </w:rPr>
        <w:t xml:space="preserve">, на которых предлагаются различные задания. </w:t>
      </w:r>
      <w:r w:rsidR="00AF3C07">
        <w:rPr>
          <w:rFonts w:ascii="Times New Roman" w:hAnsi="Times New Roman" w:cs="Times New Roman"/>
          <w:sz w:val="28"/>
          <w:szCs w:val="28"/>
        </w:rPr>
        <w:t xml:space="preserve">Время прохождения одной станции 10-15 минут. В ходе игры дети повторяют правила дорожного движения, приобретают новые знания по данной тематике, играют, соревнуются, перемещаясь из кабинета в кабинет  - двигаются, что способствует  </w:t>
      </w:r>
      <w:proofErr w:type="spellStart"/>
      <w:r w:rsidR="00AF3C07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AF3C07">
        <w:rPr>
          <w:rFonts w:ascii="Times New Roman" w:hAnsi="Times New Roman" w:cs="Times New Roman"/>
          <w:sz w:val="28"/>
          <w:szCs w:val="28"/>
        </w:rPr>
        <w:t xml:space="preserve"> при проведении игры. Мероприятие</w:t>
      </w:r>
      <w:r w:rsidRPr="005D0F6A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 w:rsidR="00AF3C07">
        <w:rPr>
          <w:rFonts w:ascii="Times New Roman" w:hAnsi="Times New Roman" w:cs="Times New Roman"/>
          <w:sz w:val="28"/>
          <w:szCs w:val="28"/>
        </w:rPr>
        <w:t>о</w:t>
      </w:r>
      <w:r w:rsidRPr="005D0F6A">
        <w:rPr>
          <w:rFonts w:ascii="Times New Roman" w:hAnsi="Times New Roman" w:cs="Times New Roman"/>
          <w:sz w:val="28"/>
          <w:szCs w:val="28"/>
        </w:rPr>
        <w:t xml:space="preserve"> на сплочение участников команды, организацию взаимодействия между участниками команды и предназначен</w:t>
      </w:r>
      <w:r w:rsidR="00AF3C07">
        <w:rPr>
          <w:rFonts w:ascii="Times New Roman" w:hAnsi="Times New Roman" w:cs="Times New Roman"/>
          <w:sz w:val="28"/>
          <w:szCs w:val="28"/>
        </w:rPr>
        <w:t>о</w:t>
      </w:r>
      <w:r w:rsidRPr="005D0F6A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Pr="005D0F6A">
        <w:rPr>
          <w:rFonts w:ascii="Times New Roman" w:hAnsi="Times New Roman" w:cs="Times New Roman"/>
          <w:sz w:val="28"/>
          <w:szCs w:val="28"/>
        </w:rPr>
        <w:lastRenderedPageBreak/>
        <w:t>каждой личности в разных видах деятельности. Варианты заданий многообразны, но все они посвящены одной теме: «У светофора каникул нет».</w:t>
      </w:r>
    </w:p>
    <w:p w:rsidR="005D0F6A" w:rsidRPr="005D0F6A" w:rsidRDefault="005D0F6A" w:rsidP="009C7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Для организации игры по станциям необходимо иметь:</w:t>
      </w:r>
    </w:p>
    <w:p w:rsidR="005D0F6A" w:rsidRPr="005D0F6A" w:rsidRDefault="005D0F6A" w:rsidP="009C75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команды (учащиеся 5-6 класса);</w:t>
      </w:r>
    </w:p>
    <w:p w:rsidR="005D0F6A" w:rsidRPr="005D0F6A" w:rsidRDefault="005D0F6A" w:rsidP="005D0F6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организаторов станций;</w:t>
      </w:r>
    </w:p>
    <w:p w:rsidR="005D0F6A" w:rsidRDefault="005D0F6A" w:rsidP="00FD13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маршрутные листы</w:t>
      </w:r>
      <w:r w:rsidR="00FD13D7">
        <w:rPr>
          <w:rFonts w:ascii="Times New Roman" w:hAnsi="Times New Roman" w:cs="Times New Roman"/>
          <w:sz w:val="28"/>
          <w:szCs w:val="28"/>
        </w:rPr>
        <w:t>;</w:t>
      </w:r>
    </w:p>
    <w:p w:rsidR="00FD13D7" w:rsidRDefault="00FD13D7" w:rsidP="005D0F6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бонусы.</w:t>
      </w:r>
    </w:p>
    <w:p w:rsidR="005D0F6A" w:rsidRPr="009C7527" w:rsidRDefault="005D0F6A" w:rsidP="005D0F6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27">
        <w:rPr>
          <w:rFonts w:ascii="Times New Roman" w:hAnsi="Times New Roman" w:cs="Times New Roman"/>
          <w:b/>
          <w:sz w:val="28"/>
          <w:szCs w:val="28"/>
        </w:rPr>
        <w:t>Маршрутные листы</w:t>
      </w:r>
    </w:p>
    <w:p w:rsidR="005D0F6A" w:rsidRDefault="005D0F6A" w:rsidP="005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Маршрутные листы содержат последовательность прохождения станций для отдельно взятой команды (с целью избегания пересечений команд на станциях), а также таблицу для выставления заработанных баллов. Маршрутные листы выдаются на открытии игры по станциям – общем сборе начала игры.</w:t>
      </w:r>
    </w:p>
    <w:tbl>
      <w:tblPr>
        <w:tblStyle w:val="a6"/>
        <w:tblW w:w="0" w:type="auto"/>
        <w:tblLook w:val="04A0"/>
      </w:tblPr>
      <w:tblGrid>
        <w:gridCol w:w="505"/>
        <w:gridCol w:w="907"/>
        <w:gridCol w:w="2382"/>
        <w:gridCol w:w="1276"/>
        <w:gridCol w:w="1529"/>
        <w:gridCol w:w="1873"/>
        <w:gridCol w:w="1382"/>
      </w:tblGrid>
      <w:tr w:rsidR="008350D5" w:rsidTr="008350D5">
        <w:tc>
          <w:tcPr>
            <w:tcW w:w="1412" w:type="dxa"/>
            <w:gridSpan w:val="2"/>
          </w:tcPr>
          <w:p w:rsidR="008350D5" w:rsidRDefault="008350D5" w:rsidP="0083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gridSpan w:val="5"/>
          </w:tcPr>
          <w:p w:rsidR="008350D5" w:rsidRDefault="008350D5" w:rsidP="0083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команды________________________________________</w:t>
            </w:r>
          </w:p>
          <w:p w:rsidR="008350D5" w:rsidRDefault="008350D5" w:rsidP="0083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D5" w:rsidTr="008350D5">
        <w:tc>
          <w:tcPr>
            <w:tcW w:w="505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9" w:type="dxa"/>
            <w:gridSpan w:val="2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1276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529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873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заработанных баллов</w:t>
            </w:r>
          </w:p>
        </w:tc>
        <w:tc>
          <w:tcPr>
            <w:tcW w:w="1382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</w:tr>
      <w:tr w:rsidR="008350D5" w:rsidTr="008350D5">
        <w:tc>
          <w:tcPr>
            <w:tcW w:w="505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  <w:gridSpan w:val="2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276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D5" w:rsidTr="008350D5">
        <w:tc>
          <w:tcPr>
            <w:tcW w:w="505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  <w:gridSpan w:val="2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Поэтическая </w:t>
            </w:r>
          </w:p>
        </w:tc>
        <w:tc>
          <w:tcPr>
            <w:tcW w:w="1276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D5" w:rsidTr="008350D5">
        <w:tc>
          <w:tcPr>
            <w:tcW w:w="505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  <w:gridSpan w:val="2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друг-светофор</w:t>
            </w:r>
          </w:p>
        </w:tc>
        <w:tc>
          <w:tcPr>
            <w:tcW w:w="1276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D5" w:rsidTr="008350D5">
        <w:tc>
          <w:tcPr>
            <w:tcW w:w="505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  <w:gridSpan w:val="2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Угадай-ка</w:t>
            </w:r>
          </w:p>
        </w:tc>
        <w:tc>
          <w:tcPr>
            <w:tcW w:w="1276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D5" w:rsidTr="008350D5">
        <w:tc>
          <w:tcPr>
            <w:tcW w:w="505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  <w:gridSpan w:val="2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пешехода</w:t>
            </w:r>
          </w:p>
        </w:tc>
        <w:tc>
          <w:tcPr>
            <w:tcW w:w="1276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350D5" w:rsidRDefault="008350D5" w:rsidP="005D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D5" w:rsidTr="00C4362F">
        <w:tc>
          <w:tcPr>
            <w:tcW w:w="9854" w:type="dxa"/>
            <w:gridSpan w:val="7"/>
          </w:tcPr>
          <w:p w:rsidR="008350D5" w:rsidRDefault="008350D5" w:rsidP="0083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</w:tbl>
    <w:p w:rsidR="008350D5" w:rsidRPr="005D0F6A" w:rsidRDefault="008350D5" w:rsidP="005D0F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6A" w:rsidRPr="009C7527" w:rsidRDefault="005D0F6A" w:rsidP="005D0F6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27">
        <w:rPr>
          <w:rFonts w:ascii="Times New Roman" w:hAnsi="Times New Roman" w:cs="Times New Roman"/>
          <w:b/>
          <w:sz w:val="28"/>
          <w:szCs w:val="28"/>
        </w:rPr>
        <w:t>Выставление оценок за выполнение заданий командами на станциях</w:t>
      </w:r>
    </w:p>
    <w:p w:rsidR="005D0F6A" w:rsidRDefault="005D0F6A" w:rsidP="0083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 xml:space="preserve">Для оценивания используются бонусы – это поощрительные призы, имеющиеся на каждой станции и представляющие собой какие-то значки, эмблему станции, разукрашенный воздушный шар с эмблемой станций, что-нибудь сделанное своими руками и т.д. </w:t>
      </w:r>
      <w:r w:rsidR="00AF3C07">
        <w:rPr>
          <w:rFonts w:ascii="Times New Roman" w:hAnsi="Times New Roman" w:cs="Times New Roman"/>
          <w:sz w:val="28"/>
          <w:szCs w:val="28"/>
        </w:rPr>
        <w:t xml:space="preserve">За неправильные ответы, пассивность выдаются штрафные бонусы. </w:t>
      </w:r>
      <w:r w:rsidRPr="005D0F6A">
        <w:rPr>
          <w:rFonts w:ascii="Times New Roman" w:hAnsi="Times New Roman" w:cs="Times New Roman"/>
          <w:sz w:val="28"/>
          <w:szCs w:val="28"/>
        </w:rPr>
        <w:t>Если команда работала сплочённо, каждый был задействован, быстро и чётко распределялись роли, то есть команда действовала как единое целое, то такая работа может быть высоко оценена и удостоена отдельного  бонуса.</w:t>
      </w:r>
    </w:p>
    <w:p w:rsidR="008350D5" w:rsidRDefault="008350D5" w:rsidP="0083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FD13D7">
        <w:rPr>
          <w:rFonts w:ascii="Times New Roman" w:hAnsi="Times New Roman" w:cs="Times New Roman"/>
          <w:sz w:val="28"/>
          <w:szCs w:val="28"/>
        </w:rPr>
        <w:t>бонусов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50D5" w:rsidRDefault="008350D5" w:rsidP="008350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D5">
        <w:rPr>
          <w:rFonts w:ascii="Times New Roman" w:hAnsi="Times New Roman" w:cs="Times New Roman"/>
          <w:sz w:val="28"/>
          <w:szCs w:val="28"/>
        </w:rPr>
        <w:t>Поощрительные</w:t>
      </w:r>
    </w:p>
    <w:p w:rsidR="008350D5" w:rsidRDefault="008350D5" w:rsidP="0083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5025" cy="774269"/>
            <wp:effectExtent l="19050" t="0" r="0" b="0"/>
            <wp:docPr id="1" name="Рисунок 1" descr="C:\Documents and Settings\СОШ.C_6RAC7FHK\Мои документы\1РИСУНКИ\Анимашки\little_orange_g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Ш.C_6RAC7FHK\Мои документы\1РИСУНКИ\Анимашки\little_orange_guy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81" cy="77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4D3">
        <w:rPr>
          <w:rFonts w:ascii="Times New Roman" w:hAnsi="Times New Roman" w:cs="Times New Roman"/>
          <w:sz w:val="28"/>
          <w:szCs w:val="28"/>
        </w:rPr>
        <w:t xml:space="preserve"> </w:t>
      </w:r>
      <w:r w:rsidR="00D55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2699" cy="682699"/>
            <wp:effectExtent l="19050" t="0" r="3101" b="0"/>
            <wp:docPr id="2" name="Рисунок 2" descr="C:\Documents and Settings\СОШ.C_6RAC7FHK\Мои документы\1РИСУНКИ\Анимашки\razn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Ш.C_6RAC7FHK\Мои документы\1РИСУНКИ\Анимашки\razn1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8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7127" cy="656579"/>
            <wp:effectExtent l="19050" t="0" r="4873" b="0"/>
            <wp:docPr id="3" name="Рисунок 3" descr="C:\Documents and Settings\СОШ.C_6RAC7FHK\Мои документы\1РИСУНКИ\Анимашки\SMIL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Ш.C_6RAC7FHK\Мои документы\1РИСУНКИ\Анимашки\SMILE8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00" cy="65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4D3">
        <w:rPr>
          <w:rFonts w:ascii="Times New Roman" w:hAnsi="Times New Roman" w:cs="Times New Roman"/>
          <w:sz w:val="28"/>
          <w:szCs w:val="28"/>
        </w:rPr>
        <w:t xml:space="preserve">  </w:t>
      </w:r>
      <w:r w:rsidR="00D55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927" cy="715328"/>
            <wp:effectExtent l="19050" t="0" r="3723" b="0"/>
            <wp:docPr id="5" name="Рисунок 5" descr="C:\Documents and Settings\СОШ.C_6RAC7FHK\Мои документы\1РИСУНКИ\Анимашки\Новая папка\bo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ОШ.C_6RAC7FHK\Мои документы\1РИСУНКИ\Анимашки\Новая папка\boy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54" cy="71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4D3">
        <w:rPr>
          <w:rFonts w:ascii="Times New Roman" w:hAnsi="Times New Roman" w:cs="Times New Roman"/>
          <w:sz w:val="28"/>
          <w:szCs w:val="28"/>
        </w:rPr>
        <w:t xml:space="preserve">  </w:t>
      </w:r>
      <w:r w:rsidR="00D55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801" cy="650801"/>
            <wp:effectExtent l="19050" t="0" r="0" b="0"/>
            <wp:docPr id="6" name="Рисунок 6" descr="C:\Documents and Settings\СОШ.C_6RAC7FHK\Мои документы\1РИСУНКИ\Анимашки\Новая папка\flower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ОШ.C_6RAC7FHK\Мои документы\1РИСУНКИ\Анимашки\Новая папка\flower7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29" cy="66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4D3">
        <w:rPr>
          <w:rFonts w:ascii="Times New Roman" w:hAnsi="Times New Roman" w:cs="Times New Roman"/>
          <w:sz w:val="28"/>
          <w:szCs w:val="28"/>
        </w:rPr>
        <w:t xml:space="preserve"> </w:t>
      </w:r>
      <w:r w:rsidR="00D55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9219" cy="647328"/>
            <wp:effectExtent l="0" t="0" r="0" b="0"/>
            <wp:docPr id="7" name="Рисунок 7" descr="C:\Documents and Settings\СОШ.C_6RAC7FHK\Мои документы\1РИСУНКИ\Анимашки\Новая папка\smi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ОШ.C_6RAC7FHK\Мои документы\1РИСУНКИ\Анимашки\Новая папка\smile3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8" cy="64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1573" cy="645265"/>
            <wp:effectExtent l="19050" t="0" r="1377" b="0"/>
            <wp:docPr id="8" name="Рисунок 8" descr="C:\Documents and Settings\СОШ.C_6RAC7FHK\Мои документы\1РИСУНКИ\Анимашки\Новая папка\smi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ОШ.C_6RAC7FHK\Мои документы\1РИСУНКИ\Анимашки\Новая папка\smile1.gif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70" cy="6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4D3">
        <w:rPr>
          <w:rFonts w:ascii="Times New Roman" w:hAnsi="Times New Roman" w:cs="Times New Roman"/>
          <w:sz w:val="28"/>
          <w:szCs w:val="28"/>
        </w:rPr>
        <w:t xml:space="preserve"> </w:t>
      </w:r>
      <w:r w:rsidR="00D55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791" cy="584791"/>
            <wp:effectExtent l="0" t="0" r="0" b="0"/>
            <wp:docPr id="13" name="Рисунок 13" descr="C:\Documents and Settings\СОШ.C_6RAC7FHK\Мои документы\1РИСУНКИ\РИСУНКИ\иллюстрации\символы\Рука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СОШ.C_6RAC7FHK\Мои документы\1РИСУНКИ\РИСУНКИ\иллюстрации\символы\Рука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D5" w:rsidRDefault="00D554D3" w:rsidP="0083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0D5" w:rsidRDefault="008350D5" w:rsidP="008350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Штрафные </w:t>
      </w:r>
    </w:p>
    <w:p w:rsidR="008350D5" w:rsidRDefault="008350D5" w:rsidP="008350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D5" w:rsidRPr="008350D5" w:rsidRDefault="00D554D3" w:rsidP="008350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946" cy="552941"/>
            <wp:effectExtent l="19050" t="0" r="0" b="0"/>
            <wp:docPr id="4" name="Рисунок 4" descr="C:\Documents and Settings\СОШ.C_6RAC7FHK\Мои документы\1РИСУНКИ\Анимашки\SURPRI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ОШ.C_6RAC7FHK\Мои документы\1РИСУНКИ\Анимашки\SURPRISE.GIF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7" cy="55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9534" cy="699534"/>
            <wp:effectExtent l="0" t="0" r="0" b="0"/>
            <wp:docPr id="9" name="Рисунок 9" descr="C:\Documents and Settings\СОШ.C_6RAC7FHK\Мои документы\1РИСУНКИ\Анимашки\Новая папка\questi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СОШ.C_6RAC7FHK\Мои документы\1РИСУНКИ\Анимашки\Новая папка\question1.gif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9" cy="69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8195" cy="724990"/>
            <wp:effectExtent l="19050" t="0" r="0" b="0"/>
            <wp:docPr id="10" name="Рисунок 10" descr="C:\Documents and Settings\СОШ.C_6RAC7FHK\Мои документы\1РИСУНКИ\Анимашки\Новая папка\imp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СОШ.C_6RAC7FHK\Мои документы\1РИСУНКИ\Анимашки\Новая папка\impasse.gif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4" cy="72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3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2067" cy="672067"/>
            <wp:effectExtent l="19050" t="0" r="0" b="0"/>
            <wp:docPr id="11" name="Рисунок 11" descr="C:\Documents and Settings\СОШ.C_6RAC7FHK\Мои документы\1РИСУНКИ\РИСУНКИ\иллюстрации\символы\Мордочка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СОШ.C_6RAC7FHK\Мои документы\1РИСУНКИ\РИСУНКИ\иллюстрации\символы\Мордочка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7" cy="67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3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331" cy="693331"/>
            <wp:effectExtent l="19050" t="0" r="0" b="0"/>
            <wp:docPr id="12" name="Рисунок 12" descr="C:\Documents and Settings\СОШ.C_6RAC7FHK\Мои документы\1РИСУНКИ\РИСУНКИ\иллюстрации\символы\Мордоча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СОШ.C_6RAC7FHK\Мои документы\1РИСУНКИ\РИСУНКИ\иллюстрации\символы\Мордоча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1" cy="69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F6A" w:rsidRPr="009C7527" w:rsidRDefault="005D0F6A" w:rsidP="005D0F6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27">
        <w:rPr>
          <w:rFonts w:ascii="Times New Roman" w:hAnsi="Times New Roman" w:cs="Times New Roman"/>
          <w:b/>
          <w:sz w:val="28"/>
          <w:szCs w:val="28"/>
        </w:rPr>
        <w:t>Станции</w:t>
      </w:r>
    </w:p>
    <w:p w:rsidR="005D0F6A" w:rsidRPr="005D0F6A" w:rsidRDefault="005D0F6A" w:rsidP="009C7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На каждой станции должны быть:</w:t>
      </w:r>
    </w:p>
    <w:p w:rsidR="005D0F6A" w:rsidRPr="005D0F6A" w:rsidRDefault="005D0F6A" w:rsidP="009C7527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непосредственно задания станции;</w:t>
      </w:r>
    </w:p>
    <w:p w:rsidR="005D0F6A" w:rsidRPr="005D0F6A" w:rsidRDefault="005D0F6A" w:rsidP="009C7527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эмблема-вывеска;</w:t>
      </w:r>
    </w:p>
    <w:p w:rsidR="005D0F6A" w:rsidRDefault="005D0F6A" w:rsidP="009C7527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поощрительные призы</w:t>
      </w:r>
      <w:r w:rsidR="00FD13D7">
        <w:rPr>
          <w:rFonts w:ascii="Times New Roman" w:hAnsi="Times New Roman" w:cs="Times New Roman"/>
          <w:sz w:val="28"/>
          <w:szCs w:val="28"/>
        </w:rPr>
        <w:t xml:space="preserve"> – бонусы;</w:t>
      </w:r>
    </w:p>
    <w:p w:rsidR="00FD13D7" w:rsidRPr="005D0F6A" w:rsidRDefault="00FD13D7" w:rsidP="009C7527">
      <w:pPr>
        <w:numPr>
          <w:ilvl w:val="1"/>
          <w:numId w:val="7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бонусы.</w:t>
      </w:r>
    </w:p>
    <w:p w:rsidR="005D0F6A" w:rsidRPr="005D0F6A" w:rsidRDefault="00545219" w:rsidP="005D0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кабинетах развешены плакаты по ПДД (образцы прилагаются), листовки, наглядная агитация. </w:t>
      </w:r>
      <w:r w:rsidR="005D0F6A" w:rsidRPr="005D0F6A">
        <w:rPr>
          <w:rFonts w:ascii="Times New Roman" w:hAnsi="Times New Roman" w:cs="Times New Roman"/>
          <w:sz w:val="28"/>
          <w:szCs w:val="28"/>
        </w:rPr>
        <w:t>Задания и стиль всех станций задаются общими установками и целями игры: снижение аварийности на транспорте с участием детей, повышение культуры поведения на дорогах.</w:t>
      </w:r>
    </w:p>
    <w:p w:rsidR="005D0F6A" w:rsidRPr="009C7527" w:rsidRDefault="005D0F6A" w:rsidP="005D0F6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27">
        <w:rPr>
          <w:rFonts w:ascii="Times New Roman" w:hAnsi="Times New Roman" w:cs="Times New Roman"/>
          <w:b/>
          <w:sz w:val="28"/>
          <w:szCs w:val="28"/>
        </w:rPr>
        <w:t>Подведение итогов игры по станциям</w:t>
      </w:r>
    </w:p>
    <w:p w:rsidR="005D0F6A" w:rsidRPr="005D0F6A" w:rsidRDefault="005D0F6A" w:rsidP="005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FD13D7">
        <w:rPr>
          <w:rFonts w:ascii="Times New Roman" w:hAnsi="Times New Roman" w:cs="Times New Roman"/>
          <w:sz w:val="28"/>
          <w:szCs w:val="28"/>
        </w:rPr>
        <w:t>командами</w:t>
      </w:r>
      <w:r w:rsidRPr="005D0F6A">
        <w:rPr>
          <w:rFonts w:ascii="Times New Roman" w:hAnsi="Times New Roman" w:cs="Times New Roman"/>
          <w:sz w:val="28"/>
          <w:szCs w:val="28"/>
        </w:rPr>
        <w:t xml:space="preserve"> всех станций состоится общий сбор участников. На нём подводится подсчёт заработанных баллов и определяется команда-лидер. Затем звучат вести со станций: ведущие характеризуют работу команд на своей станции,  отмечают наиболее запомнившихся и поощряют их бонусами. </w:t>
      </w:r>
    </w:p>
    <w:p w:rsidR="005D0F6A" w:rsidRPr="005D0F6A" w:rsidRDefault="005D0F6A" w:rsidP="005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5D0F6A">
        <w:rPr>
          <w:rFonts w:ascii="Times New Roman" w:hAnsi="Times New Roman" w:cs="Times New Roman"/>
          <w:sz w:val="28"/>
          <w:szCs w:val="28"/>
        </w:rPr>
        <w:t>Командам-победителям вручаются памятные грамоты.</w:t>
      </w:r>
    </w:p>
    <w:p w:rsidR="0047533D" w:rsidRPr="005D0F6A" w:rsidRDefault="0047533D" w:rsidP="005D0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533D" w:rsidRPr="005D0F6A" w:rsidSect="00FD13D7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946"/>
    <w:multiLevelType w:val="hybridMultilevel"/>
    <w:tmpl w:val="6B56257C"/>
    <w:lvl w:ilvl="0" w:tplc="5DBC61A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0F03"/>
    <w:multiLevelType w:val="multilevel"/>
    <w:tmpl w:val="3B2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72D18"/>
    <w:multiLevelType w:val="hybridMultilevel"/>
    <w:tmpl w:val="AF782E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620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76A29"/>
    <w:multiLevelType w:val="multilevel"/>
    <w:tmpl w:val="CA1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502EE"/>
    <w:multiLevelType w:val="multilevel"/>
    <w:tmpl w:val="B01A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C51F2"/>
    <w:multiLevelType w:val="multilevel"/>
    <w:tmpl w:val="142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23658"/>
    <w:multiLevelType w:val="hybridMultilevel"/>
    <w:tmpl w:val="2EE6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3D11"/>
    <w:multiLevelType w:val="hybridMultilevel"/>
    <w:tmpl w:val="407AFC84"/>
    <w:lvl w:ilvl="0" w:tplc="E1F620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0F3BFC"/>
    <w:multiLevelType w:val="hybridMultilevel"/>
    <w:tmpl w:val="E4F06D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533D"/>
    <w:rsid w:val="002771EC"/>
    <w:rsid w:val="003E0C18"/>
    <w:rsid w:val="0047533D"/>
    <w:rsid w:val="00505FE9"/>
    <w:rsid w:val="00545219"/>
    <w:rsid w:val="005D0F6A"/>
    <w:rsid w:val="006D765F"/>
    <w:rsid w:val="008350D5"/>
    <w:rsid w:val="00924918"/>
    <w:rsid w:val="009C7527"/>
    <w:rsid w:val="00AF3C07"/>
    <w:rsid w:val="00D554D3"/>
    <w:rsid w:val="00F863EE"/>
    <w:rsid w:val="00FD13D7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5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C110-F032-48A4-A700-67C6D1D9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5</cp:revision>
  <dcterms:created xsi:type="dcterms:W3CDTF">2010-07-23T10:21:00Z</dcterms:created>
  <dcterms:modified xsi:type="dcterms:W3CDTF">2010-07-26T09:23:00Z</dcterms:modified>
</cp:coreProperties>
</file>