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B" w:rsidRPr="007855A8" w:rsidRDefault="00AE3595" w:rsidP="00DB2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 xml:space="preserve">Смотр-конкурс по организации </w:t>
      </w:r>
      <w:r w:rsidR="00152472">
        <w:rPr>
          <w:rFonts w:ascii="Times New Roman" w:hAnsi="Times New Roman" w:cs="Times New Roman"/>
          <w:b/>
          <w:sz w:val="28"/>
          <w:szCs w:val="28"/>
        </w:rPr>
        <w:t xml:space="preserve">системы  </w:t>
      </w:r>
      <w:r w:rsidRPr="007855A8">
        <w:rPr>
          <w:rFonts w:ascii="Times New Roman" w:hAnsi="Times New Roman" w:cs="Times New Roman"/>
          <w:b/>
          <w:sz w:val="28"/>
          <w:szCs w:val="28"/>
        </w:rPr>
        <w:t>воспитательной работы.</w:t>
      </w:r>
    </w:p>
    <w:p w:rsidR="00AE3595" w:rsidRPr="007855A8" w:rsidRDefault="00AE3595" w:rsidP="00DB250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sz w:val="28"/>
          <w:szCs w:val="28"/>
        </w:rPr>
        <w:t>Представление общеобразовательного учреждения</w:t>
      </w:r>
    </w:p>
    <w:p w:rsidR="009C396B" w:rsidRPr="007855A8" w:rsidRDefault="00AE3595" w:rsidP="0015247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C396B" w:rsidRPr="007855A8" w:rsidRDefault="00AE3595" w:rsidP="0015247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5A8">
        <w:rPr>
          <w:rFonts w:ascii="Times New Roman" w:hAnsi="Times New Roman" w:cs="Times New Roman"/>
          <w:b/>
          <w:sz w:val="28"/>
          <w:szCs w:val="28"/>
        </w:rPr>
        <w:t>Зарёвская</w:t>
      </w:r>
      <w:proofErr w:type="spellEnd"/>
      <w:r w:rsidRPr="007855A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E3595" w:rsidRPr="007855A8" w:rsidRDefault="00AE3595" w:rsidP="00152472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AE3595" w:rsidRPr="007855A8" w:rsidRDefault="00AE3595" w:rsidP="0015247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AE4DD" wp14:editId="0F5AB7F9">
            <wp:extent cx="3330000" cy="2473200"/>
            <wp:effectExtent l="152400" t="152400" r="156210" b="175260"/>
            <wp:docPr id="1" name="Рисунок 1" descr="C:\Users\Марина Николаев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Николаев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2473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Адрес:</w:t>
      </w:r>
      <w:r w:rsidRPr="007855A8">
        <w:rPr>
          <w:rFonts w:ascii="Times New Roman" w:hAnsi="Times New Roman" w:cs="Times New Roman"/>
          <w:sz w:val="28"/>
          <w:szCs w:val="28"/>
        </w:rPr>
        <w:t xml:space="preserve"> Московская область, город Домодедово, село </w:t>
      </w:r>
      <w:proofErr w:type="spellStart"/>
      <w:r w:rsidRPr="007855A8">
        <w:rPr>
          <w:rFonts w:ascii="Times New Roman" w:hAnsi="Times New Roman" w:cs="Times New Roman"/>
          <w:sz w:val="28"/>
          <w:szCs w:val="28"/>
        </w:rPr>
        <w:t>Растуново</w:t>
      </w:r>
      <w:proofErr w:type="spellEnd"/>
      <w:r w:rsidRPr="007855A8">
        <w:rPr>
          <w:rFonts w:ascii="Times New Roman" w:hAnsi="Times New Roman" w:cs="Times New Roman"/>
          <w:sz w:val="28"/>
          <w:szCs w:val="28"/>
        </w:rPr>
        <w:t xml:space="preserve">, улица Мирная, строение 1; электронный адрес </w:t>
      </w:r>
      <w:hyperlink r:id="rId7" w:history="1">
        <w:r w:rsidRPr="007855A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zarschool</w:t>
        </w:r>
        <w:r w:rsidRPr="007855A8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855A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rambler</w:t>
        </w:r>
        <w:r w:rsidRPr="007855A8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855A8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855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sz w:val="28"/>
          <w:szCs w:val="28"/>
        </w:rPr>
        <w:t>т. 8 (496) 79 61 3 95, факс 8 (496) 79 61 3 95</w:t>
      </w:r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Год основания</w:t>
      </w:r>
      <w:r w:rsidRPr="007855A8">
        <w:rPr>
          <w:rFonts w:ascii="Times New Roman" w:hAnsi="Times New Roman" w:cs="Times New Roman"/>
          <w:sz w:val="28"/>
          <w:szCs w:val="28"/>
        </w:rPr>
        <w:t>: 1963г.</w:t>
      </w:r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Сайт школы</w:t>
      </w:r>
      <w:r w:rsidRPr="007855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55A8">
        <w:rPr>
          <w:rFonts w:ascii="Times New Roman" w:hAnsi="Times New Roman" w:cs="Times New Roman"/>
          <w:sz w:val="28"/>
          <w:szCs w:val="28"/>
          <w:lang w:val="en-US"/>
        </w:rPr>
        <w:t>peoplecom</w:t>
      </w:r>
      <w:proofErr w:type="spellEnd"/>
      <w:r w:rsidRPr="007855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55A8">
        <w:rPr>
          <w:rFonts w:ascii="Times New Roman" w:hAnsi="Times New Roman" w:cs="Times New Roman"/>
          <w:sz w:val="28"/>
          <w:szCs w:val="28"/>
          <w:lang w:val="en-US"/>
        </w:rPr>
        <w:t>ucos</w:t>
      </w:r>
      <w:proofErr w:type="spellEnd"/>
      <w:r w:rsidRPr="007855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55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  <w:r w:rsidRPr="007855A8">
        <w:rPr>
          <w:rFonts w:ascii="Times New Roman" w:hAnsi="Times New Roman" w:cs="Times New Roman"/>
          <w:sz w:val="28"/>
          <w:szCs w:val="28"/>
        </w:rPr>
        <w:t>Елена Петровна Фёдорова</w:t>
      </w:r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работе:</w:t>
      </w:r>
      <w:r w:rsidRPr="007855A8">
        <w:rPr>
          <w:rFonts w:ascii="Times New Roman" w:hAnsi="Times New Roman" w:cs="Times New Roman"/>
          <w:sz w:val="28"/>
          <w:szCs w:val="28"/>
        </w:rPr>
        <w:t xml:space="preserve"> Марина Николаевна Чабан</w:t>
      </w:r>
    </w:p>
    <w:p w:rsidR="009C396B" w:rsidRPr="007855A8" w:rsidRDefault="009C396B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proofErr w:type="gramStart"/>
      <w:r w:rsidRPr="007855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855A8">
        <w:rPr>
          <w:rFonts w:ascii="Times New Roman" w:hAnsi="Times New Roman" w:cs="Times New Roman"/>
          <w:b/>
          <w:sz w:val="28"/>
          <w:szCs w:val="28"/>
        </w:rPr>
        <w:t>:</w:t>
      </w:r>
      <w:r w:rsidRPr="007855A8">
        <w:rPr>
          <w:rFonts w:ascii="Times New Roman" w:hAnsi="Times New Roman" w:cs="Times New Roman"/>
          <w:sz w:val="28"/>
          <w:szCs w:val="28"/>
        </w:rPr>
        <w:t xml:space="preserve"> 672 человека</w:t>
      </w:r>
    </w:p>
    <w:p w:rsidR="009C396B" w:rsidRPr="007855A8" w:rsidRDefault="00D226F0" w:rsidP="00DB2504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>Число семей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26"/>
        <w:gridCol w:w="1438"/>
        <w:gridCol w:w="1261"/>
        <w:gridCol w:w="1623"/>
        <w:gridCol w:w="1418"/>
        <w:gridCol w:w="1225"/>
        <w:gridCol w:w="1437"/>
      </w:tblGrid>
      <w:tr w:rsidR="009C396B" w:rsidRPr="007855A8" w:rsidTr="00D226F0">
        <w:tc>
          <w:tcPr>
            <w:tcW w:w="10028" w:type="dxa"/>
            <w:gridSpan w:val="7"/>
          </w:tcPr>
          <w:p w:rsidR="009C396B" w:rsidRPr="007855A8" w:rsidRDefault="009C396B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</w:tr>
      <w:tr w:rsidR="00D226F0" w:rsidRPr="007855A8" w:rsidTr="00196CC9">
        <w:tc>
          <w:tcPr>
            <w:tcW w:w="1626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438" w:type="dxa"/>
          </w:tcPr>
          <w:p w:rsidR="00D226F0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26F0" w:rsidRPr="00785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лообе</w:t>
            </w:r>
            <w:r w:rsidR="00D226F0" w:rsidRPr="007855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печенные</w:t>
            </w:r>
          </w:p>
        </w:tc>
        <w:tc>
          <w:tcPr>
            <w:tcW w:w="1261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1623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Группы «социального риска»</w:t>
            </w:r>
          </w:p>
        </w:tc>
        <w:tc>
          <w:tcPr>
            <w:tcW w:w="1418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Имеющие детей, оставшихся без попечения родителей</w:t>
            </w:r>
            <w:proofErr w:type="gramEnd"/>
          </w:p>
        </w:tc>
        <w:tc>
          <w:tcPr>
            <w:tcW w:w="1225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437" w:type="dxa"/>
          </w:tcPr>
          <w:p w:rsidR="00D226F0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gram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proofErr w:type="gramEnd"/>
          </w:p>
          <w:p w:rsidR="00D226F0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</w:p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</w:p>
        </w:tc>
      </w:tr>
      <w:tr w:rsidR="00196CC9" w:rsidRPr="007855A8" w:rsidTr="00196CC9">
        <w:tc>
          <w:tcPr>
            <w:tcW w:w="1626" w:type="dxa"/>
          </w:tcPr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</w:tcPr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23" w:type="dxa"/>
          </w:tcPr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gridSpan w:val="2"/>
          </w:tcPr>
          <w:p w:rsidR="00196CC9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6F0" w:rsidRPr="007855A8" w:rsidTr="00196CC9">
        <w:tc>
          <w:tcPr>
            <w:tcW w:w="1626" w:type="dxa"/>
          </w:tcPr>
          <w:p w:rsidR="009C396B" w:rsidRPr="007855A8" w:rsidRDefault="00A24451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Всего 68</w:t>
            </w:r>
          </w:p>
        </w:tc>
        <w:tc>
          <w:tcPr>
            <w:tcW w:w="1438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C396B" w:rsidRPr="007855A8" w:rsidRDefault="009C396B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6F0" w:rsidRPr="007855A8" w:rsidRDefault="00D226F0" w:rsidP="00DB2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lastRenderedPageBreak/>
        <w:t>Общее количество классов</w:t>
      </w:r>
      <w:r w:rsidRPr="007855A8">
        <w:rPr>
          <w:rFonts w:ascii="Times New Roman" w:hAnsi="Times New Roman" w:cs="Times New Roman"/>
          <w:sz w:val="28"/>
          <w:szCs w:val="28"/>
        </w:rPr>
        <w:t>: 29 классов</w:t>
      </w:r>
    </w:p>
    <w:p w:rsidR="00D226F0" w:rsidRPr="007855A8" w:rsidRDefault="00D226F0" w:rsidP="00DB2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55A8">
        <w:rPr>
          <w:rFonts w:ascii="Times New Roman" w:hAnsi="Times New Roman" w:cs="Times New Roman"/>
          <w:b/>
          <w:sz w:val="28"/>
          <w:szCs w:val="28"/>
        </w:rPr>
        <w:t>Объединений дополнительного образования</w:t>
      </w:r>
      <w:r w:rsidRPr="007855A8">
        <w:rPr>
          <w:rFonts w:ascii="Times New Roman" w:hAnsi="Times New Roman" w:cs="Times New Roman"/>
          <w:sz w:val="28"/>
          <w:szCs w:val="28"/>
        </w:rPr>
        <w:t xml:space="preserve"> 13 (8 кружков и </w:t>
      </w:r>
      <w:proofErr w:type="gramEnd"/>
    </w:p>
    <w:p w:rsidR="00DB2504" w:rsidRPr="007855A8" w:rsidRDefault="00D226F0" w:rsidP="00DB2504">
      <w:pPr>
        <w:pStyle w:val="standar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855A8">
        <w:rPr>
          <w:sz w:val="28"/>
          <w:szCs w:val="28"/>
        </w:rPr>
        <w:t>5 спортивных секций)</w:t>
      </w:r>
      <w:r w:rsidR="007701FA" w:rsidRPr="007855A8">
        <w:rPr>
          <w:sz w:val="28"/>
          <w:szCs w:val="28"/>
        </w:rPr>
        <w:t xml:space="preserve">. </w:t>
      </w:r>
      <w:proofErr w:type="gramEnd"/>
    </w:p>
    <w:p w:rsidR="007701FA" w:rsidRPr="007855A8" w:rsidRDefault="007701FA" w:rsidP="00DB2504">
      <w:pPr>
        <w:pStyle w:val="standar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5A8">
        <w:rPr>
          <w:sz w:val="28"/>
          <w:szCs w:val="28"/>
        </w:rPr>
        <w:t>В школе организована работа по дополнительным программам следующих направленностей:</w:t>
      </w:r>
    </w:p>
    <w:p w:rsidR="007701FA" w:rsidRPr="007855A8" w:rsidRDefault="007701FA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 художественно-эстетическая;</w:t>
      </w:r>
    </w:p>
    <w:p w:rsidR="007701FA" w:rsidRPr="007855A8" w:rsidRDefault="007701FA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 эколого-биологическая;</w:t>
      </w:r>
    </w:p>
    <w:p w:rsidR="007701FA" w:rsidRPr="007855A8" w:rsidRDefault="007701FA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 культурологическая;</w:t>
      </w:r>
    </w:p>
    <w:p w:rsidR="007701FA" w:rsidRPr="007855A8" w:rsidRDefault="007701FA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 военно-патриотическая;</w:t>
      </w:r>
    </w:p>
    <w:p w:rsidR="00D226F0" w:rsidRPr="007855A8" w:rsidRDefault="007701FA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         физкультурно-спортивная.</w:t>
      </w:r>
    </w:p>
    <w:p w:rsidR="00F102E2" w:rsidRPr="007855A8" w:rsidRDefault="00D226F0" w:rsidP="00DB2504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 xml:space="preserve">Традиционные воспитательные мероприятия, проводимые </w:t>
      </w:r>
    </w:p>
    <w:p w:rsidR="00D226F0" w:rsidRPr="007855A8" w:rsidRDefault="00D226F0" w:rsidP="00DB2504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t xml:space="preserve">в МАОУ </w:t>
      </w:r>
      <w:proofErr w:type="spellStart"/>
      <w:r w:rsidRPr="007855A8">
        <w:rPr>
          <w:rFonts w:ascii="Times New Roman" w:hAnsi="Times New Roman" w:cs="Times New Roman"/>
          <w:b/>
          <w:sz w:val="28"/>
          <w:szCs w:val="28"/>
        </w:rPr>
        <w:t>Зарёвской</w:t>
      </w:r>
      <w:proofErr w:type="spellEnd"/>
      <w:r w:rsidRPr="007855A8">
        <w:rPr>
          <w:rFonts w:ascii="Times New Roman" w:hAnsi="Times New Roman" w:cs="Times New Roman"/>
          <w:b/>
          <w:sz w:val="28"/>
          <w:szCs w:val="28"/>
        </w:rPr>
        <w:t xml:space="preserve"> СОШ с УИОП в течение года</w:t>
      </w:r>
    </w:p>
    <w:p w:rsidR="00D91254" w:rsidRPr="007855A8" w:rsidRDefault="00D91254" w:rsidP="00DB2504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творческих возможностей и способностей учащихся в рамках школы проходит при  проведении традиционных праздников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818"/>
        <w:gridCol w:w="5656"/>
        <w:gridCol w:w="3238"/>
      </w:tblGrid>
      <w:tr w:rsidR="00D226F0" w:rsidRPr="007855A8" w:rsidTr="00D226F0">
        <w:tc>
          <w:tcPr>
            <w:tcW w:w="818" w:type="dxa"/>
          </w:tcPr>
          <w:p w:rsidR="00D226F0" w:rsidRPr="007855A8" w:rsidRDefault="00D226F0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6" w:type="dxa"/>
          </w:tcPr>
          <w:p w:rsidR="00D226F0" w:rsidRPr="007855A8" w:rsidRDefault="00D226F0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38" w:type="dxa"/>
          </w:tcPr>
          <w:p w:rsidR="00D226F0" w:rsidRPr="007855A8" w:rsidRDefault="00D226F0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D226F0" w:rsidRPr="007855A8" w:rsidRDefault="00D226F0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1-го звонка «Доб</w:t>
            </w:r>
            <w:r w:rsidR="00861652"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пожаловать в страну Знаний»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обучающихся 1-х классов «Посвящение в юные пешеходы»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«Учитель мой, я Вас благодарю!»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«Осенний вернисаж»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«Самый бесценный человек», посвященный  Дню матери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Новогодней игрушки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Новогодней открытки</w:t>
            </w:r>
          </w:p>
          <w:p w:rsidR="00D226F0" w:rsidRPr="007855A8" w:rsidRDefault="00D226F0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Новогодняя сказка!» - театрализованное представление</w:t>
            </w: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«Подкорми птиц зимой »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26F0" w:rsidRPr="007855A8" w:rsidTr="00D226F0">
        <w:tc>
          <w:tcPr>
            <w:tcW w:w="818" w:type="dxa"/>
          </w:tcPr>
          <w:p w:rsidR="00D226F0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6" w:type="dxa"/>
          </w:tcPr>
          <w:p w:rsidR="00D226F0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226F0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«Сударыня Масленица»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Великой Победе (9 Мая)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пионеры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6" w:type="dxa"/>
          </w:tcPr>
          <w:p w:rsidR="00861652" w:rsidRPr="007855A8" w:rsidRDefault="00861652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6" w:type="dxa"/>
          </w:tcPr>
          <w:p w:rsidR="00196CC9" w:rsidRPr="007855A8" w:rsidRDefault="00DB2504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DB2504" w:rsidRPr="007855A8" w:rsidRDefault="00DB2504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6" w:type="dxa"/>
          </w:tcPr>
          <w:p w:rsidR="00861652" w:rsidRPr="007855A8" w:rsidRDefault="00037FF5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6" w:type="dxa"/>
          </w:tcPr>
          <w:p w:rsidR="00861652" w:rsidRPr="007855A8" w:rsidRDefault="00037FF5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 w:rsidR="00196CC9" w:rsidRPr="007855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ные вечера</w:t>
            </w:r>
          </w:p>
          <w:p w:rsidR="00196CC9" w:rsidRPr="007855A8" w:rsidRDefault="00196CC9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61652" w:rsidRPr="007855A8" w:rsidRDefault="00F102E2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861652" w:rsidRPr="007855A8" w:rsidTr="00D226F0">
        <w:tc>
          <w:tcPr>
            <w:tcW w:w="818" w:type="dxa"/>
          </w:tcPr>
          <w:p w:rsidR="00861652" w:rsidRPr="007855A8" w:rsidRDefault="00196CC9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6" w:type="dxa"/>
          </w:tcPr>
          <w:p w:rsidR="00861652" w:rsidRPr="007855A8" w:rsidRDefault="00037FF5" w:rsidP="00DB2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Выпуск общешкольных газет</w:t>
            </w:r>
          </w:p>
        </w:tc>
        <w:tc>
          <w:tcPr>
            <w:tcW w:w="3238" w:type="dxa"/>
          </w:tcPr>
          <w:p w:rsidR="00861652" w:rsidRPr="007855A8" w:rsidRDefault="00037FF5" w:rsidP="00DB2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226F0" w:rsidRPr="007855A8" w:rsidRDefault="00D226F0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B2504" w:rsidRPr="007855A8" w:rsidRDefault="00DB2504" w:rsidP="00DB250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226F0" w:rsidRPr="007855A8" w:rsidRDefault="00196CC9" w:rsidP="00DB2504">
      <w:pPr>
        <w:pStyle w:val="a3"/>
        <w:numPr>
          <w:ilvl w:val="0"/>
          <w:numId w:val="1"/>
        </w:numPr>
        <w:spacing w:after="0" w:line="36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7855A8">
        <w:rPr>
          <w:rFonts w:ascii="Times New Roman" w:hAnsi="Times New Roman" w:cs="Times New Roman"/>
          <w:b/>
          <w:sz w:val="28"/>
          <w:szCs w:val="28"/>
        </w:rPr>
        <w:lastRenderedPageBreak/>
        <w:t>Проект  Программы воспитательной деятельности</w:t>
      </w:r>
    </w:p>
    <w:p w:rsidR="006F2F9A" w:rsidRPr="007855A8" w:rsidRDefault="006F2F9A" w:rsidP="00DB25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сельской школы, состояние и уровень ее работы  сегодня определяется тем, что она является главным фактором жизнеспособности, сохранения и развития села, одним из культурных и духовных центров на селе.</w:t>
      </w:r>
    </w:p>
    <w:p w:rsidR="006F2F9A" w:rsidRPr="007855A8" w:rsidRDefault="006F2F9A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осуществления педагогической деятельности на селе характеризуются: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широким представлением учителей о детях, условиях их жизни, быта, отношениях в семье, среди сверстников и т.д.;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близостью к природе, народным обычаям, традициям; 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 общественного мнения, авторитетом педагогов на селе;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оптимальными условиями для подготовки учащихся к жизни на селе, проявления самостоятельности детей и решении хозяйственных и жизненных проблем.</w:t>
      </w:r>
    </w:p>
    <w:p w:rsidR="007701FA" w:rsidRPr="007855A8" w:rsidRDefault="00196CC9" w:rsidP="00DB25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воспитательной системы регламентирует жизнедеятельность школьного организма на основе преемственности обучения и воспитания, основного и дополнительного образования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и семейного воспитания.</w:t>
      </w:r>
    </w:p>
    <w:p w:rsidR="00C57916" w:rsidRPr="007855A8" w:rsidRDefault="007701FA" w:rsidP="00DB25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педагогике живут идеи ценности детства, сотрудничества, диалога, педагогической поддержки, самоопределения и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самоактулизации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динамичности,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Необходимо, чтобы воспитательная среда была как можно более разнообразной, вариативной.</w:t>
      </w:r>
    </w:p>
    <w:p w:rsidR="00C57916" w:rsidRPr="007855A8" w:rsidRDefault="007701FA" w:rsidP="00DB25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Целью</w:t>
      </w:r>
      <w:r w:rsidRPr="007855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условиях личностно ориентированного воспитания является воспитание целеустремленной, инициативной, нравственной личности с активной гражданской позицией. Это способствует ее творческому самовыражению и росту, проявлению неповторимой индивидуальности,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межличностных взаимоотношении в коллективе.</w:t>
      </w:r>
    </w:p>
    <w:p w:rsidR="00C57916" w:rsidRPr="007855A8" w:rsidRDefault="007701FA" w:rsidP="00DB250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</w:t>
      </w:r>
      <w:r w:rsidR="00DB2504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воспитательного процесса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сформулированы         </w:t>
      </w:r>
      <w:proofErr w:type="gramEnd"/>
    </w:p>
    <w:p w:rsidR="00C57916" w:rsidRPr="007855A8" w:rsidRDefault="007701FA" w:rsidP="00DB2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785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воспитательной  деятельности:</w:t>
      </w:r>
    </w:p>
    <w:p w:rsidR="00C57916" w:rsidRPr="007855A8" w:rsidRDefault="00C57916" w:rsidP="00DB2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гражданского самосознания, ответственности за судьбу Родины, любви к своему  краю;</w:t>
      </w:r>
    </w:p>
    <w:p w:rsidR="00C57916" w:rsidRPr="007855A8" w:rsidRDefault="00C57916" w:rsidP="00DB2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общечеловеческим ценностям, содействие формированию у них основ культуры и общения, умений построения межличностных отношений;</w:t>
      </w:r>
    </w:p>
    <w:p w:rsidR="00C57916" w:rsidRPr="007855A8" w:rsidRDefault="00C57916" w:rsidP="00DB2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331C"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осознания собственного «Я», оказание помощи обучающемуся в самоопределении и самореализации;</w:t>
      </w:r>
    </w:p>
    <w:p w:rsidR="00CE331C" w:rsidRPr="007855A8" w:rsidRDefault="00C57916" w:rsidP="00DB2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331C"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роли ученического самоуправления в планировании и анализе жизнедеятельности класса и школы, формирование активной  жизненной позиции;</w:t>
      </w:r>
    </w:p>
    <w:p w:rsidR="007701FA" w:rsidRPr="007855A8" w:rsidRDefault="00CE331C" w:rsidP="00DB2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творческой индивидуальности каждого ученика;</w:t>
      </w:r>
    </w:p>
    <w:p w:rsidR="007701FA" w:rsidRPr="007855A8" w:rsidRDefault="00C57916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обучающихся к здоровому образу жизни, формирование осознания здоровья, как одной из главных жизненных ценностей;</w:t>
      </w:r>
    </w:p>
    <w:p w:rsidR="00196CC9" w:rsidRPr="007855A8" w:rsidRDefault="00C57916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F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открытого воспитательного пространства, в котором принимают активное участие родители и окружающий социум.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идеей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учебно-воспитательного процесса является идея целостности. Воспитание, обучение и развитие человека осуществляется в единой личностно-ориентированной системе.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задач, нами была составлена </w:t>
      </w:r>
      <w:r w:rsidRPr="009C19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модель личности выпускника</w:t>
      </w:r>
      <w:r w:rsidRPr="00785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85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– выпускник, и качества семи основных направлений, характеризующих достойную, социально адаптированную личность.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личности, соответствующие направлениям:</w:t>
      </w:r>
    </w:p>
    <w:p w:rsidR="00DB2504" w:rsidRPr="009C192D" w:rsidRDefault="00DB2504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Отечество: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знаком с национальной культурой, традициями поселка и страны;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знает и уважает государственные символы;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обладает такими качествами как патриотизм, гражданственность, ответственность за свою Родину;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активно участвует в общественной жизни поселка;</w:t>
      </w:r>
    </w:p>
    <w:p w:rsidR="00DB2504" w:rsidRPr="007855A8" w:rsidRDefault="00DB2504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 являет</w:t>
      </w:r>
      <w:r w:rsidR="007855A8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законопослушным гражданином.</w:t>
      </w:r>
    </w:p>
    <w:p w:rsidR="00DB2504" w:rsidRPr="009C192D" w:rsidRDefault="00DB2504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Человек: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стремится к здоровому образу жизни;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осознает здоровье как одну из основных  жизненных ценностей.</w:t>
      </w:r>
    </w:p>
    <w:p w:rsidR="00DB2504" w:rsidRPr="009C192D" w:rsidRDefault="00DB2504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Труд: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хорошо знает трудовые ресурсы поселка, района;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готов к профессиональному самообразованию;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   адекватно оценивает свои реальные и потенциальные возможности;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умеет добровольно оказывать помощи на благо других;</w:t>
      </w:r>
    </w:p>
    <w:p w:rsidR="00DB2504" w:rsidRPr="007855A8" w:rsidRDefault="00DB2504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умеет строить свою жизнедеятельность по зако</w:t>
      </w:r>
      <w:r w:rsidR="007855A8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гармонии и красоты.</w:t>
      </w:r>
    </w:p>
    <w:p w:rsidR="00DB2504" w:rsidRPr="009C192D" w:rsidRDefault="00DB2504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Знание: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испытывает потребность в знаниях;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умеет учиться,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самообразованию;</w:t>
      </w:r>
    </w:p>
    <w:p w:rsidR="00DB2504" w:rsidRPr="007855A8" w:rsidRDefault="00DB250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ориентируется в общественно-политической и экономической жизни страны, имеет свою оценку окружающих событий.</w:t>
      </w:r>
    </w:p>
    <w:p w:rsidR="007855A8" w:rsidRPr="009C192D" w:rsidRDefault="007855A8" w:rsidP="007855A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Культура:</w:t>
      </w:r>
    </w:p>
    <w:p w:rsidR="007855A8" w:rsidRPr="007855A8" w:rsidRDefault="007855A8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владеет основами коммуникативной культуры личности;</w:t>
      </w:r>
    </w:p>
    <w:p w:rsidR="007855A8" w:rsidRPr="007855A8" w:rsidRDefault="007855A8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умеет высказывать и отстаивать свою точку зрения;</w:t>
      </w:r>
    </w:p>
    <w:p w:rsidR="007855A8" w:rsidRPr="007855A8" w:rsidRDefault="007855A8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понимает сущность нравственных черт и качеств характера окружающих людей.</w:t>
      </w:r>
    </w:p>
    <w:p w:rsidR="007855A8" w:rsidRPr="009C192D" w:rsidRDefault="007855A8" w:rsidP="007855A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Земля:</w:t>
      </w:r>
    </w:p>
    <w:p w:rsidR="007855A8" w:rsidRPr="007855A8" w:rsidRDefault="007855A8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понимает экологические проблемы;</w:t>
      </w:r>
    </w:p>
    <w:p w:rsidR="00DB2504" w:rsidRPr="007855A8" w:rsidRDefault="007855A8" w:rsidP="00785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активно участвует в деятельности, направленной на решение экологических проблем.</w:t>
      </w:r>
    </w:p>
    <w:p w:rsidR="00CE331C" w:rsidRPr="009C192D" w:rsidRDefault="00CE331C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Семья: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внимательный, заботливый сын (дочь);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умеет создавать уют в доме, заботиться о членах семьи;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стремиться к расширению знаний и умений в создании семейного очага.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семь ценностей были выбраны в качестве основных направлений воспитательной работы.  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цели и задач воспитания основывается на принципах государственной политики в области образования: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Демократичный характер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образования, под которым мы понимаем в первую очередь:</w:t>
      </w:r>
    </w:p>
    <w:p w:rsidR="00CE331C" w:rsidRPr="007855A8" w:rsidRDefault="00CE331C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демократизацию школьного управления;</w:t>
      </w:r>
    </w:p>
    <w:p w:rsidR="00CE331C" w:rsidRPr="007855A8" w:rsidRDefault="00CE331C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демократизацию содержания и организации образовательного процесса, основанного на идеях педагогики сотрудничества.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Гуманистический подход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построению отношений в воспитательном процессе:</w:t>
      </w:r>
    </w:p>
    <w:p w:rsidR="00CE331C" w:rsidRPr="007855A8" w:rsidRDefault="00CE331C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  поворот школы к ребенку, уважение его личности, достоинства, доверие к нему, принятие его личных целей, запросов и интересов;</w:t>
      </w:r>
    </w:p>
    <w:p w:rsidR="00CE331C" w:rsidRPr="007855A8" w:rsidRDefault="00CE331C" w:rsidP="00DB2504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создание максимально благоприятных условий для раскрытия и развития способностей и дарования ребенка, для его полноценной жизни, его самоопределения. Основным смыслом образовательного процесса в школе становится развитие ученика.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воспитанию детей, под которым мы понимаем создание веера возможностей для удовлетворения интересов, склонностей и способностей обучающихся, с учетом психофизических особенностей возрастных этапов их развития.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Эстетизация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развития ребенка.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Непрерывный характер школьного воспитания, под которым мы понимаем единство, целостность и преемственность на всех возрастных этапах.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Связь воспитания с жизнью.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Опора на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Воспитание в МАОУ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Зарёвской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 с углубленным изучением отдельных предметов строится с опорой на следующие виды деятельности: познавательную, игровую, спортивну</w:t>
      </w:r>
      <w:r w:rsid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творческую, коммуникативную, досуговую,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общественно-организаторскую,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допрофессиональную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воспитания - поэтапное решение личностью задач на  каждом возрастном уровне: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раскрытие личности (1-4 классы).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развитие личности (5-8 классы).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самореализация,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(9-11 классы).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Задача школы – поддержать и развить в человеке Личность, заложить в нем механизм самореализации, саморазвития, адаптации, самозащиты, самовоспитания.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педагогический коллектив </w:t>
      </w: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решает </w:t>
      </w:r>
      <w:proofErr w:type="gramStart"/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благодаря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реализации целевых программ воспитания;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вовлечению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кружки, секции, студии, объединения по интересам;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   созданию особой развивающей среды, которая дает ребенку возможность пробовать, выбирать и принимать самостоятельные решения;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осознанию педагогами идеи, что главной ценностью был и остается ребенок, а главным критерием эффективности воспитания является личность выпускника;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взаимодействию с </w:t>
      </w:r>
      <w:r w:rsid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СДК «Заря», К «Атлант», музыкальной школой, центром «Семья».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на воспитание личности оказывает влияние тот факт, что дети из года в год проживают традиционные мероприятия, к которым многие классные коллективы  основательно готовятся на протяжении длительного периода под руководством опытных наставников.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воспитательные мероприятия ставят своей целью формирование общечеловеческих ценностей, так как коллектив педагогов следует народной  мудрости: </w:t>
      </w:r>
      <w:r w:rsidRPr="00785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«Перестань искоренять недостатки, лучше помоги ученику увидеть сильные стороны его души, а распрямится он сам».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Такой же позиции придерживаются педагоги дополнительного образования, осуществляющие в школе реализацию блока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 направленностям.</w:t>
      </w:r>
    </w:p>
    <w:p w:rsidR="00CE331C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 обучающиеся школ заняты в кружках, секциях и объединениях школы, а также учреждениях</w:t>
      </w:r>
      <w:r w:rsidR="006F2F9A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СДК «Заря», СК «Атлант», музыкальная школа.</w:t>
      </w:r>
    </w:p>
    <w:p w:rsidR="006F2F9A" w:rsidRPr="007855A8" w:rsidRDefault="00CE331C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достоинством воспитательной системы, с нашей точки зрения, является ее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простраивание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месячным циклам, что позволяет сосредоточить силы всех участников воспитательного процесса на общей теме и организовать работу более целенаправленно и плодотворно:</w:t>
      </w:r>
    </w:p>
    <w:p w:rsidR="00CE331C" w:rsidRPr="009C192D" w:rsidRDefault="00CE331C" w:rsidP="00DB25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модули: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Сентябрь: «Я  - достойный ученик МАОУ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Зарёвской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УИОП!»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 «Я, ты, он, она – вместе целая страна!»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Ноябрь: «Я гражданином быть обязан!»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Декабрь: «Я и мир профессий»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Январь: «</w:t>
      </w:r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только то, что ничего не знаю» Сократ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Февраль: «Я буду защитником Отечества!»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6F2F9A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Март: </w:t>
      </w:r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 мире </w:t>
      </w:r>
      <w:proofErr w:type="gramStart"/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331C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31C" w:rsidRPr="00785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Апрель: «Я в ответе за себя и других!»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E331C" w:rsidRPr="007855A8" w:rsidRDefault="00CE331C" w:rsidP="00DB2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Май: «Я помню! Я горжусь!»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проведения классных часов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неделя месяца: Тематические классные часы по тематике воспитательного модуля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неделя месяца: Классные часы по плану классного руководителя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плану. 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неделя месяца: Классные часы из цикла «Дни правовых знаний», согласно утвержденному плану</w:t>
      </w:r>
    </w:p>
    <w:p w:rsidR="00CE331C" w:rsidRPr="007855A8" w:rsidRDefault="00CE331C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4-я неделя месяца: Организационные классные собрания с анализом проведенных дел.</w:t>
      </w:r>
    </w:p>
    <w:p w:rsidR="00FE46F4" w:rsidRPr="007855A8" w:rsidRDefault="00FE46F4" w:rsidP="00DB25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управления воспитательной системой</w:t>
      </w:r>
      <w:r w:rsid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46F4" w:rsidRPr="007855A8" w:rsidRDefault="00FE46F4" w:rsidP="00DB2504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задача управления – привлечение к   управленческой деятельности возможно большего числа педагогов, учеников, родителей, общественности, стимулирование максимальной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самоконтроля. </w:t>
      </w:r>
    </w:p>
    <w:p w:rsidR="00FE46F4" w:rsidRPr="007855A8" w:rsidRDefault="00FE46F4" w:rsidP="00DB2504">
      <w:pPr>
        <w:spacing w:after="0" w:line="360" w:lineRule="auto"/>
        <w:ind w:left="-327" w:right="33" w:firstLine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система управления воспитательной системой в нашей школе позволяет эффективно решать следующие задачи: 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 и прогнозирование результатов своей работы;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расстановка кадров;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учителей мотивации к инновационной деятельности;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 целью корректировки воспитательного процесса;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в воспитательный процесс на правах сотрудничества всех школьных структур и субъектов воспитательного процесса.</w:t>
      </w:r>
    </w:p>
    <w:p w:rsidR="00FE46F4" w:rsidRPr="007855A8" w:rsidRDefault="00FE46F4" w:rsidP="00DB2504">
      <w:pPr>
        <w:spacing w:after="0" w:line="360" w:lineRule="auto"/>
        <w:ind w:left="-284" w:right="3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сложился коллектив единомышленников, что позволило перевести школу в режим развития. Управление носит диалоговый характер, осуществляется на основе сотрудничества,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инициативу и творчество всего педагогического коллектива.      </w:t>
      </w:r>
    </w:p>
    <w:p w:rsidR="00FE46F4" w:rsidRPr="007855A8" w:rsidRDefault="00FE46F4" w:rsidP="00DB2504">
      <w:pPr>
        <w:spacing w:after="0" w:line="360" w:lineRule="auto"/>
        <w:ind w:left="-284" w:right="3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принципы, на которых строится система управления воспитательной системой школы: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уважения и доверия;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индивидуального подхода;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коллективного принятия решений;</w:t>
      </w:r>
    </w:p>
    <w:p w:rsidR="00FE46F4" w:rsidRPr="007855A8" w:rsidRDefault="00FE46F4" w:rsidP="00DB2504">
      <w:pPr>
        <w:spacing w:after="0" w:line="360" w:lineRule="auto"/>
        <w:ind w:left="1080" w:right="3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личностного стимулирования.</w:t>
      </w:r>
    </w:p>
    <w:p w:rsidR="00FE46F4" w:rsidRPr="007855A8" w:rsidRDefault="00FE46F4" w:rsidP="00DB2504">
      <w:pPr>
        <w:spacing w:after="0" w:line="360" w:lineRule="auto"/>
        <w:ind w:left="-284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Руководство осуществляют директор школы, педагогический совет,  Совет школы. В Совет школы входят: директор школы, родители, учителя</w:t>
      </w:r>
      <w:r w:rsidRPr="00785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 поддерживает общественные инициативы по совершенствованию и развитию обучения и воспитания детей, творческих поисков педагогов.</w:t>
      </w:r>
    </w:p>
    <w:p w:rsidR="00FE46F4" w:rsidRPr="007855A8" w:rsidRDefault="00FE46F4" w:rsidP="00DB2504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лице директора школы   руководит учебно-воспитательным процессом. При этом главная роль администрации – координация. Именно администрация обеспечивает оптимальность учебного процесса, организует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педагогов. Только при условии, что все члены коллектива знают свои прав и обязанности, полномочия и грани ответственности, возможна оптимизация управленческих воздействий.</w:t>
      </w:r>
    </w:p>
    <w:p w:rsidR="00FE46F4" w:rsidRPr="007855A8" w:rsidRDefault="00FE46F4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FE318" wp14:editId="5AF7CBF6">
                <wp:simplePos x="0" y="0"/>
                <wp:positionH relativeFrom="column">
                  <wp:posOffset>3479165</wp:posOffset>
                </wp:positionH>
                <wp:positionV relativeFrom="paragraph">
                  <wp:posOffset>281940</wp:posOffset>
                </wp:positionV>
                <wp:extent cx="0" cy="1714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73.95pt;margin-top:22.2pt;width:0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(Е.П. Фёдорова)</w:t>
      </w:r>
    </w:p>
    <w:p w:rsidR="00FE46F4" w:rsidRPr="007855A8" w:rsidRDefault="00FE46F4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F4" w:rsidRPr="007855A8" w:rsidRDefault="00FE46F4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877B4" wp14:editId="2FF51E57">
                <wp:simplePos x="0" y="0"/>
                <wp:positionH relativeFrom="column">
                  <wp:posOffset>3479165</wp:posOffset>
                </wp:positionH>
                <wp:positionV relativeFrom="paragraph">
                  <wp:posOffset>230505</wp:posOffset>
                </wp:positionV>
                <wp:extent cx="9525" cy="333375"/>
                <wp:effectExtent l="76200" t="0" r="8572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3.95pt;margin-top:18.15pt;width: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(М.Н. Чабан)</w:t>
      </w:r>
    </w:p>
    <w:p w:rsidR="00FE46F4" w:rsidRDefault="006B071C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9C34C" wp14:editId="4AE636B1">
                <wp:simplePos x="0" y="0"/>
                <wp:positionH relativeFrom="column">
                  <wp:posOffset>4260215</wp:posOffset>
                </wp:positionH>
                <wp:positionV relativeFrom="paragraph">
                  <wp:posOffset>-1270</wp:posOffset>
                </wp:positionV>
                <wp:extent cx="295275" cy="2114550"/>
                <wp:effectExtent l="762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5.45pt;margin-top:-.1pt;width:23.25pt;height:16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CF658" wp14:editId="5E138A33">
                <wp:simplePos x="0" y="0"/>
                <wp:positionH relativeFrom="column">
                  <wp:posOffset>4745990</wp:posOffset>
                </wp:positionH>
                <wp:positionV relativeFrom="paragraph">
                  <wp:posOffset>-1270</wp:posOffset>
                </wp:positionV>
                <wp:extent cx="266700" cy="29718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97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3.7pt;margin-top:-.1pt;width:21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9A683" wp14:editId="3D65BD37">
                <wp:simplePos x="0" y="0"/>
                <wp:positionH relativeFrom="column">
                  <wp:posOffset>5241290</wp:posOffset>
                </wp:positionH>
                <wp:positionV relativeFrom="paragraph">
                  <wp:posOffset>-1270</wp:posOffset>
                </wp:positionV>
                <wp:extent cx="495300" cy="1971675"/>
                <wp:effectExtent l="0" t="0" r="762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971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12.7pt;margin-top:-.1pt;width:39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8C7B8" wp14:editId="68B27E10">
                <wp:simplePos x="0" y="0"/>
                <wp:positionH relativeFrom="column">
                  <wp:posOffset>1688465</wp:posOffset>
                </wp:positionH>
                <wp:positionV relativeFrom="paragraph">
                  <wp:posOffset>-1270</wp:posOffset>
                </wp:positionV>
                <wp:extent cx="732791" cy="3057525"/>
                <wp:effectExtent l="57150" t="0" r="2921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3057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2.95pt;margin-top:-.1pt;width:57.7pt;height:24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Pr="007855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09B4" wp14:editId="30CFF95C">
                <wp:simplePos x="0" y="0"/>
                <wp:positionH relativeFrom="column">
                  <wp:posOffset>278765</wp:posOffset>
                </wp:positionH>
                <wp:positionV relativeFrom="paragraph">
                  <wp:posOffset>-1270</wp:posOffset>
                </wp:positionV>
                <wp:extent cx="1733550" cy="21145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.95pt;margin-top:-.1pt;width:136.5pt;height:16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6B071C" w:rsidRDefault="00A57201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</w:t>
      </w:r>
    </w:p>
    <w:p w:rsidR="00A57201" w:rsidRPr="007855A8" w:rsidRDefault="00A57201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руководителей)</w:t>
      </w:r>
    </w:p>
    <w:p w:rsidR="00FE46F4" w:rsidRDefault="006B071C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201" w:rsidRPr="007855A8" w:rsidRDefault="00A57201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F4" w:rsidRPr="007855A8" w:rsidRDefault="00FE46F4" w:rsidP="00DB2504">
      <w:pPr>
        <w:spacing w:after="0" w:line="360" w:lineRule="auto"/>
        <w:ind w:left="-284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F4" w:rsidRPr="007855A8" w:rsidRDefault="00FE46F4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F4" w:rsidRPr="007855A8" w:rsidRDefault="00FE46F4" w:rsidP="00DB2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  <w:r w:rsidR="006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- организатор</w:t>
      </w:r>
      <w:r w:rsidR="006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Преподаватель-</w:t>
      </w:r>
    </w:p>
    <w:p w:rsidR="00FE46F4" w:rsidRPr="007855A8" w:rsidRDefault="00FE46F4" w:rsidP="00DB2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>(А.Ю. Щербакова)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спорту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(И.А. Зубков) </w:t>
      </w:r>
      <w:r w:rsidR="006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ОБЖ</w:t>
      </w:r>
    </w:p>
    <w:p w:rsidR="00FE46F4" w:rsidRPr="007855A8" w:rsidRDefault="00A57201" w:rsidP="00A5720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46F4" w:rsidRPr="007855A8" w:rsidRDefault="00FE46F4" w:rsidP="00DB25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Социальный педагог                                                             Педагог-психолог</w:t>
      </w:r>
    </w:p>
    <w:p w:rsidR="00F832FB" w:rsidRPr="00A57201" w:rsidRDefault="00A57201" w:rsidP="00A57201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57201">
        <w:rPr>
          <w:sz w:val="28"/>
          <w:szCs w:val="28"/>
        </w:rPr>
        <w:t>(А.В. Трушина)</w:t>
      </w:r>
      <w:r w:rsidR="00FE46F4" w:rsidRPr="00A572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(А.Е. Дулева)</w:t>
      </w:r>
    </w:p>
    <w:p w:rsidR="00FE46F4" w:rsidRDefault="00F30527" w:rsidP="00DB25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527" w:rsidRPr="007855A8" w:rsidRDefault="00F30527" w:rsidP="00DB25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53B3" w:rsidRPr="007855A8" w:rsidRDefault="00FD53B3" w:rsidP="00DB2504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B3" w:rsidRPr="007855A8" w:rsidRDefault="00FD53B3" w:rsidP="00DB2504">
      <w:pPr>
        <w:spacing w:after="0" w:line="36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Технологии реализации воспитательной системы</w:t>
      </w:r>
    </w:p>
    <w:p w:rsidR="00FD53B3" w:rsidRPr="007855A8" w:rsidRDefault="00FD53B3" w:rsidP="00DB250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и выполнения концептуального подхода предполагается  использование следующих  видов деятельности: </w:t>
      </w:r>
    </w:p>
    <w:p w:rsidR="00FD53B3" w:rsidRPr="007855A8" w:rsidRDefault="00FD53B3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общешкольные мероприятия</w:t>
      </w:r>
      <w:r w:rsidR="00CC7B3E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выше)</w:t>
      </w:r>
    </w:p>
    <w:p w:rsidR="00FD53B3" w:rsidRPr="007855A8" w:rsidRDefault="00FD53B3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самоуправление</w:t>
      </w:r>
    </w:p>
    <w:p w:rsidR="00CC7B3E" w:rsidRPr="007855A8" w:rsidRDefault="00FD53B3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Гражданско-патриотическая деятельность</w:t>
      </w:r>
    </w:p>
    <w:p w:rsidR="00FD53B3" w:rsidRPr="007855A8" w:rsidRDefault="00FD53B3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="00CC7B3E"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Н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равственная</w:t>
      </w:r>
      <w:r w:rsidR="00CC7B3E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духовная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</w:p>
    <w:p w:rsidR="00CC7B3E" w:rsidRPr="007855A8" w:rsidRDefault="00FD53B3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="00CC7B3E"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Воспитание положительного отношения к труду и творчеству</w:t>
      </w:r>
    </w:p>
    <w:p w:rsidR="00CC7B3E" w:rsidRPr="007855A8" w:rsidRDefault="00CC7B3E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       </w:t>
      </w:r>
      <w:proofErr w:type="spellStart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Учебно</w:t>
      </w:r>
      <w:proofErr w:type="spellEnd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– познавательная деятельность</w:t>
      </w:r>
    </w:p>
    <w:p w:rsidR="00CC7B3E" w:rsidRPr="007855A8" w:rsidRDefault="00CC7B3E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    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</w:t>
      </w:r>
    </w:p>
    <w:p w:rsidR="00CC7B3E" w:rsidRPr="007855A8" w:rsidRDefault="00CC7B3E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        </w:t>
      </w:r>
      <w:proofErr w:type="spellStart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Социокультуное</w:t>
      </w:r>
      <w:proofErr w:type="spellEnd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медиакультурное</w:t>
      </w:r>
      <w:proofErr w:type="spellEnd"/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воспитание</w:t>
      </w:r>
    </w:p>
    <w:p w:rsidR="00FD53B3" w:rsidRPr="007855A8" w:rsidRDefault="00CC7B3E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53B3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деятельность</w:t>
      </w:r>
    </w:p>
    <w:p w:rsidR="00D91254" w:rsidRPr="007855A8" w:rsidRDefault="00D91254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        Правовое воспитание и культура безопасности</w:t>
      </w:r>
    </w:p>
    <w:p w:rsidR="00D91254" w:rsidRPr="007855A8" w:rsidRDefault="00D91254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        Воспитание семейных ценностей</w:t>
      </w:r>
    </w:p>
    <w:p w:rsidR="00D91254" w:rsidRPr="007855A8" w:rsidRDefault="00D91254" w:rsidP="00DB2504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</w:t>
      </w:r>
      <w:r w:rsidR="00FD53B3"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    </w:t>
      </w: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Формирование коммуникативной культуры</w:t>
      </w:r>
    </w:p>
    <w:p w:rsidR="00FD53B3" w:rsidRPr="007855A8" w:rsidRDefault="00D91254" w:rsidP="00DB2504">
      <w:pPr>
        <w:tabs>
          <w:tab w:val="num" w:pos="11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   </w:t>
      </w: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FD53B3"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</w:t>
      </w: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Экологическое воспитание</w:t>
      </w:r>
    </w:p>
    <w:p w:rsidR="00FD53B3" w:rsidRPr="007855A8" w:rsidRDefault="006B071C" w:rsidP="006B071C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</w:t>
      </w:r>
      <w:r w:rsidR="00FD53B3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</w:t>
      </w:r>
    </w:p>
    <w:p w:rsidR="006B071C" w:rsidRPr="007855A8" w:rsidRDefault="006B071C" w:rsidP="006B071C">
      <w:pPr>
        <w:tabs>
          <w:tab w:val="num" w:pos="1140"/>
        </w:tabs>
        <w:spacing w:after="0" w:line="36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 w:rsidR="00FD53B3"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семьи и школы</w:t>
      </w:r>
    </w:p>
    <w:p w:rsidR="006B071C" w:rsidRPr="007855A8" w:rsidRDefault="006B071C" w:rsidP="006B071C">
      <w:pPr>
        <w:tabs>
          <w:tab w:val="num" w:pos="11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   </w:t>
      </w: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школы со средой</w:t>
      </w:r>
    </w:p>
    <w:p w:rsidR="00FD53B3" w:rsidRPr="00F30527" w:rsidRDefault="006B071C" w:rsidP="00F30527">
      <w:pPr>
        <w:tabs>
          <w:tab w:val="left" w:pos="24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</w:t>
      </w:r>
      <w:r w:rsidR="00F3052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</w:t>
      </w: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  </w:t>
      </w:r>
      <w:r w:rsidR="00F30527" w:rsidRP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экстремизма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527" w:rsidRPr="007855A8" w:rsidRDefault="00F30527" w:rsidP="00F30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руководитель,  как и  прежде, остается одной из ключевых фигур в школе, осуществляющей воспитание и развитие ребенка. Он изучает и анализирует его индивидуальные особенности, условия жизни, прогнозирует развитие коллектива, помогает учащимся в формировании их личностного самоопределения. Существенно отличается деятельность классного руководителя в сельской школе. Знание личностных особенностей, бытовых условий жизни, отношений в семьях обеспечивает возможность индивидуального подхода к каждому ребенку и его семье. Воспитательная работа классных руководителей в сельской школе   направлена на повышение культурного уровня детей, подготовку их к жизни в условиях рыночных отношений, на преодоление дефицита общения сельских школьников, воспитание хозяина своей земли. </w:t>
      </w:r>
    </w:p>
    <w:p w:rsidR="00F30527" w:rsidRDefault="00F30527" w:rsidP="00F30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нашей  школе   классный руководитель организует индивидуальную работу с учащимися, родителями, проводит классные часы, встречи, экскурсии, соответствующие возрасту учащихся, а творческая работа, интересна как для младших, так и для старших учащихся. Проведение общешкольных дел осуществляются в разновозрастных объединениях под руководством старших учеников. В зависимости от характера и сложности проводимых дел классные руководители   участвуют  в работе как консультанты разновозрастного коллектива, как временные руководители подготовительной работы, как равные члены коллектива. Организация разновозрастных объединений </w:t>
      </w:r>
      <w:proofErr w:type="gram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большие возможности</w:t>
      </w:r>
      <w:proofErr w:type="gram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самоуправления. Классный руководитель обязан постоянно совершенствовать свои умения, навыки, знания, владеть современными методами воспитания детей.  </w:t>
      </w:r>
    </w:p>
    <w:p w:rsidR="00FD53B3" w:rsidRPr="006B071C" w:rsidRDefault="00FD53B3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Школьное самоуправление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3B3" w:rsidRPr="007855A8" w:rsidRDefault="00FD53B3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понимаем как целенаправленную и педагогически управляемую деятельность по актуализации и мотивации потребностей ребёнка к саморазвитию. Ребёнок рассматривается одновременно и объектом, и активным субъектом воспитательного и образовательного процесса, а само - воспитание переходит в вид духовных отношений. Так происходит взаимодействие растущего человека с постоянно совершенствующимся взрослым в ходе духовного, интеллектуального, психического развития и социально становления. </w:t>
      </w:r>
    </w:p>
    <w:p w:rsidR="00FD53B3" w:rsidRPr="007855A8" w:rsidRDefault="00FD53B3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 в этой системе позволяет успешно решать такие задачи, как развитие и сплочение детского коллектива, формирование социально активной личности ученика, демократизация школьной жизни, то есть вовлечение в управление делами школы учителей, учащихся и родителей.</w:t>
      </w:r>
    </w:p>
    <w:p w:rsidR="00FD53B3" w:rsidRPr="007855A8" w:rsidRDefault="00FD53B3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Школьное самоуправление осуществляется через детскую организацию «Светлячки» (1-4 </w:t>
      </w:r>
      <w:proofErr w:type="spellStart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.), «Пионеры» (5 – 7 </w:t>
      </w:r>
      <w:proofErr w:type="spellStart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.), «Союз деятельных» (8 – 11 </w:t>
      </w:r>
      <w:proofErr w:type="spellStart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85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.).</w:t>
      </w:r>
    </w:p>
    <w:p w:rsidR="00FD53B3" w:rsidRPr="007855A8" w:rsidRDefault="00F832FB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Детские объединения осуществляю</w:t>
      </w:r>
      <w:r w:rsidR="00FD53B3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в соответствии таких законодательных актов «Конвенция ООН о правах ребенка», «Конституция Р.Ф.», Закон Р.Ф.  «Об образовании»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3B3" w:rsidRPr="007855A8" w:rsidRDefault="00FD53B3" w:rsidP="00DB25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 место ученической организации в школе, ее авторитет в глазах детей, педагогов, родителей - один из показателей результативности </w:t>
      </w:r>
      <w:r w:rsidR="00F832FB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системы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FB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  <w:r w:rsidR="00F832FB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2FB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 детских объединений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союзники педагогического коллектива школы в решении ее основных задач, определенных государством; защитники прав ученика, инициаторы школьных олимпиад, конкурсов, смотров, предметных недель, творческих выставок, проводимых совместно с педагогами. Основной объект их деятельности - школа, ученик, отношения "учитель-ученик", учебная деятельность. </w:t>
      </w:r>
    </w:p>
    <w:p w:rsidR="00FD53B3" w:rsidRPr="007855A8" w:rsidRDefault="00FD53B3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Детская организация, как свидетельствует опыт последних лет, часто служит стимулами рождения нового в работе школы, и одновременно в их деятельности сохраняются, обогащаются лучшие традиции школы. Можно сказать, что они способны придать воспитательной системе школы стабильность, основательность, современность. </w:t>
      </w:r>
    </w:p>
    <w:p w:rsidR="00AF1D10" w:rsidRPr="007855A8" w:rsidRDefault="00AF1D10" w:rsidP="006B0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достижения целей воспитательной системы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139"/>
        <w:gridCol w:w="6804"/>
      </w:tblGrid>
      <w:tr w:rsidR="00AF1D10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10" w:rsidRPr="009C192D" w:rsidRDefault="00DF3638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F1D10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патриотических чувств, понимание смысла человеческого существования, формирование и осознание исторического прошлого и будущего, своей  непосредственной роли в жизни страны.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ВОВ и тружениками тыла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пожилым людям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 добро людям»</w:t>
            </w:r>
          </w:p>
          <w:p w:rsidR="00AF1D10" w:rsidRPr="009C192D" w:rsidRDefault="00AF1D10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  <w:proofErr w:type="gram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="00DF3638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музеи района</w:t>
            </w:r>
          </w:p>
          <w:p w:rsidR="00AF1D10" w:rsidRPr="009C192D" w:rsidRDefault="00AF1D10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истории своей семьи, села, школы, государственных символов РФ </w:t>
            </w:r>
          </w:p>
          <w:p w:rsidR="00AF1D10" w:rsidRPr="009C192D" w:rsidRDefault="00AF1D10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мероприятия у обелисков </w:t>
            </w:r>
          </w:p>
          <w:p w:rsidR="00693B14" w:rsidRPr="009C192D" w:rsidRDefault="00AF1D10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субботни</w:t>
            </w:r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благоустройству</w:t>
            </w:r>
            <w:proofErr w:type="gramStart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амятник</w:t>
            </w: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Талалихина (с. </w:t>
            </w:r>
            <w:proofErr w:type="spell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Мансурово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памятные доски       Евгению </w:t>
            </w:r>
            <w:proofErr w:type="spellStart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Засоркину</w:t>
            </w:r>
            <w:proofErr w:type="spellEnd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Николаю   </w:t>
            </w:r>
            <w:proofErr w:type="spellStart"/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Грибашову</w:t>
            </w:r>
            <w:proofErr w:type="spellEnd"/>
          </w:p>
          <w:p w:rsidR="00AF1D10" w:rsidRPr="009C192D" w:rsidRDefault="00693B14" w:rsidP="001524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школьного музея и филиала городского историко-художественного музея села </w:t>
            </w:r>
            <w:proofErr w:type="spell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Растунов</w:t>
            </w:r>
            <w:r w:rsidR="001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Б.И. Тимофеева </w:t>
            </w:r>
          </w:p>
        </w:tc>
      </w:tr>
      <w:tr w:rsidR="00693B14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4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4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Духовное и </w:t>
            </w:r>
            <w:r w:rsidR="00693B14"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  <w:p w:rsidR="00693B14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духовных и </w:t>
            </w:r>
            <w:r w:rsidR="00693B14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ценностей, формирование культуры поведения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огонёк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8 марта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оздоровительной площадке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выпускниками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Экскурсии, походы, посещение СДК «Заря», библиотеки</w:t>
            </w:r>
          </w:p>
          <w:p w:rsidR="00693B14" w:rsidRPr="009C192D" w:rsidRDefault="00693B1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праздники</w:t>
            </w:r>
          </w:p>
        </w:tc>
      </w:tr>
      <w:tr w:rsidR="00CC7B3E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труду, развитие навыков в самообслуживании; воспитание  целеустремленности в трудовых отношениях.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пришкольной территории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трудовая практика учащихся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учебно-опытном участке</w:t>
            </w:r>
          </w:p>
        </w:tc>
      </w:tr>
      <w:tr w:rsidR="00CC7B3E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Учебно-познавательная 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умственных и творческих способностей учащихся; реализация интересов и потребностей детей.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 и плакатов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- познавательные игры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библиотечных уроков</w:t>
            </w:r>
          </w:p>
        </w:tc>
      </w:tr>
      <w:tr w:rsidR="00CC7B3E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ребёнку, его семье значимость его физического состояния для будущего </w:t>
            </w: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жизнеутверждения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развития его нравственных качеств и душевных сил; профилактика детского </w:t>
            </w:r>
            <w:proofErr w:type="spell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травматизма; охрана жизни и здоровья учащихся.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Спортивно-оздоровительные праздники для родителей и детей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различного спортивного уровня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лыжам, футболу, легкой атлетике, баскетболу, волейболу, настольному теннису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  <w:p w:rsidR="00CC7B3E" w:rsidRPr="009C192D" w:rsidRDefault="00CC7B3E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  <w:p w:rsidR="00DF3638" w:rsidRPr="009C192D" w:rsidRDefault="00D91254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учащихся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отряда ЮИД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ОГИБДД</w:t>
            </w:r>
          </w:p>
        </w:tc>
      </w:tr>
      <w:tr w:rsidR="00CC7B3E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воспитание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таких понятиях «толерантность», </w:t>
            </w:r>
            <w:r w:rsidR="00DF3638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согласие»; опыта восприятия, производства и трансляции информации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3E" w:rsidRPr="009C192D" w:rsidRDefault="00DF3638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толерантности</w:t>
            </w:r>
          </w:p>
          <w:p w:rsidR="00DF3638" w:rsidRPr="009C192D" w:rsidRDefault="00DF3638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газету</w:t>
            </w:r>
          </w:p>
          <w:p w:rsidR="00DF3638" w:rsidRPr="009C192D" w:rsidRDefault="00DF3638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312A26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дружить народами», «Богатое многообразие мировых культур», «Все мы такие разные, но все мы заслуживаем счастья»</w:t>
            </w:r>
          </w:p>
        </w:tc>
      </w:tr>
      <w:tr w:rsidR="00A97D7A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</w:t>
            </w:r>
          </w:p>
          <w:p w:rsidR="00A97D7A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и художественного вкуса, воспитание доброты и чуткости средствами художественно-</w:t>
            </w:r>
            <w:proofErr w:type="gram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эстетических видов</w:t>
            </w:r>
            <w:proofErr w:type="gram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декоративно-прикладного творчества;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рисунков, плакатов, публикаций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поделок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эстетической направленности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A97D7A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воспитание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культуры, представление об основных правах и обязанностях, навыков безопасности.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правовых знаний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2D">
              <w:rPr>
                <w:rFonts w:ascii="Times New Roman" w:hAnsi="Times New Roman" w:cs="Times New Roman"/>
                <w:sz w:val="24"/>
                <w:szCs w:val="24"/>
              </w:rPr>
              <w:t>Консультации, лекции, семинары по правовой тематике, по вопросам защиты прав детей с привлечением представителей профессиональных сообществ (адвокатов, нотариусов)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основам безопасности </w:t>
            </w:r>
            <w:r w:rsidR="009E106B" w:rsidRPr="009C1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192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  <w:r w:rsidR="009E106B" w:rsidRPr="009C1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2D">
              <w:rPr>
                <w:rFonts w:ascii="Times New Roman" w:hAnsi="Times New Roman" w:cs="Times New Roman"/>
                <w:sz w:val="24"/>
                <w:szCs w:val="24"/>
              </w:rPr>
              <w:t>День мира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2D">
              <w:rPr>
                <w:rFonts w:ascii="Times New Roman" w:hAnsi="Times New Roman" w:cs="Times New Roman"/>
                <w:sz w:val="24"/>
                <w:szCs w:val="24"/>
              </w:rPr>
              <w:t>Уроки толерантности</w:t>
            </w:r>
          </w:p>
        </w:tc>
      </w:tr>
      <w:tr w:rsidR="00A97D7A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Семейные ценности</w:t>
            </w:r>
          </w:p>
          <w:p w:rsidR="00A97D7A" w:rsidRPr="009C192D" w:rsidRDefault="00A97D7A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представлений об институте семьи, о семейных ценностях, традициях, культуре семейной жизни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«Семейные ценности» с приглашением многодетных родителей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  <w:p w:rsidR="00A97D7A" w:rsidRPr="009C192D" w:rsidRDefault="00A97D7A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вместе с детьми</w:t>
            </w:r>
          </w:p>
          <w:p w:rsidR="00312A26" w:rsidRPr="009C192D" w:rsidRDefault="00312A26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живёт моя семья»</w:t>
            </w:r>
          </w:p>
          <w:p w:rsidR="00A97D7A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с приглашением психолога, сотрудников из центра «Семья»</w:t>
            </w:r>
          </w:p>
          <w:p w:rsidR="00AB1851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с приглашением специалистов</w:t>
            </w:r>
          </w:p>
        </w:tc>
      </w:tr>
      <w:tr w:rsidR="00AB1851" w:rsidRPr="009C192D" w:rsidTr="009C192D">
        <w:trPr>
          <w:trHeight w:val="39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1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1" w:rsidRPr="009C192D" w:rsidRDefault="00AB1851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  <w:p w:rsidR="00AB1851" w:rsidRPr="009C192D" w:rsidRDefault="00AB1851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дополнительных навыков коммуникации, ответственного отношения к слову как к поступку, ценностных представлений о родном языке, его </w:t>
            </w: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и месте в мире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1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 школьной газеты «Школьная пора»</w:t>
            </w:r>
          </w:p>
          <w:p w:rsidR="00AB1851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AB1851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над школьным сайтом</w:t>
            </w:r>
          </w:p>
          <w:p w:rsidR="00AB1851" w:rsidRPr="009C192D" w:rsidRDefault="00AB1851" w:rsidP="00DB2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 русского языка</w:t>
            </w:r>
          </w:p>
        </w:tc>
      </w:tr>
      <w:tr w:rsidR="00A97D7A" w:rsidRPr="009C192D" w:rsidTr="009C192D">
        <w:trPr>
          <w:trHeight w:val="32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9E106B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AB1851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  <w:p w:rsidR="00AB1851" w:rsidRPr="009C192D" w:rsidRDefault="00AB1851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природе, к окружающей среде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7A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«Подкорми птиц!»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«Природа и фантазия»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экологических учебно-исследовательских проектов «Исследователи природы»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«Родное Подмосковье»</w:t>
            </w:r>
          </w:p>
          <w:p w:rsidR="009E106B" w:rsidRPr="009C192D" w:rsidRDefault="009E106B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«Мы и природа»</w:t>
            </w:r>
          </w:p>
        </w:tc>
      </w:tr>
      <w:tr w:rsidR="00D91254" w:rsidRPr="009C192D" w:rsidTr="009C192D">
        <w:trPr>
          <w:trHeight w:val="32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4" w:rsidRPr="009C192D" w:rsidRDefault="006B071C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91254" w:rsidRPr="009C192D" w:rsidRDefault="00D91254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4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4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школы работает 8 кружков  </w:t>
            </w:r>
          </w:p>
          <w:p w:rsidR="006B071C" w:rsidRPr="009C192D" w:rsidRDefault="006B071C" w:rsidP="00AC11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113E" w:rsidRPr="009C1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«Рукодельница»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«Радуга»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«Патриот»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«Юный эколог»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«Великобритания: Традиции и праздники»</w:t>
            </w: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«Культура и традиции англоязычных стран»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AC113E" w:rsidRPr="009C192D">
              <w:rPr>
                <w:rFonts w:ascii="Times New Roman" w:hAnsi="Times New Roman"/>
                <w:sz w:val="24"/>
                <w:szCs w:val="24"/>
              </w:rPr>
              <w:t xml:space="preserve"> « Путешествие по Великобритании»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спортивных секций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«Общефизическая подготовка»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«Баскетбол»</w:t>
            </w:r>
          </w:p>
          <w:p w:rsidR="00AC113E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«Волейбол»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C113E" w:rsidRPr="009C192D">
              <w:rPr>
                <w:rFonts w:ascii="Times New Roman" w:hAnsi="Times New Roman"/>
                <w:bCs/>
                <w:sz w:val="24"/>
                <w:szCs w:val="24"/>
              </w:rPr>
              <w:t xml:space="preserve"> « Теннис»</w:t>
            </w:r>
          </w:p>
          <w:p w:rsidR="006B071C" w:rsidRPr="009C192D" w:rsidRDefault="006B071C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C113E"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«Гимнастика»</w:t>
            </w:r>
          </w:p>
        </w:tc>
      </w:tr>
      <w:tr w:rsidR="00F30527" w:rsidRPr="009C192D" w:rsidTr="009C192D">
        <w:trPr>
          <w:trHeight w:val="32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и общественностью</w:t>
            </w:r>
          </w:p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воспитательный процесс родителей и общественности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F30527" w:rsidRPr="009C192D" w:rsidRDefault="00F30527" w:rsidP="005A6A73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</w:p>
        </w:tc>
      </w:tr>
      <w:tr w:rsidR="00F30527" w:rsidRPr="009C192D" w:rsidTr="009C192D">
        <w:trPr>
          <w:trHeight w:val="32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 и экстремизма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уважения к закону, развитие гражданской ответственности, профилактика и </w:t>
            </w: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участия детей в антисоциальной деятельности; воспитание толерантности и милосердия.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социальных паспортов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правонарушений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 семей, «трудных подростков» и детей «группы риска»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тематической направленности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юридических знаний о правах, обязанностях и уголовной ответственности учащихся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 инспектором ОДН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профилактики курения, алкоголизма, токсикомании и наркомании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наркологом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психологом МКЦ «Победа» по антинаркотической пропаганде</w:t>
            </w:r>
          </w:p>
          <w:p w:rsidR="00F30527" w:rsidRPr="009C192D" w:rsidRDefault="00F30527" w:rsidP="00DB2504">
            <w:pPr>
              <w:tabs>
                <w:tab w:val="left" w:pos="24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– тренинги с психологом центра «Семья»</w:t>
            </w:r>
          </w:p>
        </w:tc>
      </w:tr>
    </w:tbl>
    <w:p w:rsidR="00F30527" w:rsidRPr="007855A8" w:rsidRDefault="00312A26" w:rsidP="00F3052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30527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="00F30527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F30527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института, которые изначально призваны пополнять друг друга и взаимодействовать между собой. С этой целью в школе ведётся работа с родителями.  Систематически проводились классные родительские собрания, разнообразные по формам (организационные, тематические, итоговые, собрания-диспуты):</w:t>
      </w:r>
    </w:p>
    <w:p w:rsidR="00F30527" w:rsidRPr="007855A8" w:rsidRDefault="00F30527" w:rsidP="00F3052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«Дети-родители-учителя»</w:t>
      </w:r>
    </w:p>
    <w:p w:rsidR="00F30527" w:rsidRPr="007855A8" w:rsidRDefault="00F30527" w:rsidP="00F3052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живёшь семья?» </w:t>
      </w:r>
    </w:p>
    <w:p w:rsidR="00F30527" w:rsidRPr="007855A8" w:rsidRDefault="00F30527" w:rsidP="00F30527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 кодекс РФ о защите прав несовершеннолетних». </w:t>
      </w:r>
    </w:p>
    <w:p w:rsidR="00F30527" w:rsidRPr="007855A8" w:rsidRDefault="00F30527" w:rsidP="00F30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родительских собраний иногда  предлагалась самими родителями: «Знаете ли вы своего ребёнка?»,  «Наши трудные дети», «Вредным привычкам скажем </w:t>
      </w:r>
      <w:r w:rsidRPr="00785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«Нет»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которых обсуждались: </w:t>
      </w:r>
    </w:p>
    <w:p w:rsidR="00F30527" w:rsidRPr="007855A8" w:rsidRDefault="00F30527" w:rsidP="00F305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-проблемы воспитания в семье трудного ребёнка и поиск их решения; </w:t>
      </w:r>
    </w:p>
    <w:p w:rsidR="00F30527" w:rsidRPr="007855A8" w:rsidRDefault="00F30527" w:rsidP="00F305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-пополнение знаний родителей о причинах и признаках употребления подростками наркотических веществ, наиболее эффективные способы предупреждения и преодоления вредных привычек подростков; </w:t>
      </w:r>
    </w:p>
    <w:p w:rsidR="00F30527" w:rsidRPr="007855A8" w:rsidRDefault="00F30527" w:rsidP="00F305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самосознания родителей и педагогов, коррекция позиций педагогов по отношения к ученикам и родителям.</w:t>
      </w:r>
    </w:p>
    <w:p w:rsidR="00F30527" w:rsidRPr="007855A8" w:rsidRDefault="00F30527" w:rsidP="00F305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Традиционными в школе стали мероприятия с участием родителей. Среди мероприятий  необходимо отметить такое, как «Здесь живёт моя семья», где учащиеся вместе со своими родителями рассказывали о семейных традициях, увлечениях. Такие мероприятия способствуют сплочению семей, укреплению взаимопонимания между родителями, детьми и школой.</w:t>
      </w:r>
    </w:p>
    <w:p w:rsidR="00F30527" w:rsidRPr="007855A8" w:rsidRDefault="00F30527" w:rsidP="00F30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Максимальное привлечение родителей к участию во всех сторонах жизни школы: от управления до организации системы дополнительного образования – требование настоящего времени. </w:t>
      </w:r>
    </w:p>
    <w:p w:rsidR="00F30527" w:rsidRPr="009C192D" w:rsidRDefault="00F30527" w:rsidP="009C192D">
      <w:pPr>
        <w:pStyle w:val="a8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  <w:r w:rsidRPr="009C192D">
        <w:rPr>
          <w:b/>
          <w:iCs/>
          <w:sz w:val="28"/>
          <w:szCs w:val="28"/>
        </w:rPr>
        <w:t>Внешние связи школы</w:t>
      </w:r>
      <w:r w:rsidR="009C192D">
        <w:rPr>
          <w:b/>
          <w:iCs/>
          <w:sz w:val="28"/>
          <w:szCs w:val="28"/>
        </w:rPr>
        <w:t>.</w: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7855A8">
        <w:rPr>
          <w:sz w:val="28"/>
          <w:szCs w:val="28"/>
        </w:rPr>
        <w:t>Чрезвычайно важно работать с окружающей средой, превращая ее в средство воспитания, используя ее потенциал для личностного роста школы.</w:t>
      </w:r>
    </w:p>
    <w:p w:rsidR="00F30527" w:rsidRPr="007855A8" w:rsidRDefault="00F30527" w:rsidP="00F305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принадлежит ведущая роль во взаимодействии с социальной средой, поэтому школа постоянно выявляет воспитательный потенциал окружения, устанавливает связи.</w:t>
      </w:r>
    </w:p>
    <w:p w:rsidR="00F30527" w:rsidRPr="007855A8" w:rsidRDefault="00F30527" w:rsidP="00F3052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воспитательной системы школы невозможна без взаимодействия с Администрацией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Растуновского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округа.</w:t>
      </w:r>
    </w:p>
    <w:p w:rsidR="00F30527" w:rsidRPr="007855A8" w:rsidRDefault="00F30527" w:rsidP="00F3052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единого воспитательного пространства, создание условий для личностного развития и самореализации школьников и педагогов позволяет осуществлять нам взаимодействие с сельским домом культуры, сельской библиотекой, спортивным комплексом «Атлант», с </w:t>
      </w:r>
      <w:r w:rsidRPr="007855A8">
        <w:rPr>
          <w:rFonts w:ascii="Times New Roman" w:hAnsi="Times New Roman" w:cs="Times New Roman"/>
          <w:sz w:val="28"/>
          <w:szCs w:val="28"/>
        </w:rPr>
        <w:t>филиал городского историко-худо</w:t>
      </w:r>
      <w:r w:rsidR="00152472">
        <w:rPr>
          <w:rFonts w:ascii="Times New Roman" w:hAnsi="Times New Roman" w:cs="Times New Roman"/>
          <w:sz w:val="28"/>
          <w:szCs w:val="28"/>
        </w:rPr>
        <w:t xml:space="preserve">жественного музея села </w:t>
      </w:r>
      <w:proofErr w:type="spellStart"/>
      <w:r w:rsidR="00152472">
        <w:rPr>
          <w:rFonts w:ascii="Times New Roman" w:hAnsi="Times New Roman" w:cs="Times New Roman"/>
          <w:sz w:val="28"/>
          <w:szCs w:val="28"/>
        </w:rPr>
        <w:t>Растуново</w:t>
      </w:r>
      <w:proofErr w:type="spellEnd"/>
      <w:r w:rsidRPr="007855A8">
        <w:rPr>
          <w:rFonts w:ascii="Times New Roman" w:hAnsi="Times New Roman" w:cs="Times New Roman"/>
          <w:sz w:val="28"/>
          <w:szCs w:val="28"/>
        </w:rPr>
        <w:t xml:space="preserve"> имени Б.И. Тимофеева, с музыкальной школой.</w:t>
      </w:r>
    </w:p>
    <w:p w:rsidR="00F30527" w:rsidRPr="007855A8" w:rsidRDefault="00F30527" w:rsidP="00F30527">
      <w:p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профилактике антиобщественных проявлений в молодежной среде мы опираемся на взаимодействие с органами социальной защиты, инспектором ОДН, органами опеки и попечительства.  </w:t>
      </w:r>
    </w:p>
    <w:p w:rsidR="00F30527" w:rsidRPr="00F30527" w:rsidRDefault="00F30527" w:rsidP="00F305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содружество расширяет сферу отношений учащихся, расширяет круг интересов старшеклассников помимо учебной деятельности. </w: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E1663" wp14:editId="0CCDB740">
                <wp:simplePos x="0" y="0"/>
                <wp:positionH relativeFrom="column">
                  <wp:posOffset>3783964</wp:posOffset>
                </wp:positionH>
                <wp:positionV relativeFrom="paragraph">
                  <wp:posOffset>141605</wp:posOffset>
                </wp:positionV>
                <wp:extent cx="1762125" cy="495300"/>
                <wp:effectExtent l="38100" t="57150" r="66675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97.95pt;margin-top:11.15pt;width:138.7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" strokecolor="#4a7ebb">
                <v:stroke startarrow="open" endarrow="open"/>
              </v:shape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BB936" wp14:editId="35FD37D7">
                <wp:simplePos x="0" y="0"/>
                <wp:positionH relativeFrom="column">
                  <wp:posOffset>1393190</wp:posOffset>
                </wp:positionH>
                <wp:positionV relativeFrom="paragraph">
                  <wp:posOffset>141605</wp:posOffset>
                </wp:positionV>
                <wp:extent cx="1762125" cy="495300"/>
                <wp:effectExtent l="38100" t="57150" r="9525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09.7pt;margin-top:11.15pt;width:138.75pt;height:3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" strokecolor="#4a7ebb">
                <v:stroke startarrow="open" endarrow="open"/>
              </v:shape>
            </w:pict>
          </mc:Fallback>
        </mc:AlternateContent>
      </w:r>
      <w:r w:rsidRPr="007855A8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40A2C" wp14:editId="09171660">
                <wp:simplePos x="0" y="0"/>
                <wp:positionH relativeFrom="column">
                  <wp:posOffset>3422015</wp:posOffset>
                </wp:positionH>
                <wp:positionV relativeFrom="paragraph">
                  <wp:posOffset>217805</wp:posOffset>
                </wp:positionV>
                <wp:extent cx="0" cy="361950"/>
                <wp:effectExtent l="95250" t="0" r="952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69.45pt;margin-top:17.15pt;width:0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7855A8">
        <w:rPr>
          <w:iCs/>
          <w:sz w:val="28"/>
          <w:szCs w:val="28"/>
        </w:rPr>
        <w:t>Школа</w: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855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212ED" wp14:editId="115CF4D4">
                <wp:simplePos x="0" y="0"/>
                <wp:positionH relativeFrom="column">
                  <wp:posOffset>3574415</wp:posOffset>
                </wp:positionH>
                <wp:positionV relativeFrom="paragraph">
                  <wp:posOffset>139700</wp:posOffset>
                </wp:positionV>
                <wp:extent cx="1581150" cy="685800"/>
                <wp:effectExtent l="0" t="0" r="381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1.45pt;margin-top:11pt;width:124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7855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91D9E" wp14:editId="6261FD81">
                <wp:simplePos x="0" y="0"/>
                <wp:positionH relativeFrom="column">
                  <wp:posOffset>1021715</wp:posOffset>
                </wp:positionH>
                <wp:positionV relativeFrom="paragraph">
                  <wp:posOffset>111125</wp:posOffset>
                </wp:positionV>
                <wp:extent cx="2257425" cy="790575"/>
                <wp:effectExtent l="38100" t="0" r="2857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790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0.45pt;margin-top:8.75pt;width:177.75pt;height:6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855A8">
        <w:rPr>
          <w:sz w:val="28"/>
          <w:szCs w:val="28"/>
        </w:rPr>
        <w:t>СДК «Заря»                                СК «Атлант»                        Музыкальная  школа</w: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855A8">
        <w:rPr>
          <w:sz w:val="28"/>
          <w:szCs w:val="28"/>
        </w:rPr>
        <w:t xml:space="preserve">Сельская библиотека                              Музей с. </w:t>
      </w:r>
      <w:proofErr w:type="spellStart"/>
      <w:r w:rsidRPr="007855A8">
        <w:rPr>
          <w:sz w:val="28"/>
          <w:szCs w:val="28"/>
        </w:rPr>
        <w:t>Растунов</w:t>
      </w:r>
      <w:r w:rsidR="00152472">
        <w:rPr>
          <w:sz w:val="28"/>
          <w:szCs w:val="28"/>
        </w:rPr>
        <w:t>о</w:t>
      </w:r>
      <w:proofErr w:type="spellEnd"/>
      <w:r w:rsidRPr="007855A8">
        <w:rPr>
          <w:sz w:val="28"/>
          <w:szCs w:val="28"/>
        </w:rPr>
        <w:t xml:space="preserve"> им. Б.И. Тимофеева</w:t>
      </w: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30527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5A8">
        <w:rPr>
          <w:sz w:val="28"/>
          <w:szCs w:val="28"/>
        </w:rPr>
        <w:t>Развитию творческих способностей, проявлению социальной активности учащихся,  реализации их интересов и склонностей способствует сотрудничество школы с внешкольными учреждениями, общественными организациями района.</w:t>
      </w:r>
    </w:p>
    <w:p w:rsidR="00D91254" w:rsidRPr="007855A8" w:rsidRDefault="00F30527" w:rsidP="00F30527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55A8">
        <w:rPr>
          <w:sz w:val="28"/>
          <w:szCs w:val="28"/>
        </w:rPr>
        <w:lastRenderedPageBreak/>
        <w:t xml:space="preserve">    Близость этих учреждений дает прекрасную возможность педагогам, родителям и  обучающимся  посещать Сельский Дом культуры, спортивный комплекс «Атлант»,   сельскую  библиотеку, филиал городского историко-художественного музея села </w:t>
      </w:r>
      <w:proofErr w:type="spellStart"/>
      <w:r w:rsidRPr="007855A8">
        <w:rPr>
          <w:sz w:val="28"/>
          <w:szCs w:val="28"/>
        </w:rPr>
        <w:t>Растунов</w:t>
      </w:r>
      <w:r w:rsidR="00152472">
        <w:rPr>
          <w:sz w:val="28"/>
          <w:szCs w:val="28"/>
        </w:rPr>
        <w:t>о</w:t>
      </w:r>
      <w:proofErr w:type="spellEnd"/>
      <w:r w:rsidRPr="007855A8">
        <w:rPr>
          <w:sz w:val="28"/>
          <w:szCs w:val="28"/>
        </w:rPr>
        <w:t xml:space="preserve"> имени Б.И. Тимофеева для удовлетворения интеллектуальных, духовных и  эстетических потребностей. Школа активно использует возможности данных учреждений в организации внеклассной и </w:t>
      </w:r>
      <w:r>
        <w:rPr>
          <w:sz w:val="28"/>
          <w:szCs w:val="28"/>
        </w:rPr>
        <w:t>внешкольной работы.</w:t>
      </w:r>
    </w:p>
    <w:p w:rsidR="00AF1D10" w:rsidRPr="007855A8" w:rsidRDefault="00AF1D10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эффективности воспитательной системы используются такие методики</w:t>
      </w:r>
      <w:r w:rsidRPr="0078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152472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«Изучение</w:t>
      </w:r>
      <w:r w:rsidR="0015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воспитанности учащихся»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Капустина, М.И. Шиловой; (приложение) 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«Наши отношения»  Л.М. Фридмана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«Размышляем о жизненном опыте» Н.Е.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Щурковой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«Изучения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социализированности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учащегося» М.И.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Рожкова;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«Определения уровня развития самоуправления в ученическом коллективе» М.И.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Рожкова;</w:t>
      </w:r>
    </w:p>
    <w:p w:rsidR="00AF1D10" w:rsidRPr="007855A8" w:rsidRDefault="00AF1D10" w:rsidP="00DB2504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«Изучения удовлетворенности учащихся школьной жизнью» А.А.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Андреева;</w:t>
      </w:r>
    </w:p>
    <w:p w:rsidR="00FD53B3" w:rsidRPr="007855A8" w:rsidRDefault="00AF1D10" w:rsidP="00F30527">
      <w:pPr>
        <w:spacing w:after="0" w:line="360" w:lineRule="auto"/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o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методика «Изучения удовлетворенности родителей жизнедеятельностью образовате</w:t>
      </w:r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учреждения» </w:t>
      </w:r>
      <w:proofErr w:type="spellStart"/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А.А.Андреева</w:t>
      </w:r>
      <w:proofErr w:type="spellEnd"/>
      <w:r w:rsidR="00F30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F9A" w:rsidRPr="007855A8" w:rsidRDefault="006F2F9A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системы МАОУ </w:t>
      </w:r>
      <w:proofErr w:type="spellStart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Зарёвской</w:t>
      </w:r>
      <w:proofErr w:type="spellEnd"/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с углубленным изучением отдельных предметов: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эффективным стало педагогическое влияние на процесс развития личности ребёнка, формирование его нравственного, познавательного, коммуникативного, национального, эстетического, трудового, физического потенциала;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интеграция учебного и воспитательного процессов в решении целей и задач воспитания;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рост удовлетворённости учащихся и родителей  психологическим климатом в школе, деятельностью учебного заведения;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сложились определенные традиции школы;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и школьников преобладает позитивное настроение;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осознана полезность работы по формированию детского коллектива;</w:t>
      </w:r>
    </w:p>
    <w:p w:rsidR="006F2F9A" w:rsidRPr="007855A8" w:rsidRDefault="006F2F9A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>    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постоянным контролем администрации находится работа по профилактике правонарушений:</w:t>
      </w:r>
    </w:p>
    <w:p w:rsidR="006F2F9A" w:rsidRPr="007855A8" w:rsidRDefault="006F2F9A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раннее выявление неблагополучных семей и учащихся группы риска;</w:t>
      </w:r>
    </w:p>
    <w:p w:rsidR="006F2F9A" w:rsidRPr="007855A8" w:rsidRDefault="006F2F9A" w:rsidP="00DB250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вовлечение обуча</w:t>
      </w:r>
      <w:r w:rsidR="009C19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особенно «трудных», в деятельность школьных и внешкольных кружков  и объединений;</w:t>
      </w:r>
    </w:p>
    <w:p w:rsidR="006F2F9A" w:rsidRPr="007855A8" w:rsidRDefault="006F2F9A" w:rsidP="00DB250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ведение дневника индивидуальной работы с учащимся  «группы риска»;</w:t>
      </w:r>
    </w:p>
    <w:p w:rsidR="006F2F9A" w:rsidRPr="007855A8" w:rsidRDefault="006F2F9A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посещение их семей и тесная связь с родителями;</w:t>
      </w:r>
    </w:p>
    <w:p w:rsidR="006F2F9A" w:rsidRPr="007855A8" w:rsidRDefault="006F2F9A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организация встреч обуча</w:t>
      </w:r>
      <w:r w:rsidR="00081D96"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  представителями правоохранительных органов.</w:t>
      </w:r>
    </w:p>
    <w:p w:rsidR="00081D96" w:rsidRPr="007855A8" w:rsidRDefault="00081D96" w:rsidP="00DB25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Достигнутая устойчивость функционирования школы и результативность её деятельности, тем не менее, не снимает некоторых проблем, преодоление которых даст новый импульс развитию школы.</w:t>
      </w:r>
    </w:p>
    <w:p w:rsidR="00081D96" w:rsidRPr="007855A8" w:rsidRDefault="00081D96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состояния воспитательной работы позволяет сформулировать факторы, негативно влияющие на организацию воспитательного процесса в сельской школе.</w:t>
      </w:r>
    </w:p>
    <w:p w:rsidR="00081D96" w:rsidRPr="007855A8" w:rsidRDefault="00081D96" w:rsidP="00DB25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числу таких факторов относятся:</w:t>
      </w:r>
    </w:p>
    <w:p w:rsidR="00081D96" w:rsidRPr="007855A8" w:rsidRDefault="00081D96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работы на селе, снижение жизненного уровня сельского населения; </w:t>
      </w:r>
    </w:p>
    <w:p w:rsidR="00081D96" w:rsidRPr="007855A8" w:rsidRDefault="00081D96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возможностей села в организации досуга населения;   </w:t>
      </w:r>
    </w:p>
    <w:p w:rsidR="00081D96" w:rsidRPr="007855A8" w:rsidRDefault="00081D96" w:rsidP="00DB250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 </w:t>
      </w: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превратилась фактически в центр культурно-массовой работы не только с детьми и подростками, но и сельской молодёжью и взрослыми людьми.</w:t>
      </w:r>
    </w:p>
    <w:p w:rsidR="00081D96" w:rsidRPr="007855A8" w:rsidRDefault="00081D96" w:rsidP="00DB2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AB2" w:rsidRPr="007855A8" w:rsidRDefault="00531AB2" w:rsidP="00DB2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3C1" w:rsidRPr="007855A8" w:rsidRDefault="00ED23C1" w:rsidP="00DB25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1D96" w:rsidRPr="007855A8" w:rsidRDefault="00081D96" w:rsidP="00DB25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1D96" w:rsidRPr="007855A8" w:rsidSect="00AE359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10BB"/>
    <w:multiLevelType w:val="hybridMultilevel"/>
    <w:tmpl w:val="4CE6A7A2"/>
    <w:lvl w:ilvl="0" w:tplc="471EA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C0"/>
    <w:rsid w:val="00037FF5"/>
    <w:rsid w:val="00081D96"/>
    <w:rsid w:val="00127F7B"/>
    <w:rsid w:val="00152472"/>
    <w:rsid w:val="00196CC9"/>
    <w:rsid w:val="00312A26"/>
    <w:rsid w:val="00531AB2"/>
    <w:rsid w:val="00693B14"/>
    <w:rsid w:val="006B071C"/>
    <w:rsid w:val="006F2F9A"/>
    <w:rsid w:val="007701FA"/>
    <w:rsid w:val="007855A8"/>
    <w:rsid w:val="008475FF"/>
    <w:rsid w:val="00861652"/>
    <w:rsid w:val="009C192D"/>
    <w:rsid w:val="009C396B"/>
    <w:rsid w:val="009E106B"/>
    <w:rsid w:val="00A24451"/>
    <w:rsid w:val="00A57201"/>
    <w:rsid w:val="00A614C0"/>
    <w:rsid w:val="00A97D7A"/>
    <w:rsid w:val="00AB1851"/>
    <w:rsid w:val="00AC113E"/>
    <w:rsid w:val="00AE3595"/>
    <w:rsid w:val="00AF16A8"/>
    <w:rsid w:val="00AF1D10"/>
    <w:rsid w:val="00C57916"/>
    <w:rsid w:val="00CC7B3E"/>
    <w:rsid w:val="00CE331C"/>
    <w:rsid w:val="00D226F0"/>
    <w:rsid w:val="00D91254"/>
    <w:rsid w:val="00DB2504"/>
    <w:rsid w:val="00DF3638"/>
    <w:rsid w:val="00ED23C1"/>
    <w:rsid w:val="00F102E2"/>
    <w:rsid w:val="00F30527"/>
    <w:rsid w:val="00F832FB"/>
    <w:rsid w:val="00FD53B3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96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C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7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D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96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C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77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D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school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20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9</cp:revision>
  <cp:lastPrinted>2013-11-01T09:45:00Z</cp:lastPrinted>
  <dcterms:created xsi:type="dcterms:W3CDTF">2013-10-13T07:05:00Z</dcterms:created>
  <dcterms:modified xsi:type="dcterms:W3CDTF">2013-11-01T10:43:00Z</dcterms:modified>
</cp:coreProperties>
</file>