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8C" w:rsidRDefault="0062269C" w:rsidP="00F1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работы с одарёнными детьми</w:t>
      </w:r>
    </w:p>
    <w:p w:rsidR="0062269C" w:rsidRDefault="0062269C" w:rsidP="00F1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9C" w:rsidRPr="00F1728C" w:rsidRDefault="0062269C" w:rsidP="00F1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3654"/>
        <w:gridCol w:w="2253"/>
        <w:gridCol w:w="1155"/>
        <w:gridCol w:w="1958"/>
      </w:tblGrid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F1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F1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F1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мероприятия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 работы с одаренными детьми по русскому языку и литературе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МО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 МО</w:t>
            </w:r>
          </w:p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Л.Ф.</w:t>
            </w: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т.д. Диагностика родителей и индивидуальные беседы. Формирование списков обучающихся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Анкетирование, собеседование. Интеллектуальные игры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рук., учителя русского языка и литературы.</w:t>
            </w:r>
          </w:p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 МО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pStyle w:val="a5"/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школьной олимпиаде по русскому языку и литературе</w:t>
            </w:r>
          </w:p>
          <w:p w:rsidR="00F1728C" w:rsidRPr="0062269C" w:rsidRDefault="00F1728C" w:rsidP="00F1728C">
            <w:pPr>
              <w:pStyle w:val="a5"/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"Грамотей-спринт"</w:t>
            </w:r>
          </w:p>
          <w:p w:rsidR="0062269C" w:rsidRPr="00F1728C" w:rsidRDefault="0062269C" w:rsidP="00F1728C">
            <w:pPr>
              <w:pStyle w:val="a5"/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стенда "Русское слово"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занятия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Ф.Ф.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pStyle w:val="a5"/>
              <w:numPr>
                <w:ilvl w:val="0"/>
                <w:numId w:val="2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участию в районной предметной олимпиаде</w:t>
            </w:r>
          </w:p>
          <w:p w:rsidR="00F1728C" w:rsidRPr="0062269C" w:rsidRDefault="00F1728C" w:rsidP="00F1728C">
            <w:pPr>
              <w:pStyle w:val="a5"/>
              <w:numPr>
                <w:ilvl w:val="0"/>
                <w:numId w:val="2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"Русский медвежонок"</w:t>
            </w:r>
          </w:p>
          <w:p w:rsidR="0062269C" w:rsidRPr="0062269C" w:rsidRDefault="0062269C" w:rsidP="00F1728C">
            <w:pPr>
              <w:pStyle w:val="a5"/>
              <w:numPr>
                <w:ilvl w:val="0"/>
                <w:numId w:val="2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Республиканский конкурс "Аксаковские чтения"</w:t>
            </w:r>
          </w:p>
          <w:p w:rsidR="0062269C" w:rsidRPr="0062269C" w:rsidRDefault="0062269C" w:rsidP="00F1728C">
            <w:pPr>
              <w:pStyle w:val="a5"/>
              <w:numPr>
                <w:ilvl w:val="0"/>
                <w:numId w:val="2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сочинений , посвящённый выводу войск из Афганистана</w:t>
            </w:r>
          </w:p>
          <w:p w:rsidR="0062269C" w:rsidRPr="00F1728C" w:rsidRDefault="0062269C" w:rsidP="00F1728C">
            <w:pPr>
              <w:pStyle w:val="a5"/>
              <w:numPr>
                <w:ilvl w:val="0"/>
                <w:numId w:val="2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в газету "Светлый путь"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с победителями школьных олимпиад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русского языка и литературы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pStyle w:val="a5"/>
              <w:numPr>
                <w:ilvl w:val="0"/>
                <w:numId w:val="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информационного бюллетеня о результатах школьных и районных предметных олимпиад</w:t>
            </w:r>
          </w:p>
          <w:p w:rsidR="00F1728C" w:rsidRPr="00F1728C" w:rsidRDefault="0062269C" w:rsidP="00F1728C">
            <w:pPr>
              <w:pStyle w:val="a5"/>
              <w:numPr>
                <w:ilvl w:val="0"/>
                <w:numId w:val="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газеты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"Переменка"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Бюллетень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 МО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62269C" w:rsidRDefault="00F1728C" w:rsidP="0062269C">
            <w:pPr>
              <w:pStyle w:val="a5"/>
              <w:numPr>
                <w:ilvl w:val="0"/>
                <w:numId w:val="4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Межсекционное</w:t>
            </w:r>
            <w:proofErr w:type="spellEnd"/>
            <w:r w:rsidRPr="0062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 «Требования к оформлению исследовательских работ, презентаций» Начало оформления творческих работ</w:t>
            </w:r>
          </w:p>
          <w:p w:rsidR="0062269C" w:rsidRPr="0062269C" w:rsidRDefault="0062269C" w:rsidP="0062269C">
            <w:pPr>
              <w:pStyle w:val="a5"/>
              <w:numPr>
                <w:ilvl w:val="0"/>
                <w:numId w:val="4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Недели русского языка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Лекц.-практическое</w:t>
            </w:r>
            <w:proofErr w:type="spellEnd"/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русского языка и литературы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62269C" w:rsidRDefault="00F1728C" w:rsidP="0062269C">
            <w:pPr>
              <w:pStyle w:val="a5"/>
              <w:numPr>
                <w:ilvl w:val="0"/>
                <w:numId w:val="5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и завершение работы по оформлению исследований</w:t>
            </w:r>
          </w:p>
          <w:p w:rsidR="0062269C" w:rsidRPr="0062269C" w:rsidRDefault="0062269C" w:rsidP="0062269C">
            <w:pPr>
              <w:pStyle w:val="a5"/>
              <w:numPr>
                <w:ilvl w:val="0"/>
                <w:numId w:val="5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"Пушкинским чтениям"</w:t>
            </w:r>
          </w:p>
          <w:p w:rsidR="0062269C" w:rsidRPr="0062269C" w:rsidRDefault="0062269C" w:rsidP="0062269C">
            <w:pPr>
              <w:pStyle w:val="a5"/>
              <w:numPr>
                <w:ilvl w:val="0"/>
                <w:numId w:val="5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"Купель"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МО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Учителя русского языка и литературы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62269C" w:rsidRDefault="00F1728C" w:rsidP="0062269C">
            <w:pPr>
              <w:pStyle w:val="a5"/>
              <w:numPr>
                <w:ilvl w:val="0"/>
                <w:numId w:val="7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Межсекционное</w:t>
            </w:r>
            <w:proofErr w:type="spellEnd"/>
            <w:r w:rsidRPr="0062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 «Методика защиты исследовательских работ»</w:t>
            </w:r>
          </w:p>
          <w:p w:rsidR="0062269C" w:rsidRPr="0062269C" w:rsidRDefault="0062269C" w:rsidP="0062269C">
            <w:pPr>
              <w:pStyle w:val="a5"/>
              <w:numPr>
                <w:ilvl w:val="0"/>
                <w:numId w:val="7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"Живая классика"</w:t>
            </w:r>
          </w:p>
          <w:p w:rsidR="0062269C" w:rsidRPr="0062269C" w:rsidRDefault="0062269C" w:rsidP="0062269C">
            <w:pPr>
              <w:pStyle w:val="a5"/>
              <w:numPr>
                <w:ilvl w:val="0"/>
                <w:numId w:val="7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лингвистических задач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занятие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62269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2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Ф.Ф.</w:t>
            </w:r>
          </w:p>
        </w:tc>
      </w:tr>
      <w:tr w:rsidR="0062269C" w:rsidRPr="00F1728C" w:rsidTr="00F1728C">
        <w:trPr>
          <w:trHeight w:val="1053"/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62269C" w:rsidRDefault="00F1728C" w:rsidP="0062269C">
            <w:pPr>
              <w:pStyle w:val="a5"/>
              <w:numPr>
                <w:ilvl w:val="0"/>
                <w:numId w:val="7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Месячник «Презентация работы с одаренными детьми»</w:t>
            </w:r>
          </w:p>
          <w:p w:rsidR="0062269C" w:rsidRPr="0062269C" w:rsidRDefault="0062269C" w:rsidP="0062269C">
            <w:pPr>
              <w:pStyle w:val="a5"/>
              <w:numPr>
                <w:ilvl w:val="0"/>
                <w:numId w:val="7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Исторические изменения в языке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Неделя науки и творчества «Защити свою малую Родину» Конкурс «Лучший </w:t>
            </w:r>
            <w:proofErr w:type="spellStart"/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портфолио</w:t>
            </w:r>
            <w:proofErr w:type="spellEnd"/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62269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Ф.Ф</w:t>
            </w:r>
          </w:p>
        </w:tc>
      </w:tr>
      <w:tr w:rsidR="0062269C" w:rsidRPr="00F1728C" w:rsidTr="00F1728C">
        <w:trPr>
          <w:trHeight w:val="458"/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62269C" w:rsidRDefault="00F1728C" w:rsidP="0062269C">
            <w:pPr>
              <w:pStyle w:val="a5"/>
              <w:numPr>
                <w:ilvl w:val="0"/>
                <w:numId w:val="9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Результаты, достижения Планирование на следующий </w:t>
            </w:r>
            <w:proofErr w:type="spellStart"/>
            <w:r w:rsidRPr="0062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2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</w:t>
            </w:r>
          </w:p>
          <w:p w:rsidR="0062269C" w:rsidRPr="0062269C" w:rsidRDefault="0062269C" w:rsidP="0062269C">
            <w:pPr>
              <w:pStyle w:val="a5"/>
              <w:numPr>
                <w:ilvl w:val="0"/>
                <w:numId w:val="9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62269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Ф.Ф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интеллектуальный марафон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Интеллектуальные игры, викторины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года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62269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Ф.Ф</w:t>
            </w:r>
          </w:p>
        </w:tc>
      </w:tr>
      <w:tr w:rsidR="0062269C" w:rsidRPr="00F1728C" w:rsidTr="00F1728C">
        <w:trPr>
          <w:trHeight w:val="675"/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конкурсах, проектах различных направлений и уровней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русского языка и литературы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факультативов, </w:t>
            </w:r>
            <w:proofErr w:type="spellStart"/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элективов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течение года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Учителя русского </w:t>
            </w: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языка и литературы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 МО, Учителя русского языка и литературы</w:t>
            </w:r>
          </w:p>
        </w:tc>
      </w:tr>
      <w:tr w:rsidR="0062269C" w:rsidRPr="00F1728C" w:rsidTr="00F1728C">
        <w:trPr>
          <w:tblCellSpacing w:w="0" w:type="dxa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 учебных кабинетах картотеки материалов повышенного уровня сложности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728C" w:rsidRPr="00F1728C" w:rsidRDefault="00F1728C" w:rsidP="00F1728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 МО, Учителя русского языка и литературы</w:t>
            </w:r>
          </w:p>
        </w:tc>
      </w:tr>
    </w:tbl>
    <w:p w:rsidR="00F1728C" w:rsidRPr="00F1728C" w:rsidRDefault="0062269C" w:rsidP="006226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t xml:space="preserve">                            </w:t>
      </w:r>
      <w:r w:rsidR="00F1728C" w:rsidRPr="00F172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Отличительные особенности одаренных детей</w:t>
      </w:r>
    </w:p>
    <w:p w:rsidR="00F1728C" w:rsidRPr="00F1728C" w:rsidRDefault="00F1728C" w:rsidP="00F1728C">
      <w:pPr>
        <w:shd w:val="clear" w:color="auto" w:fill="FFFFFF"/>
        <w:spacing w:before="53" w:after="0" w:line="285" w:lineRule="atLeast"/>
        <w:ind w:left="21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1.Имеют более высокие по сравнению с большинством остальных сверстников интеллектуальные способности, восприимчивость к умению, творческие воз</w:t>
      </w: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можности и проявления.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ind w:left="21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2.Имеют доминирующую, активную, не насыщаемую познавательную потреб</w:t>
      </w: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ность.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3.Испытывают радость от умственного труда.</w:t>
      </w:r>
    </w:p>
    <w:p w:rsidR="00F1728C" w:rsidRPr="00F1728C" w:rsidRDefault="00F1728C" w:rsidP="00F1728C">
      <w:pPr>
        <w:shd w:val="clear" w:color="auto" w:fill="FFFFFF"/>
        <w:spacing w:before="134" w:after="30" w:line="285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Категории одаренных детей</w:t>
      </w:r>
    </w:p>
    <w:p w:rsidR="00F1728C" w:rsidRPr="00F1728C" w:rsidRDefault="00F1728C" w:rsidP="00F1728C">
      <w:pPr>
        <w:shd w:val="clear" w:color="auto" w:fill="FFFFFF"/>
        <w:spacing w:before="53" w:after="0" w:line="285" w:lineRule="atLeast"/>
        <w:ind w:left="206" w:hanging="2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1.Дети с необыкновенно высоким общим уровнем умственного развития при прочих равных условиях.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ind w:left="206" w:hanging="2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2.Дети с признаками специальной умственной одаренности - одаренности в оп</w:t>
      </w: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ределенной области науки, искусства.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ind w:left="206" w:hanging="2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3.Учащиеся, не достигающие по каким - либо причинам успехов в учении, но об</w:t>
      </w: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ладающие яркой познавательной активностью, оригинальностью психического склада, незаурядными умственными резервами.</w:t>
      </w:r>
    </w:p>
    <w:p w:rsidR="00F1728C" w:rsidRPr="00F1728C" w:rsidRDefault="00F1728C" w:rsidP="00F1728C">
      <w:pPr>
        <w:shd w:val="clear" w:color="auto" w:fill="FFFFFF"/>
        <w:spacing w:before="62" w:after="30" w:line="285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Принципы работы с одаренными детьми</w:t>
      </w:r>
    </w:p>
    <w:p w:rsidR="00F1728C" w:rsidRPr="00F1728C" w:rsidRDefault="00F1728C" w:rsidP="00F1728C">
      <w:pPr>
        <w:shd w:val="clear" w:color="auto" w:fill="FFFFFF"/>
        <w:spacing w:before="110" w:after="0" w:line="285" w:lineRule="atLeast"/>
        <w:ind w:left="216" w:hanging="21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1.Принцип дифференциации и индивидуализации обучения (высшим уровнем реализации которых является разработка индивидуальной программы развития одаренного ребенка).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2.Принцип максимального разнообразия предоставляемых возможностей.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ind w:left="216" w:hanging="21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3.Принцип обеспечения свободы выбора учащимися дополнительных образова</w:t>
      </w: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тельных услуг.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ind w:left="216" w:hanging="21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4.Принцип возрастания роли внеурочной деятельности одаренных детей через кружки, секции, факультативы, клубы по интересам, работу в НОУ.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ind w:left="216" w:hanging="21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5.Принцип усиления внимания к проблеме </w:t>
      </w:r>
      <w:proofErr w:type="spellStart"/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межпредметных</w:t>
      </w:r>
      <w:proofErr w:type="spellEnd"/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 в индивиду</w:t>
      </w: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альной работе с учащимися.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ind w:left="216" w:hanging="21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6.Принцип создания условий для совместной работы учащихся при минимальной роли учителя.</w:t>
      </w:r>
    </w:p>
    <w:p w:rsidR="0062269C" w:rsidRDefault="0062269C" w:rsidP="00F1728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69C" w:rsidRDefault="0062269C" w:rsidP="00F1728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69C" w:rsidRDefault="0062269C" w:rsidP="00F1728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69C" w:rsidRDefault="0062269C" w:rsidP="00F1728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28C" w:rsidRPr="00F1728C" w:rsidRDefault="00F1728C" w:rsidP="00F1728C">
      <w:pPr>
        <w:shd w:val="clear" w:color="auto" w:fill="FFFFFF"/>
        <w:spacing w:before="30" w:after="30" w:line="285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 работы с одаренными детьми.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одарённых детей.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условий для оптимального развития одаренных детей.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Задачи: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учителя с приемами целенаправленного педагогического наблюдения, диагностики;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проведение различных внеурочных конкурсов, интеллектуальных игр, олимпиад, позволяющих учащимся проявить свои возможности;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возможности совершенствовать способности в совместной деятельности со сверстниками, научным руководителем через самостоятельную работу.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</w:t>
      </w: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работы с одаренными детьми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Успешность работы с одаренными детьми во многом зависит от того, как организована работа с этой категорией учащихся в начальной школе.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выявлении одаренных детей учитываются их успехи в какой- либо деятельности: учебной, художественной, физической и др.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этап (1-4 год обучения) характеризуется тем, что дети охотно осваивают </w:t>
      </w:r>
      <w:proofErr w:type="spellStart"/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навыковое</w:t>
      </w:r>
      <w:proofErr w:type="spellEnd"/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учения под руководством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предложить такое количество дополнительных образовательных услуг, где бы каждый ученик мог реализовать свои эмоциональные, физические потребности.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Урочная и внеурочная деятельность должна строиться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опыта, и должно служить основой для трансформации этих знаний в другие сферы деятельности в классах.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фактором, влияющим на развитие одарённых учащихся и на выявление скрытой одарённости и способностей, является система внеклассной воспитательной работы в школе.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успешной работы с одаренными учащимися.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и постоянное совершенство методической системы работы с одаренными детьми.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должен быть: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увлечен своим делом;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способным к экспериментальной, научной и творческой деятельности;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профессионально грамотным;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интеллектуальным, нравственным и эрудированным;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проводником передовых педагогических технологий;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психологом, воспитателем и умелым организатором учебно-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воспитательного процесса;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знатоком во всех областях человеческой жизни.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Формы работы с одаренными учащимися.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творческие мастерские;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групповые занятия по параллелям классов с сильными учащимися;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кружки по интересам;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конкурсы;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интеллектуальный марафон;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участие в олимпиадах;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работа по индивидуальным планам;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научно-исследовательские конференции.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728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Работа с одарёнными детьми.</w:t>
      </w:r>
    </w:p>
    <w:p w:rsidR="00F1728C" w:rsidRPr="00F1728C" w:rsidRDefault="00F1728C" w:rsidP="00F1728C">
      <w:pPr>
        <w:shd w:val="clear" w:color="auto" w:fill="FFFFFF"/>
        <w:spacing w:before="82" w:after="30" w:line="285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Карта одарённого учащегося</w:t>
      </w:r>
    </w:p>
    <w:p w:rsidR="00F1728C" w:rsidRPr="00F1728C" w:rsidRDefault="00F1728C" w:rsidP="00F1728C">
      <w:pPr>
        <w:shd w:val="clear" w:color="auto" w:fill="FFFFFF"/>
        <w:spacing w:before="82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1.Фамилия, имя, отчество учащегося: ХХХ</w:t>
      </w:r>
    </w:p>
    <w:p w:rsidR="00F1728C" w:rsidRPr="00F1728C" w:rsidRDefault="00F1728C" w:rsidP="00F1728C">
      <w:pPr>
        <w:shd w:val="clear" w:color="auto" w:fill="FFFFFF"/>
        <w:spacing w:before="82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2.Состав семьи, ее структура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: полная, единственный </w:t>
      </w:r>
      <w:r w:rsidRPr="00F172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ребёнок в семье.</w:t>
      </w:r>
    </w:p>
    <w:p w:rsidR="00F1728C" w:rsidRPr="00F1728C" w:rsidRDefault="00F1728C" w:rsidP="00F1728C">
      <w:pPr>
        <w:shd w:val="clear" w:color="auto" w:fill="FFFFFF"/>
        <w:spacing w:before="53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Жилищно-бытовые условия: </w:t>
      </w:r>
      <w:r w:rsidRPr="00F172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2-х комнатная квартира с удобствами.</w:t>
      </w:r>
    </w:p>
    <w:p w:rsidR="00F1728C" w:rsidRPr="00F1728C" w:rsidRDefault="00F1728C" w:rsidP="00F1728C">
      <w:pPr>
        <w:shd w:val="clear" w:color="auto" w:fill="FFFFFF"/>
        <w:spacing w:before="58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Взаимоотношения в семье: </w:t>
      </w:r>
      <w:r w:rsidRPr="00F172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доверительные, основанные на взаимопонимании, тёплые.</w:t>
      </w:r>
    </w:p>
    <w:p w:rsidR="00F1728C" w:rsidRPr="00F1728C" w:rsidRDefault="00F1728C" w:rsidP="00F1728C">
      <w:pPr>
        <w:shd w:val="clear" w:color="auto" w:fill="FFFFFF"/>
        <w:spacing w:before="29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Наличие отклонений от норм поведения в семье: 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не наблюдались.</w:t>
      </w:r>
    </w:p>
    <w:p w:rsidR="00F1728C" w:rsidRPr="00F1728C" w:rsidRDefault="00F1728C" w:rsidP="00F1728C">
      <w:pPr>
        <w:shd w:val="clear" w:color="auto" w:fill="FFFFFF"/>
        <w:spacing w:before="274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5.Культурный уровень семьи: 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высокий, оба родителя имеют высшее</w:t>
      </w: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образование.</w:t>
      </w:r>
    </w:p>
    <w:p w:rsidR="00F1728C" w:rsidRPr="00F1728C" w:rsidRDefault="00F1728C" w:rsidP="00F1728C">
      <w:pPr>
        <w:shd w:val="clear" w:color="auto" w:fill="FFFFFF"/>
        <w:spacing w:before="10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6.Воспитательный потенциал семьи : 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высокий, уделяют большое внимание обучению, развитию ребёнка как в школе так и дома.</w:t>
      </w:r>
    </w:p>
    <w:p w:rsidR="00F1728C" w:rsidRPr="00F1728C" w:rsidRDefault="00F1728C" w:rsidP="00F1728C">
      <w:pPr>
        <w:shd w:val="clear" w:color="auto" w:fill="FFFFFF"/>
        <w:spacing w:before="62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7. Характер ребенка: 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лидер.</w:t>
      </w:r>
    </w:p>
    <w:p w:rsidR="00F1728C" w:rsidRPr="00F1728C" w:rsidRDefault="00F1728C" w:rsidP="00F1728C">
      <w:pPr>
        <w:shd w:val="clear" w:color="auto" w:fill="FFFFFF"/>
        <w:spacing w:before="144" w:after="274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Качества личности (положительные, отрицательные):</w:t>
      </w:r>
    </w:p>
    <w:p w:rsidR="00F1728C" w:rsidRPr="00F1728C" w:rsidRDefault="00F1728C" w:rsidP="00F1728C">
      <w:pPr>
        <w:shd w:val="clear" w:color="auto" w:fill="FFFFFF"/>
        <w:spacing w:before="144" w:after="274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положительные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: веселый, готов помочь другу</w:t>
      </w:r>
    </w:p>
    <w:p w:rsidR="00F1728C" w:rsidRPr="00F1728C" w:rsidRDefault="00F1728C" w:rsidP="00F1728C">
      <w:pPr>
        <w:shd w:val="clear" w:color="auto" w:fill="FFFFFF"/>
        <w:spacing w:before="144" w:after="274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отрицательные: 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высокая самооценка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8</w:t>
      </w: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Положение ребенка в коллективе: 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пользуется  авторитетом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9.Учебная деятельность: успеваемость:  </w:t>
      </w:r>
      <w:r w:rsidRPr="00F172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имеет положительные отметки по всем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F172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ам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ind w:left="30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мотивация обучения: 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школа первая ступень к знаниям, этап для осуществления своей мечты</w:t>
      </w:r>
    </w:p>
    <w:p w:rsidR="00F1728C" w:rsidRPr="00F1728C" w:rsidRDefault="00F1728C" w:rsidP="00F1728C">
      <w:pPr>
        <w:shd w:val="clear" w:color="auto" w:fill="FFFFFF"/>
        <w:spacing w:before="29" w:after="0" w:line="285" w:lineRule="atLeast"/>
        <w:ind w:left="31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посещаемость уроков: 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не пропускает уроки без уважительной причины</w:t>
      </w:r>
      <w:r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 xml:space="preserve"> ,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способности к обучению:</w:t>
      </w:r>
    </w:p>
    <w:p w:rsidR="00F1728C" w:rsidRPr="00F1728C" w:rsidRDefault="00F1728C" w:rsidP="00F1728C">
      <w:pPr>
        <w:shd w:val="clear" w:color="auto" w:fill="FFFFFF"/>
        <w:spacing w:before="29" w:after="0" w:line="285" w:lineRule="atLeast"/>
        <w:ind w:left="31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хорошие</w:t>
      </w: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познавательный интерес: </w:t>
      </w:r>
      <w:r w:rsidRPr="00F172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высокий</w:t>
      </w:r>
    </w:p>
    <w:p w:rsidR="00F1728C" w:rsidRPr="00F1728C" w:rsidRDefault="00F1728C" w:rsidP="00F1728C">
      <w:pPr>
        <w:shd w:val="clear" w:color="auto" w:fill="FFFFFF"/>
        <w:spacing w:before="24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10.Трудовая деятельность: наличие трудовых навыков</w:t>
      </w:r>
    </w:p>
    <w:p w:rsidR="00F1728C" w:rsidRPr="00F1728C" w:rsidRDefault="00F1728C" w:rsidP="00F1728C">
      <w:pPr>
        <w:shd w:val="clear" w:color="auto" w:fill="FFFFFF"/>
        <w:spacing w:before="53" w:after="0" w:line="285" w:lineRule="atLeast"/>
        <w:ind w:left="31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предпочитаемые виды труда</w:t>
      </w:r>
      <w:r w:rsidRPr="00F1728C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: умственный</w:t>
      </w:r>
    </w:p>
    <w:p w:rsidR="00F1728C" w:rsidRPr="00F1728C" w:rsidRDefault="00F1728C" w:rsidP="00F1728C">
      <w:pPr>
        <w:shd w:val="clear" w:color="auto" w:fill="FFFFFF"/>
        <w:spacing w:before="30" w:after="30" w:line="285" w:lineRule="atLeast"/>
        <w:ind w:left="31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F17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трудовых делах: </w:t>
      </w:r>
      <w:r w:rsidRPr="00F172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самое активное</w:t>
      </w:r>
    </w:p>
    <w:tbl>
      <w:tblPr>
        <w:tblW w:w="10849" w:type="dxa"/>
        <w:tblInd w:w="-1260" w:type="dxa"/>
        <w:tblCellMar>
          <w:left w:w="0" w:type="dxa"/>
          <w:right w:w="0" w:type="dxa"/>
        </w:tblCellMar>
        <w:tblLook w:val="04A0"/>
      </w:tblPr>
      <w:tblGrid>
        <w:gridCol w:w="2988"/>
        <w:gridCol w:w="2549"/>
        <w:gridCol w:w="1686"/>
        <w:gridCol w:w="1936"/>
        <w:gridCol w:w="69"/>
        <w:gridCol w:w="1543"/>
        <w:gridCol w:w="78"/>
      </w:tblGrid>
      <w:tr w:rsidR="00F1728C" w:rsidRPr="00F1728C" w:rsidTr="0062269C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728C" w:rsidRPr="00F1728C" w:rsidRDefault="00F1728C" w:rsidP="0062269C">
            <w:pPr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728C" w:rsidRPr="00F1728C" w:rsidRDefault="00F1728C" w:rsidP="00F1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728C" w:rsidRPr="00F1728C" w:rsidRDefault="00F1728C" w:rsidP="00F1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728C" w:rsidRPr="00F1728C" w:rsidRDefault="00F1728C" w:rsidP="00F1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728C" w:rsidRPr="00F1728C" w:rsidRDefault="00F1728C" w:rsidP="00F1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728C" w:rsidRPr="00F1728C" w:rsidRDefault="00F1728C" w:rsidP="00F1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728C" w:rsidRPr="00F1728C" w:rsidRDefault="00F1728C" w:rsidP="00F1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</w:p>
        </w:tc>
      </w:tr>
    </w:tbl>
    <w:p w:rsidR="00F1728C" w:rsidRPr="00F1728C" w:rsidRDefault="00F1728C" w:rsidP="00F1728C">
      <w:pPr>
        <w:shd w:val="clear" w:color="auto" w:fill="FFFFFF"/>
        <w:spacing w:before="43" w:after="30" w:line="285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</w:p>
    <w:p w:rsidR="00F1728C" w:rsidRPr="00F1728C" w:rsidRDefault="00F1728C" w:rsidP="00F1728C">
      <w:pPr>
        <w:shd w:val="clear" w:color="auto" w:fill="FFFFFF"/>
        <w:spacing w:before="43" w:after="30" w:line="285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 Вовлечение в коллективную деятельность</w:t>
      </w:r>
    </w:p>
    <w:p w:rsidR="00F1728C" w:rsidRPr="00F1728C" w:rsidRDefault="00F1728C" w:rsidP="00F1728C">
      <w:pPr>
        <w:shd w:val="clear" w:color="auto" w:fill="FFFFFF"/>
        <w:spacing w:before="24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8928" w:type="dxa"/>
        <w:tblCellMar>
          <w:left w:w="0" w:type="dxa"/>
          <w:right w:w="0" w:type="dxa"/>
        </w:tblCellMar>
        <w:tblLook w:val="04A0"/>
      </w:tblPr>
      <w:tblGrid>
        <w:gridCol w:w="2988"/>
        <w:gridCol w:w="1980"/>
        <w:gridCol w:w="3960"/>
      </w:tblGrid>
      <w:tr w:rsidR="00F1728C" w:rsidRPr="00F1728C" w:rsidTr="00F1728C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Занятость в свободное время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Поручения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Участие в  мероприятиях</w:t>
            </w:r>
          </w:p>
        </w:tc>
      </w:tr>
      <w:tr w:rsidR="00F1728C" w:rsidRPr="00F1728C" w:rsidTr="00F1728C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Кружок "Хореография"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Концерты, выступления</w:t>
            </w:r>
          </w:p>
        </w:tc>
      </w:tr>
      <w:tr w:rsidR="00F1728C" w:rsidRPr="00F1728C" w:rsidTr="00F1728C">
        <w:trPr>
          <w:trHeight w:val="548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7"/>
                <w:lang w:eastAsia="ru-RU"/>
              </w:rPr>
              <w:t>Поручение в классе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староста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  Участие в спектакле, в конкурсе «Творческая весна», в классных  тематических праздниках</w:t>
            </w:r>
          </w:p>
        </w:tc>
      </w:tr>
      <w:tr w:rsidR="00F1728C" w:rsidRPr="00F1728C" w:rsidTr="00F1728C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Кружок « Родное слово</w:t>
            </w:r>
            <w:r w:rsidRPr="00F172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43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Классные конкурсы, школьные конкурсы,  защита проектов</w:t>
            </w:r>
          </w:p>
        </w:tc>
      </w:tr>
    </w:tbl>
    <w:p w:rsidR="00F1728C" w:rsidRPr="00F1728C" w:rsidRDefault="00F1728C" w:rsidP="00F1728C">
      <w:pPr>
        <w:shd w:val="clear" w:color="auto" w:fill="FFFFFF"/>
        <w:spacing w:before="24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3.Работа с родителями.</w:t>
      </w:r>
    </w:p>
    <w:p w:rsidR="00F1728C" w:rsidRPr="00F1728C" w:rsidRDefault="00F1728C" w:rsidP="00F1728C">
      <w:pPr>
        <w:shd w:val="clear" w:color="auto" w:fill="FFFFFF"/>
        <w:spacing w:before="24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консультационная помощь по субботам.</w:t>
      </w:r>
    </w:p>
    <w:p w:rsidR="00F1728C" w:rsidRPr="00F1728C" w:rsidRDefault="00F1728C" w:rsidP="00F1728C">
      <w:pPr>
        <w:shd w:val="clear" w:color="auto" w:fill="FFFFFF"/>
        <w:spacing w:before="24" w:after="30" w:line="285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семейного воспитания</w:t>
      </w:r>
    </w:p>
    <w:p w:rsidR="00F1728C" w:rsidRPr="00F1728C" w:rsidRDefault="00F1728C" w:rsidP="00F1728C">
      <w:pPr>
        <w:shd w:val="clear" w:color="auto" w:fill="FFFFFF"/>
        <w:spacing w:before="24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материальной обеспеченности семья:</w:t>
      </w:r>
    </w:p>
    <w:p w:rsidR="00F1728C" w:rsidRPr="00F1728C" w:rsidRDefault="00F1728C" w:rsidP="00F1728C">
      <w:pPr>
        <w:shd w:val="clear" w:color="auto" w:fill="FFFFFF"/>
        <w:spacing w:before="24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со средним </w:t>
      </w:r>
      <w:r w:rsidRPr="00F172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материальным достатком</w:t>
      </w:r>
    </w:p>
    <w:p w:rsidR="00F1728C" w:rsidRPr="00F1728C" w:rsidRDefault="00F1728C" w:rsidP="00F1728C">
      <w:pPr>
        <w:shd w:val="clear" w:color="auto" w:fill="FFFFFF"/>
        <w:spacing w:before="24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социально-правовой устойчивости и воспитательному потенциалу семья:</w:t>
      </w: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Социально-устойчивая, благополучная в воспитательном отношении - </w:t>
      </w:r>
      <w:proofErr w:type="spellStart"/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воспитательно</w:t>
      </w:r>
      <w:proofErr w:type="spellEnd"/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сильная.</w:t>
      </w:r>
    </w:p>
    <w:p w:rsidR="00F1728C" w:rsidRPr="00F1728C" w:rsidRDefault="00F1728C" w:rsidP="00F1728C">
      <w:pPr>
        <w:shd w:val="clear" w:color="auto" w:fill="FFFFFF"/>
        <w:spacing w:before="24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взаимоотношениям:</w:t>
      </w:r>
    </w:p>
    <w:p w:rsidR="00F1728C" w:rsidRPr="00F1728C" w:rsidRDefault="00F1728C" w:rsidP="00F1728C">
      <w:pPr>
        <w:shd w:val="clear" w:color="auto" w:fill="FFFFFF"/>
        <w:spacing w:before="24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гармоничная</w:t>
      </w:r>
    </w:p>
    <w:p w:rsidR="00F1728C" w:rsidRPr="00F1728C" w:rsidRDefault="00F1728C" w:rsidP="00F1728C">
      <w:pPr>
        <w:shd w:val="clear" w:color="auto" w:fill="FFFFFF"/>
        <w:spacing w:before="24" w:after="30" w:line="285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семейным ориентациям:</w:t>
      </w:r>
      <w:r w:rsidRPr="00F172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172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деятельность, общение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F1728C" w:rsidRPr="00F1728C" w:rsidTr="00F1728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24" w:after="30" w:line="28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Позиция семьи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24" w:after="30" w:line="28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родителей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24" w:after="30" w:line="28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 в формировании личности</w:t>
            </w:r>
          </w:p>
        </w:tc>
      </w:tr>
      <w:tr w:rsidR="00F1728C" w:rsidRPr="00F1728C" w:rsidTr="00F1728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24" w:after="30" w:line="28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Педагогически оправданная позиция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24" w:after="30" w:line="28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Заботливость, любовь в сочетании с разумной требовательностью, дружеские, доверительные отношения, поощрение самостоятельности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28C" w:rsidRPr="00F1728C" w:rsidRDefault="00F1728C" w:rsidP="00F1728C">
            <w:pPr>
              <w:spacing w:before="24" w:after="30" w:line="28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Нормальное развитие личности, адекватная самооценка</w:t>
            </w:r>
          </w:p>
        </w:tc>
      </w:tr>
    </w:tbl>
    <w:p w:rsidR="00F1728C" w:rsidRDefault="00F1728C"/>
    <w:sectPr w:rsidR="00F1728C" w:rsidSect="0045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A9B"/>
    <w:multiLevelType w:val="hybridMultilevel"/>
    <w:tmpl w:val="13DC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E07BD"/>
    <w:multiLevelType w:val="hybridMultilevel"/>
    <w:tmpl w:val="3A84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D1C98"/>
    <w:multiLevelType w:val="hybridMultilevel"/>
    <w:tmpl w:val="6AE4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57712"/>
    <w:multiLevelType w:val="hybridMultilevel"/>
    <w:tmpl w:val="7708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E2EA1"/>
    <w:multiLevelType w:val="hybridMultilevel"/>
    <w:tmpl w:val="3F6A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8164B"/>
    <w:multiLevelType w:val="hybridMultilevel"/>
    <w:tmpl w:val="D146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D7BBE"/>
    <w:multiLevelType w:val="hybridMultilevel"/>
    <w:tmpl w:val="EC1A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9743B"/>
    <w:multiLevelType w:val="hybridMultilevel"/>
    <w:tmpl w:val="8A36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53588"/>
    <w:multiLevelType w:val="hybridMultilevel"/>
    <w:tmpl w:val="BBD8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728C"/>
    <w:rsid w:val="00453B0B"/>
    <w:rsid w:val="0062269C"/>
    <w:rsid w:val="00694D67"/>
    <w:rsid w:val="00AC4B39"/>
    <w:rsid w:val="00C92C6C"/>
    <w:rsid w:val="00F12A23"/>
    <w:rsid w:val="00F1728C"/>
    <w:rsid w:val="00FA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B"/>
  </w:style>
  <w:style w:type="paragraph" w:styleId="1">
    <w:name w:val="heading 1"/>
    <w:basedOn w:val="a"/>
    <w:link w:val="10"/>
    <w:uiPriority w:val="9"/>
    <w:qFormat/>
    <w:rsid w:val="00F17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2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7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1"/>
    <w:basedOn w:val="a"/>
    <w:rsid w:val="00F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F1728C"/>
  </w:style>
  <w:style w:type="character" w:customStyle="1" w:styleId="apple-converted-space">
    <w:name w:val="apple-converted-space"/>
    <w:basedOn w:val="a0"/>
    <w:rsid w:val="00F1728C"/>
  </w:style>
  <w:style w:type="paragraph" w:customStyle="1" w:styleId="style2">
    <w:name w:val="style2"/>
    <w:basedOn w:val="a"/>
    <w:rsid w:val="00F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F1728C"/>
  </w:style>
  <w:style w:type="paragraph" w:customStyle="1" w:styleId="style3">
    <w:name w:val="style3"/>
    <w:basedOn w:val="a"/>
    <w:rsid w:val="00F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F1728C"/>
  </w:style>
  <w:style w:type="paragraph" w:customStyle="1" w:styleId="style5">
    <w:name w:val="style5"/>
    <w:basedOn w:val="a"/>
    <w:rsid w:val="00F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F1728C"/>
  </w:style>
  <w:style w:type="paragraph" w:customStyle="1" w:styleId="style12">
    <w:name w:val="style12"/>
    <w:basedOn w:val="a"/>
    <w:rsid w:val="00F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1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style26"/>
    <w:basedOn w:val="a0"/>
    <w:rsid w:val="00F1728C"/>
  </w:style>
  <w:style w:type="paragraph" w:styleId="a5">
    <w:name w:val="List Paragraph"/>
    <w:basedOn w:val="a"/>
    <w:uiPriority w:val="34"/>
    <w:qFormat/>
    <w:rsid w:val="00F17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2013-11-20T16:58:00Z</cp:lastPrinted>
  <dcterms:created xsi:type="dcterms:W3CDTF">2013-11-20T16:37:00Z</dcterms:created>
  <dcterms:modified xsi:type="dcterms:W3CDTF">2013-11-20T16:59:00Z</dcterms:modified>
</cp:coreProperties>
</file>