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ED7" w:rsidRDefault="00521ED7" w:rsidP="00521ED7">
      <w:pPr>
        <w:rPr>
          <w:rFonts w:ascii="Times New Roman" w:hAnsi="Times New Roman" w:cs="Times New Roman"/>
          <w:sz w:val="28"/>
          <w:szCs w:val="28"/>
        </w:rPr>
      </w:pPr>
    </w:p>
    <w:p w:rsidR="00521ED7" w:rsidRDefault="00521ED7" w:rsidP="00521ED7">
      <w:pPr>
        <w:rPr>
          <w:rFonts w:ascii="Times New Roman" w:hAnsi="Times New Roman" w:cs="Times New Roman"/>
          <w:sz w:val="28"/>
          <w:szCs w:val="28"/>
        </w:rPr>
      </w:pPr>
    </w:p>
    <w:p w:rsidR="00521ED7" w:rsidRDefault="00521ED7" w:rsidP="00521ED7">
      <w:pPr>
        <w:rPr>
          <w:rFonts w:ascii="Times New Roman" w:hAnsi="Times New Roman" w:cs="Times New Roman"/>
          <w:sz w:val="28"/>
          <w:szCs w:val="28"/>
        </w:rPr>
      </w:pPr>
    </w:p>
    <w:p w:rsidR="00521ED7" w:rsidRDefault="00521ED7" w:rsidP="00521ED7">
      <w:pPr>
        <w:rPr>
          <w:b/>
          <w:i/>
          <w:sz w:val="28"/>
          <w:szCs w:val="28"/>
        </w:rPr>
      </w:pPr>
    </w:p>
    <w:p w:rsidR="00521ED7" w:rsidRDefault="00521ED7" w:rsidP="00521ED7">
      <w:pPr>
        <w:rPr>
          <w:b/>
          <w:i/>
          <w:sz w:val="28"/>
          <w:szCs w:val="28"/>
        </w:rPr>
      </w:pPr>
      <w:r>
        <w:rPr>
          <w:b/>
          <w:i/>
          <w:sz w:val="28"/>
          <w:szCs w:val="28"/>
        </w:rPr>
        <w:t xml:space="preserve">                                                    РЕФЕРАТ</w:t>
      </w:r>
    </w:p>
    <w:p w:rsidR="00521ED7" w:rsidRDefault="00521ED7" w:rsidP="00521ED7">
      <w:pPr>
        <w:rPr>
          <w:b/>
          <w:sz w:val="28"/>
          <w:szCs w:val="28"/>
        </w:rPr>
      </w:pPr>
      <w:r>
        <w:rPr>
          <w:b/>
          <w:sz w:val="28"/>
          <w:szCs w:val="28"/>
        </w:rPr>
        <w:t>на тему: «Индивидуальный подход к учащимся на внеурочных занятиях»</w:t>
      </w:r>
    </w:p>
    <w:p w:rsidR="00521ED7" w:rsidRDefault="00521ED7" w:rsidP="00521ED7">
      <w:pPr>
        <w:rPr>
          <w:b/>
          <w:sz w:val="28"/>
          <w:szCs w:val="28"/>
        </w:rPr>
      </w:pPr>
    </w:p>
    <w:p w:rsidR="00521ED7" w:rsidRDefault="00521ED7" w:rsidP="00521ED7">
      <w:pPr>
        <w:rPr>
          <w:b/>
          <w:sz w:val="28"/>
          <w:szCs w:val="28"/>
        </w:rPr>
      </w:pPr>
    </w:p>
    <w:p w:rsidR="00521ED7" w:rsidRDefault="00521ED7" w:rsidP="00521ED7">
      <w:pPr>
        <w:rPr>
          <w:b/>
          <w:sz w:val="28"/>
          <w:szCs w:val="28"/>
        </w:rPr>
      </w:pPr>
    </w:p>
    <w:p w:rsidR="00521ED7" w:rsidRDefault="00521ED7" w:rsidP="00521ED7">
      <w:pPr>
        <w:rPr>
          <w:b/>
          <w:sz w:val="28"/>
          <w:szCs w:val="28"/>
        </w:rPr>
      </w:pPr>
    </w:p>
    <w:p w:rsidR="00521ED7" w:rsidRDefault="00521ED7" w:rsidP="00521ED7">
      <w:pPr>
        <w:rPr>
          <w:b/>
          <w:sz w:val="28"/>
          <w:szCs w:val="28"/>
        </w:rPr>
      </w:pPr>
    </w:p>
    <w:p w:rsidR="00521ED7" w:rsidRDefault="00521ED7" w:rsidP="00521ED7">
      <w:pPr>
        <w:rPr>
          <w:b/>
          <w:sz w:val="28"/>
          <w:szCs w:val="28"/>
        </w:rPr>
      </w:pPr>
    </w:p>
    <w:p w:rsidR="00521ED7" w:rsidRDefault="00521ED7" w:rsidP="00521ED7">
      <w:pPr>
        <w:rPr>
          <w:b/>
          <w:sz w:val="28"/>
          <w:szCs w:val="28"/>
        </w:rPr>
      </w:pPr>
    </w:p>
    <w:p w:rsidR="00521ED7" w:rsidRDefault="00521ED7" w:rsidP="00521ED7">
      <w:pPr>
        <w:rPr>
          <w:sz w:val="28"/>
          <w:szCs w:val="28"/>
        </w:rPr>
      </w:pPr>
      <w:r>
        <w:rPr>
          <w:sz w:val="28"/>
          <w:szCs w:val="28"/>
        </w:rPr>
        <w:t xml:space="preserve">                                                                                       Выполнила  Косов</w:t>
      </w:r>
      <w:r w:rsidR="00E42944">
        <w:rPr>
          <w:sz w:val="28"/>
          <w:szCs w:val="28"/>
        </w:rPr>
        <w:t xml:space="preserve"> А. Е,</w:t>
      </w:r>
    </w:p>
    <w:p w:rsidR="00521ED7" w:rsidRDefault="00521ED7" w:rsidP="00521ED7">
      <w:pPr>
        <w:rPr>
          <w:sz w:val="28"/>
          <w:szCs w:val="28"/>
        </w:rPr>
      </w:pPr>
      <w:r>
        <w:rPr>
          <w:sz w:val="28"/>
          <w:szCs w:val="28"/>
        </w:rPr>
        <w:t xml:space="preserve">                                                                     учитель </w:t>
      </w:r>
      <w:r w:rsidR="00E42944">
        <w:rPr>
          <w:sz w:val="28"/>
          <w:szCs w:val="28"/>
        </w:rPr>
        <w:t xml:space="preserve"> технологии</w:t>
      </w:r>
      <w:r>
        <w:rPr>
          <w:sz w:val="28"/>
          <w:szCs w:val="28"/>
        </w:rPr>
        <w:t xml:space="preserve"> МБОУ </w:t>
      </w:r>
      <w:r w:rsidR="00E42944">
        <w:rPr>
          <w:sz w:val="28"/>
          <w:szCs w:val="28"/>
        </w:rPr>
        <w:t xml:space="preserve">  </w:t>
      </w:r>
      <w:proofErr w:type="spellStart"/>
      <w:r w:rsidR="00E42944">
        <w:rPr>
          <w:sz w:val="28"/>
          <w:szCs w:val="28"/>
        </w:rPr>
        <w:t>о</w:t>
      </w:r>
      <w:r>
        <w:rPr>
          <w:sz w:val="28"/>
          <w:szCs w:val="28"/>
        </w:rPr>
        <w:t>ош</w:t>
      </w:r>
      <w:proofErr w:type="spellEnd"/>
      <w:r>
        <w:rPr>
          <w:sz w:val="28"/>
          <w:szCs w:val="28"/>
        </w:rPr>
        <w:t xml:space="preserve"> № 1</w:t>
      </w:r>
      <w:r w:rsidR="00E42944">
        <w:rPr>
          <w:sz w:val="28"/>
          <w:szCs w:val="28"/>
        </w:rPr>
        <w:t xml:space="preserve">9 </w:t>
      </w:r>
    </w:p>
    <w:p w:rsidR="00521ED7" w:rsidRDefault="00521ED7" w:rsidP="00521ED7">
      <w:pPr>
        <w:rPr>
          <w:sz w:val="28"/>
          <w:szCs w:val="28"/>
        </w:rPr>
      </w:pPr>
    </w:p>
    <w:p w:rsidR="00521ED7" w:rsidRDefault="00521ED7" w:rsidP="00521ED7">
      <w:pPr>
        <w:rPr>
          <w:sz w:val="28"/>
          <w:szCs w:val="28"/>
        </w:rPr>
      </w:pPr>
    </w:p>
    <w:p w:rsidR="00521ED7" w:rsidRDefault="00521ED7" w:rsidP="00521ED7">
      <w:pPr>
        <w:rPr>
          <w:sz w:val="28"/>
          <w:szCs w:val="28"/>
        </w:rPr>
      </w:pPr>
    </w:p>
    <w:p w:rsidR="00521ED7" w:rsidRDefault="00521ED7" w:rsidP="00521ED7">
      <w:pPr>
        <w:rPr>
          <w:sz w:val="28"/>
          <w:szCs w:val="28"/>
        </w:rPr>
      </w:pPr>
    </w:p>
    <w:p w:rsidR="00521ED7" w:rsidRDefault="00521ED7" w:rsidP="00521ED7">
      <w:pPr>
        <w:rPr>
          <w:sz w:val="28"/>
          <w:szCs w:val="28"/>
        </w:rPr>
      </w:pPr>
    </w:p>
    <w:p w:rsidR="00521ED7" w:rsidRDefault="00521ED7" w:rsidP="00521ED7">
      <w:pPr>
        <w:rPr>
          <w:sz w:val="28"/>
          <w:szCs w:val="28"/>
        </w:rPr>
      </w:pPr>
    </w:p>
    <w:p w:rsidR="00521ED7" w:rsidRDefault="00521ED7" w:rsidP="00521ED7">
      <w:pPr>
        <w:rPr>
          <w:sz w:val="28"/>
          <w:szCs w:val="28"/>
        </w:rPr>
      </w:pPr>
      <w:r>
        <w:rPr>
          <w:sz w:val="28"/>
          <w:szCs w:val="28"/>
        </w:rPr>
        <w:t xml:space="preserve">                                                  Ногинск, 2013 г.</w:t>
      </w:r>
    </w:p>
    <w:p w:rsidR="00521ED7" w:rsidRDefault="00521ED7" w:rsidP="00521ED7">
      <w:pPr>
        <w:rPr>
          <w:b/>
          <w:sz w:val="28"/>
          <w:szCs w:val="28"/>
        </w:rPr>
      </w:pPr>
    </w:p>
    <w:p w:rsidR="00521ED7" w:rsidRDefault="00521ED7" w:rsidP="00521ED7">
      <w:pPr>
        <w:rPr>
          <w:rFonts w:ascii="Times New Roman" w:hAnsi="Times New Roman" w:cs="Times New Roman"/>
          <w:sz w:val="28"/>
          <w:szCs w:val="28"/>
        </w:rPr>
      </w:pPr>
    </w:p>
    <w:p w:rsidR="00521ED7" w:rsidRDefault="00521ED7" w:rsidP="00521ED7">
      <w:pPr>
        <w:rPr>
          <w:rFonts w:ascii="Times New Roman" w:hAnsi="Times New Roman" w:cs="Times New Roman"/>
          <w:sz w:val="28"/>
          <w:szCs w:val="28"/>
        </w:rPr>
      </w:pPr>
    </w:p>
    <w:p w:rsidR="007307AF" w:rsidRPr="00AD4E94" w:rsidRDefault="00AD4E94" w:rsidP="00423E54">
      <w:pPr>
        <w:spacing w:line="360" w:lineRule="auto"/>
        <w:rPr>
          <w:rFonts w:ascii="Times New Roman" w:hAnsi="Times New Roman" w:cs="Times New Roman"/>
          <w:b/>
          <w:i/>
          <w:sz w:val="28"/>
          <w:szCs w:val="28"/>
        </w:rPr>
      </w:pPr>
      <w:r w:rsidRPr="00AD4E94">
        <w:rPr>
          <w:rFonts w:ascii="Times New Roman" w:hAnsi="Times New Roman" w:cs="Times New Roman"/>
          <w:b/>
          <w:i/>
          <w:sz w:val="28"/>
          <w:szCs w:val="28"/>
        </w:rPr>
        <w:lastRenderedPageBreak/>
        <w:t>И</w:t>
      </w:r>
      <w:r w:rsidR="007307AF" w:rsidRPr="00AD4E94">
        <w:rPr>
          <w:rFonts w:ascii="Times New Roman" w:hAnsi="Times New Roman" w:cs="Times New Roman"/>
          <w:b/>
          <w:i/>
          <w:sz w:val="28"/>
          <w:szCs w:val="28"/>
        </w:rPr>
        <w:t xml:space="preserve">ндивидуальный подход </w:t>
      </w:r>
      <w:r w:rsidR="00423E54" w:rsidRPr="00AD4E94">
        <w:rPr>
          <w:rFonts w:ascii="Times New Roman" w:hAnsi="Times New Roman" w:cs="Times New Roman"/>
          <w:b/>
          <w:i/>
          <w:sz w:val="28"/>
          <w:szCs w:val="28"/>
        </w:rPr>
        <w:t>к учащимся во внеурочной работе</w:t>
      </w:r>
    </w:p>
    <w:p w:rsidR="00423E54" w:rsidRPr="00423E54" w:rsidRDefault="00423E54" w:rsidP="00423E54">
      <w:pPr>
        <w:spacing w:line="360" w:lineRule="auto"/>
        <w:rPr>
          <w:rFonts w:ascii="Times New Roman" w:hAnsi="Times New Roman" w:cs="Times New Roman"/>
          <w:sz w:val="28"/>
          <w:szCs w:val="28"/>
        </w:rPr>
      </w:pPr>
      <w:r w:rsidRPr="00423E54">
        <w:rPr>
          <w:rFonts w:ascii="Times New Roman" w:hAnsi="Times New Roman" w:cs="Times New Roman"/>
          <w:sz w:val="28"/>
          <w:szCs w:val="28"/>
        </w:rPr>
        <w:t xml:space="preserve">Повышение эффективности обучения непосредственно связано с тем, насколько полно учитываются особенности каждого учащегося. Важной индивидуальной особенностью учащихся является их способность к усвоению знаний, т. е. </w:t>
      </w:r>
      <w:proofErr w:type="spellStart"/>
      <w:r w:rsidRPr="00423E54">
        <w:rPr>
          <w:rFonts w:ascii="Times New Roman" w:hAnsi="Times New Roman" w:cs="Times New Roman"/>
          <w:sz w:val="28"/>
          <w:szCs w:val="28"/>
        </w:rPr>
        <w:t>обучаемость</w:t>
      </w:r>
      <w:proofErr w:type="spellEnd"/>
      <w:r w:rsidRPr="00423E54">
        <w:rPr>
          <w:rFonts w:ascii="Times New Roman" w:hAnsi="Times New Roman" w:cs="Times New Roman"/>
          <w:sz w:val="28"/>
          <w:szCs w:val="28"/>
        </w:rPr>
        <w:t xml:space="preserve">. Под влиянием возрастающих требований жизни увеличивается объем и усложняется содержание знаний, подлежащих усвоению в школе. Чем глубже развивается этот процесс, тем более четко выступают индивидуальные различия в </w:t>
      </w:r>
      <w:proofErr w:type="spellStart"/>
      <w:r w:rsidRPr="00423E54">
        <w:rPr>
          <w:rFonts w:ascii="Times New Roman" w:hAnsi="Times New Roman" w:cs="Times New Roman"/>
          <w:sz w:val="28"/>
          <w:szCs w:val="28"/>
        </w:rPr>
        <w:t>обучаемости</w:t>
      </w:r>
      <w:proofErr w:type="spellEnd"/>
      <w:r w:rsidRPr="00423E54">
        <w:rPr>
          <w:rFonts w:ascii="Times New Roman" w:hAnsi="Times New Roman" w:cs="Times New Roman"/>
          <w:sz w:val="28"/>
          <w:szCs w:val="28"/>
        </w:rPr>
        <w:t xml:space="preserve"> школьников. </w:t>
      </w:r>
    </w:p>
    <w:p w:rsidR="00423E54" w:rsidRPr="00423E54" w:rsidRDefault="00423E54" w:rsidP="00423E54">
      <w:pPr>
        <w:spacing w:line="360" w:lineRule="auto"/>
        <w:rPr>
          <w:rFonts w:ascii="Times New Roman" w:hAnsi="Times New Roman" w:cs="Times New Roman"/>
          <w:sz w:val="28"/>
          <w:szCs w:val="28"/>
        </w:rPr>
      </w:pPr>
      <w:r w:rsidRPr="00423E54">
        <w:rPr>
          <w:rFonts w:ascii="Times New Roman" w:hAnsi="Times New Roman" w:cs="Times New Roman"/>
          <w:sz w:val="28"/>
          <w:szCs w:val="28"/>
        </w:rPr>
        <w:t xml:space="preserve"> Как показали многочисленные психолого-дидактические исследования, если уровнять многие факторы, влияющие на уровень усвоения новых знаний, а именно: обеспечить одинаковый исходный минимум знаний у всех учащихся, положительное отношение их к уроку, желание как можно лучше усвоить материал, тщательно разработать методику введения нового материала, то, несмотря на равенство этих условий, новые знания будут усвоены по</w:t>
      </w:r>
      <w:r w:rsidR="00AD4E94">
        <w:rPr>
          <w:rFonts w:ascii="Times New Roman" w:hAnsi="Times New Roman" w:cs="Times New Roman"/>
          <w:sz w:val="28"/>
          <w:szCs w:val="28"/>
        </w:rPr>
        <w:t>-</w:t>
      </w:r>
      <w:r w:rsidRPr="00423E54">
        <w:rPr>
          <w:rFonts w:ascii="Times New Roman" w:hAnsi="Times New Roman" w:cs="Times New Roman"/>
          <w:sz w:val="28"/>
          <w:szCs w:val="28"/>
        </w:rPr>
        <w:t xml:space="preserve">разному. Одни школьники достаточно полно усвоят новое и могут применить его в новых, но сходных с учебной обстановкой условиях, требующих самостоятельного развития новых знаний (высший уровень усвоения). Другие усвоят существенные стороны нового понятия или закономерности и сумеют применить их к решению задач, близких к тем, которые разбирались в процессе объяснения нового материала (средний уровень усвоения). Наконец, будут и такие, кто вынес лишь отдельные, нередко несущественные стороны нового понятия или закономерности и не может применить их к решению даже простых задач (низший уровень усвоения). При этом потребуется различное количество упражнений и различная мера помощи со стороны учителя тем учащимся, которых предстоит довести до высшего уровня усвоения. </w:t>
      </w:r>
    </w:p>
    <w:p w:rsidR="00423E54" w:rsidRPr="00423E54" w:rsidRDefault="00423E54" w:rsidP="00423E54">
      <w:pPr>
        <w:spacing w:line="360" w:lineRule="auto"/>
        <w:rPr>
          <w:rFonts w:ascii="Times New Roman" w:hAnsi="Times New Roman" w:cs="Times New Roman"/>
          <w:sz w:val="28"/>
          <w:szCs w:val="28"/>
        </w:rPr>
      </w:pPr>
      <w:r w:rsidRPr="00423E54">
        <w:rPr>
          <w:rFonts w:ascii="Times New Roman" w:hAnsi="Times New Roman" w:cs="Times New Roman"/>
          <w:sz w:val="28"/>
          <w:szCs w:val="28"/>
        </w:rPr>
        <w:t xml:space="preserve"> В психологии обучения выявлено несколько характеристик индивидуальных различий учащихся, связанных с понятием </w:t>
      </w:r>
      <w:proofErr w:type="spellStart"/>
      <w:r w:rsidRPr="00423E54">
        <w:rPr>
          <w:rFonts w:ascii="Times New Roman" w:hAnsi="Times New Roman" w:cs="Times New Roman"/>
          <w:sz w:val="28"/>
          <w:szCs w:val="28"/>
        </w:rPr>
        <w:t>обучаемости</w:t>
      </w:r>
      <w:proofErr w:type="spellEnd"/>
      <w:r w:rsidRPr="00423E54">
        <w:rPr>
          <w:rFonts w:ascii="Times New Roman" w:hAnsi="Times New Roman" w:cs="Times New Roman"/>
          <w:sz w:val="28"/>
          <w:szCs w:val="28"/>
        </w:rPr>
        <w:t xml:space="preserve">. </w:t>
      </w:r>
      <w:proofErr w:type="gramStart"/>
      <w:r w:rsidRPr="00423E54">
        <w:rPr>
          <w:rFonts w:ascii="Times New Roman" w:hAnsi="Times New Roman" w:cs="Times New Roman"/>
          <w:sz w:val="28"/>
          <w:szCs w:val="28"/>
        </w:rPr>
        <w:t xml:space="preserve">К ним относятся: а) темп усвоения или продвижения в обучении как наиболее устойчивая </w:t>
      </w:r>
      <w:r w:rsidRPr="00423E54">
        <w:rPr>
          <w:rFonts w:ascii="Times New Roman" w:hAnsi="Times New Roman" w:cs="Times New Roman"/>
          <w:sz w:val="28"/>
          <w:szCs w:val="28"/>
        </w:rPr>
        <w:lastRenderedPageBreak/>
        <w:t>характеристика; б) полнота и точность анализа и синтеза и неразрывно связанных с ними обобщения и абстрагирования; в) устойчивая предрасположенность школьников к тому или иному виду анализа, особенно при первичной работе над материалом; г) уровень формируемых у школьника обобщений;</w:t>
      </w:r>
      <w:proofErr w:type="gramEnd"/>
      <w:r w:rsidRPr="00423E54">
        <w:rPr>
          <w:rFonts w:ascii="Times New Roman" w:hAnsi="Times New Roman" w:cs="Times New Roman"/>
          <w:sz w:val="28"/>
          <w:szCs w:val="28"/>
        </w:rPr>
        <w:t xml:space="preserve"> </w:t>
      </w:r>
      <w:proofErr w:type="spellStart"/>
      <w:r w:rsidRPr="00423E54">
        <w:rPr>
          <w:rFonts w:ascii="Times New Roman" w:hAnsi="Times New Roman" w:cs="Times New Roman"/>
          <w:sz w:val="28"/>
          <w:szCs w:val="28"/>
        </w:rPr>
        <w:t>д</w:t>
      </w:r>
      <w:proofErr w:type="spellEnd"/>
      <w:r w:rsidRPr="00423E54">
        <w:rPr>
          <w:rFonts w:ascii="Times New Roman" w:hAnsi="Times New Roman" w:cs="Times New Roman"/>
          <w:sz w:val="28"/>
          <w:szCs w:val="28"/>
        </w:rPr>
        <w:t xml:space="preserve">) уровень выделения и обобщения школьниками способов оперирования знаниями; е) экономичность мышления и др. </w:t>
      </w:r>
    </w:p>
    <w:p w:rsidR="00423E54" w:rsidRPr="00423E54" w:rsidRDefault="00423E54" w:rsidP="00423E54">
      <w:pPr>
        <w:spacing w:line="360" w:lineRule="auto"/>
        <w:rPr>
          <w:rFonts w:ascii="Times New Roman" w:hAnsi="Times New Roman" w:cs="Times New Roman"/>
          <w:sz w:val="28"/>
          <w:szCs w:val="28"/>
        </w:rPr>
      </w:pPr>
      <w:r w:rsidRPr="00423E54">
        <w:rPr>
          <w:rFonts w:ascii="Times New Roman" w:hAnsi="Times New Roman" w:cs="Times New Roman"/>
          <w:sz w:val="28"/>
          <w:szCs w:val="28"/>
        </w:rPr>
        <w:t xml:space="preserve"> Следует заметить, что предпоследняя (указанная здесь) сторона мыслительной деятельности позволила психологам сделать предположение о том, что не всякое усвоение знаний означает сдвиг в умственном развитии учащегося. Этот сдвиг происходит тогда, когда обучение обеспечивает овладение не только содержанием знаний, но и методами, способами их приобретения, благодаря чему учащиеся могут самостоятельно приобретать новые знания. </w:t>
      </w:r>
    </w:p>
    <w:p w:rsidR="00423E54" w:rsidRPr="00423E54" w:rsidRDefault="00423E54" w:rsidP="00423E54">
      <w:pPr>
        <w:spacing w:line="360" w:lineRule="auto"/>
        <w:rPr>
          <w:rFonts w:ascii="Times New Roman" w:hAnsi="Times New Roman" w:cs="Times New Roman"/>
          <w:sz w:val="28"/>
          <w:szCs w:val="28"/>
        </w:rPr>
      </w:pPr>
      <w:r w:rsidRPr="00423E54">
        <w:rPr>
          <w:rFonts w:ascii="Times New Roman" w:hAnsi="Times New Roman" w:cs="Times New Roman"/>
          <w:sz w:val="28"/>
          <w:szCs w:val="28"/>
        </w:rPr>
        <w:t xml:space="preserve"> Отмеченные выше явления, имеющие место в обучении школьников, показали невозможность создать в обучении систему, равно оптимальную для каждого учащегося. Это обстоятельство привело к необходимости реализации в обучении принципа индивидуального подхода к учащимся. Сущность принципа индивидуального подхода по существу состоит в адаптации (приспособлении) обучения либо к содержанию и уровню знаний, умений и навыков каждого учащегося, либо также к характерным для него особенностям процесса усвоения, либо даже к некоторым устойчивым особенностям его личности. Основным средством реализации принципа индивидуального подхода являются индивидуальные самостоятельные работы, предназначенные для учащихся. Они выступают в качестве специфического дидактического средства организации и управления самостоятельной деятельностью учащихся на всех этапах обучения.</w:t>
      </w:r>
    </w:p>
    <w:p w:rsidR="007307AF" w:rsidRPr="00423E54" w:rsidRDefault="007307AF" w:rsidP="00423E54">
      <w:pPr>
        <w:spacing w:line="360" w:lineRule="auto"/>
        <w:rPr>
          <w:rFonts w:ascii="Times New Roman" w:hAnsi="Times New Roman" w:cs="Times New Roman"/>
          <w:sz w:val="28"/>
          <w:szCs w:val="28"/>
        </w:rPr>
      </w:pPr>
      <w:r w:rsidRPr="00423E54">
        <w:rPr>
          <w:rFonts w:ascii="Times New Roman" w:hAnsi="Times New Roman" w:cs="Times New Roman"/>
          <w:sz w:val="28"/>
          <w:szCs w:val="28"/>
        </w:rPr>
        <w:t xml:space="preserve">Сегодня остро встал вопрос развития самостоятельности и творческой активности учащихся во внеурочной работе на основе дифференциального обучения и индивидуального подхода, а так же подготовки и проведения </w:t>
      </w:r>
      <w:r w:rsidRPr="00423E54">
        <w:rPr>
          <w:rFonts w:ascii="Times New Roman" w:hAnsi="Times New Roman" w:cs="Times New Roman"/>
          <w:sz w:val="28"/>
          <w:szCs w:val="28"/>
        </w:rPr>
        <w:lastRenderedPageBreak/>
        <w:t>различных видов внеклассной деятельности: викторин, конкурсов, утренников и вечеров, математических недель.</w:t>
      </w:r>
    </w:p>
    <w:p w:rsidR="007307AF" w:rsidRPr="00423E54" w:rsidRDefault="007307AF" w:rsidP="00423E54">
      <w:pPr>
        <w:spacing w:line="360" w:lineRule="auto"/>
        <w:rPr>
          <w:rFonts w:ascii="Times New Roman" w:hAnsi="Times New Roman" w:cs="Times New Roman"/>
          <w:sz w:val="28"/>
          <w:szCs w:val="28"/>
        </w:rPr>
      </w:pPr>
      <w:r w:rsidRPr="00423E54">
        <w:rPr>
          <w:rFonts w:ascii="Times New Roman" w:hAnsi="Times New Roman" w:cs="Times New Roman"/>
          <w:sz w:val="28"/>
          <w:szCs w:val="28"/>
        </w:rPr>
        <w:t>Специфика внеурочных занятий состоит в том, что они проводятся по программам, выбранным учителем и, обычно, согласованным с учениками и корректируемым в процессе обучения с учетом их индивидуальных возможностей, познавательных интересов и развивающихся потребностей. Участие в большинстве видов внеурочных занятий является необязательным, за результаты работы ученик отметок не получает, хотя его работа также оценивается, но другими способами: поощрениями через стенную газету, награждением грамотами, книгами, сувенирами и т.д.</w:t>
      </w:r>
    </w:p>
    <w:p w:rsidR="007307AF" w:rsidRPr="00423E54" w:rsidRDefault="007307AF" w:rsidP="00423E54">
      <w:pPr>
        <w:spacing w:line="360" w:lineRule="auto"/>
        <w:rPr>
          <w:rFonts w:ascii="Times New Roman" w:hAnsi="Times New Roman" w:cs="Times New Roman"/>
          <w:sz w:val="28"/>
          <w:szCs w:val="28"/>
        </w:rPr>
      </w:pPr>
      <w:r w:rsidRPr="00423E54">
        <w:rPr>
          <w:rFonts w:ascii="Times New Roman" w:hAnsi="Times New Roman" w:cs="Times New Roman"/>
          <w:sz w:val="28"/>
          <w:szCs w:val="28"/>
        </w:rPr>
        <w:t>В результате подготовительной работы количество пришедших на первое занятие будет вполне удовлетворительным. Вот на следующее занятие могут прийти не все. Это во многом будет зависеть от методики проведения первого занятия, его эффективности с учётом индивидуальных особенностей учеников, так как среди них будут, как способные, так и менее способные к математике, как хорошо подготовленные, так и слабоуспевающие. Обычно для последней категории школьников можно найти интересные и доступные для них задания, не допуская отсева, всемерно осуществляя на практике дифференциацию обучения и индивидуальный подход.</w:t>
      </w:r>
    </w:p>
    <w:p w:rsidR="007307AF" w:rsidRPr="00423E54" w:rsidRDefault="007307AF" w:rsidP="00AD4E94">
      <w:pPr>
        <w:spacing w:line="360" w:lineRule="auto"/>
        <w:jc w:val="both"/>
        <w:rPr>
          <w:rFonts w:ascii="Times New Roman" w:hAnsi="Times New Roman" w:cs="Times New Roman"/>
          <w:sz w:val="28"/>
          <w:szCs w:val="28"/>
        </w:rPr>
      </w:pPr>
      <w:r w:rsidRPr="00423E54">
        <w:rPr>
          <w:rFonts w:ascii="Times New Roman" w:hAnsi="Times New Roman" w:cs="Times New Roman"/>
          <w:sz w:val="28"/>
          <w:szCs w:val="28"/>
        </w:rPr>
        <w:t xml:space="preserve">В дидактике установлено, что самостоятельная деятельность учащихся по приобретению новых знаний по собственной инициативе, сверх программы школьного предмета, возможна лишь при наличии серьёзного интереса к предмету, увлечения рассматриваемыми проблемами, переходящее в познавательную потребность приобретать </w:t>
      </w:r>
      <w:proofErr w:type="spellStart"/>
      <w:r w:rsidRPr="00423E54">
        <w:rPr>
          <w:rFonts w:ascii="Times New Roman" w:hAnsi="Times New Roman" w:cs="Times New Roman"/>
          <w:sz w:val="28"/>
          <w:szCs w:val="28"/>
        </w:rPr>
        <w:t>сверхпрогра</w:t>
      </w:r>
      <w:r w:rsidR="00AD4E94">
        <w:rPr>
          <w:rFonts w:ascii="Times New Roman" w:hAnsi="Times New Roman" w:cs="Times New Roman"/>
          <w:sz w:val="28"/>
          <w:szCs w:val="28"/>
        </w:rPr>
        <w:t>м</w:t>
      </w:r>
      <w:r w:rsidRPr="00423E54">
        <w:rPr>
          <w:rFonts w:ascii="Times New Roman" w:hAnsi="Times New Roman" w:cs="Times New Roman"/>
          <w:sz w:val="28"/>
          <w:szCs w:val="28"/>
        </w:rPr>
        <w:t>мные</w:t>
      </w:r>
      <w:proofErr w:type="spellEnd"/>
      <w:r w:rsidRPr="00423E54">
        <w:rPr>
          <w:rFonts w:ascii="Times New Roman" w:hAnsi="Times New Roman" w:cs="Times New Roman"/>
          <w:sz w:val="28"/>
          <w:szCs w:val="28"/>
        </w:rPr>
        <w:t xml:space="preserve"> знания в соответствии с индивидуальными интересами и потребностями.</w:t>
      </w:r>
    </w:p>
    <w:p w:rsidR="007307AF" w:rsidRPr="00423E54" w:rsidRDefault="007307AF" w:rsidP="00AD4E94">
      <w:pPr>
        <w:spacing w:line="360" w:lineRule="auto"/>
        <w:jc w:val="both"/>
        <w:rPr>
          <w:rFonts w:ascii="Times New Roman" w:hAnsi="Times New Roman" w:cs="Times New Roman"/>
          <w:sz w:val="28"/>
          <w:szCs w:val="28"/>
        </w:rPr>
      </w:pPr>
      <w:r w:rsidRPr="00423E54">
        <w:rPr>
          <w:rFonts w:ascii="Times New Roman" w:hAnsi="Times New Roman" w:cs="Times New Roman"/>
          <w:sz w:val="28"/>
          <w:szCs w:val="28"/>
        </w:rPr>
        <w:t xml:space="preserve">С помощью анкет, в ходе личных бесед можно установить, почему тот или иной ученик посещает занятия кружка или факультатива. Для учителя полученные данные нужны для эффективного применения индивидуального </w:t>
      </w:r>
      <w:r w:rsidRPr="00423E54">
        <w:rPr>
          <w:rFonts w:ascii="Times New Roman" w:hAnsi="Times New Roman" w:cs="Times New Roman"/>
          <w:sz w:val="28"/>
          <w:szCs w:val="28"/>
        </w:rPr>
        <w:lastRenderedPageBreak/>
        <w:t>подхода к школьникам во внеурочной работе, корректировки своей работы, направленной на развитие интереса учащихся в ходе внеурочных занятий. В противном случае первоначальный интерес, не получая подкрепления и развития, гаснет и ученик прекращает посещать внеурочные мероприятия. Более того они перестают самостоятельно заниматься дома, фактически прекращают самообучение.</w:t>
      </w:r>
    </w:p>
    <w:p w:rsidR="007307AF" w:rsidRPr="00423E54" w:rsidRDefault="007307AF" w:rsidP="00423E54">
      <w:pPr>
        <w:pStyle w:val="a3"/>
        <w:spacing w:after="0" w:line="360" w:lineRule="auto"/>
        <w:ind w:left="0"/>
        <w:jc w:val="both"/>
        <w:rPr>
          <w:rFonts w:ascii="Times New Roman" w:eastAsia="Times New Roman" w:hAnsi="Times New Roman"/>
          <w:sz w:val="28"/>
          <w:szCs w:val="28"/>
          <w:lang w:eastAsia="ru-RU"/>
        </w:rPr>
      </w:pPr>
      <w:r w:rsidRPr="00423E54">
        <w:rPr>
          <w:rFonts w:ascii="Times New Roman" w:eastAsia="Times New Roman" w:hAnsi="Times New Roman"/>
          <w:sz w:val="28"/>
          <w:szCs w:val="28"/>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В этом случае, помимо традиционной классно-урочной технологии организации учебно-воспитательного процесса, могут быть организованы после уроков занятия с группами детей. Например, с группами детей одного возраста в параллели классов или с разновозрастными группами из разных параллелей на внеурочных занятиях (факультативы, клубы, кружки, секции, студии). </w:t>
      </w:r>
      <w:proofErr w:type="gramStart"/>
      <w:r w:rsidRPr="00423E54">
        <w:rPr>
          <w:rFonts w:ascii="Times New Roman" w:eastAsia="Times New Roman" w:hAnsi="Times New Roman"/>
          <w:sz w:val="28"/>
          <w:szCs w:val="28"/>
          <w:lang w:eastAsia="ru-RU"/>
        </w:rPr>
        <w:t>Индивидуальные формы работы с обучающимися могут быть представлены как в урочном технологическом цикле, когда индивидуальный подход выделяется как целевая установка урока, так и во внеурочной, когда ученик пользуется своим правом получить консультативную помощь педагога или психолога.</w:t>
      </w:r>
      <w:proofErr w:type="gramEnd"/>
      <w:r w:rsidRPr="00423E54">
        <w:rPr>
          <w:rFonts w:ascii="Times New Roman" w:eastAsia="Times New Roman" w:hAnsi="Times New Roman"/>
          <w:sz w:val="28"/>
          <w:szCs w:val="28"/>
          <w:lang w:eastAsia="ru-RU"/>
        </w:rPr>
        <w:t xml:space="preserve"> Реализация индивидуальных учебных планов сопровождается поддержкой </w:t>
      </w:r>
      <w:proofErr w:type="spellStart"/>
      <w:r w:rsidRPr="00423E54">
        <w:rPr>
          <w:rFonts w:ascii="Times New Roman" w:eastAsia="Times New Roman" w:hAnsi="Times New Roman"/>
          <w:sz w:val="28"/>
          <w:szCs w:val="28"/>
          <w:lang w:eastAsia="ru-RU"/>
        </w:rPr>
        <w:t>тьютора</w:t>
      </w:r>
      <w:proofErr w:type="spellEnd"/>
      <w:r w:rsidRPr="00423E54">
        <w:rPr>
          <w:rFonts w:ascii="Times New Roman" w:eastAsia="Times New Roman" w:hAnsi="Times New Roman"/>
          <w:sz w:val="28"/>
          <w:szCs w:val="28"/>
          <w:lang w:eastAsia="ru-RU"/>
        </w:rPr>
        <w:t xml:space="preserve"> образовательного учреждения. </w:t>
      </w:r>
    </w:p>
    <w:p w:rsidR="00423E54" w:rsidRPr="00423E54" w:rsidRDefault="00423E54" w:rsidP="00423E54">
      <w:pPr>
        <w:spacing w:line="360" w:lineRule="auto"/>
        <w:jc w:val="both"/>
        <w:rPr>
          <w:rFonts w:ascii="Times New Roman" w:hAnsi="Times New Roman" w:cs="Times New Roman"/>
          <w:sz w:val="28"/>
          <w:szCs w:val="28"/>
        </w:rPr>
      </w:pPr>
      <w:r w:rsidRPr="00423E54">
        <w:rPr>
          <w:rFonts w:ascii="Times New Roman" w:hAnsi="Times New Roman" w:cs="Times New Roman"/>
          <w:sz w:val="28"/>
          <w:szCs w:val="28"/>
        </w:rPr>
        <w:t>В подготовительной работе учащихся к внеклассным занятиям целесообразно выделить два аспекта: организационный и дидактический.</w:t>
      </w:r>
    </w:p>
    <w:p w:rsidR="00423E54" w:rsidRPr="00423E54" w:rsidRDefault="00423E54" w:rsidP="00423E54">
      <w:pPr>
        <w:spacing w:line="360" w:lineRule="auto"/>
        <w:jc w:val="both"/>
        <w:rPr>
          <w:rFonts w:ascii="Times New Roman" w:hAnsi="Times New Roman" w:cs="Times New Roman"/>
          <w:sz w:val="28"/>
          <w:szCs w:val="28"/>
        </w:rPr>
      </w:pPr>
      <w:r w:rsidRPr="00423E54">
        <w:rPr>
          <w:rFonts w:ascii="Times New Roman" w:hAnsi="Times New Roman" w:cs="Times New Roman"/>
          <w:sz w:val="28"/>
          <w:szCs w:val="28"/>
        </w:rPr>
        <w:t>1. Организационная деятельность поможет возбудить у школьников интерес к внеурочным занятиям, привлечь их к участию в массовых мероприятиях и отдельных состязаниях, к занятиям в кружке или факультативе.</w:t>
      </w:r>
    </w:p>
    <w:p w:rsidR="00423E54" w:rsidRPr="00423E54" w:rsidRDefault="00423E54" w:rsidP="00423E54">
      <w:pPr>
        <w:spacing w:line="360" w:lineRule="auto"/>
        <w:jc w:val="both"/>
        <w:rPr>
          <w:rFonts w:ascii="Times New Roman" w:hAnsi="Times New Roman" w:cs="Times New Roman"/>
          <w:sz w:val="28"/>
          <w:szCs w:val="28"/>
        </w:rPr>
      </w:pPr>
      <w:r w:rsidRPr="00423E54">
        <w:rPr>
          <w:rFonts w:ascii="Times New Roman" w:hAnsi="Times New Roman" w:cs="Times New Roman"/>
          <w:sz w:val="28"/>
          <w:szCs w:val="28"/>
        </w:rPr>
        <w:t xml:space="preserve">2. Дидактическая же роль подготовительной работы состоит в том, чтобы помочь ученику в преодолении трудностей, возникающих при дополнительных занятиях во внеурочное время, помочь закрепиться в </w:t>
      </w:r>
      <w:r w:rsidRPr="00423E54">
        <w:rPr>
          <w:rFonts w:ascii="Times New Roman" w:hAnsi="Times New Roman" w:cs="Times New Roman"/>
          <w:sz w:val="28"/>
          <w:szCs w:val="28"/>
        </w:rPr>
        <w:lastRenderedPageBreak/>
        <w:t>кружке или факультативе, поддержать интерес к дополнительным занятиям и желание заниматься самообучением, тем самым создавая базу каждому для дальнейших личных успехов.</w:t>
      </w:r>
    </w:p>
    <w:p w:rsidR="00CC0A0C" w:rsidRDefault="00CC0A0C" w:rsidP="00423E54">
      <w:pPr>
        <w:pStyle w:val="a3"/>
        <w:spacing w:line="360" w:lineRule="auto"/>
        <w:ind w:left="360"/>
        <w:rPr>
          <w:rFonts w:ascii="Times New Roman" w:hAnsi="Times New Roman"/>
          <w:sz w:val="28"/>
          <w:szCs w:val="28"/>
        </w:rPr>
      </w:pPr>
    </w:p>
    <w:p w:rsidR="00423E54" w:rsidRDefault="00423E54" w:rsidP="00423E54">
      <w:pPr>
        <w:pStyle w:val="a3"/>
        <w:spacing w:line="360" w:lineRule="auto"/>
        <w:ind w:left="360"/>
        <w:rPr>
          <w:rFonts w:ascii="Times New Roman" w:hAnsi="Times New Roman"/>
          <w:sz w:val="28"/>
          <w:szCs w:val="28"/>
        </w:rPr>
      </w:pPr>
    </w:p>
    <w:p w:rsidR="00423E54" w:rsidRDefault="00423E54" w:rsidP="00423E54">
      <w:pPr>
        <w:pStyle w:val="a3"/>
        <w:spacing w:line="360" w:lineRule="auto"/>
        <w:ind w:left="360"/>
        <w:rPr>
          <w:rFonts w:ascii="Times New Roman" w:hAnsi="Times New Roman"/>
          <w:sz w:val="28"/>
          <w:szCs w:val="28"/>
        </w:rPr>
      </w:pPr>
      <w:r w:rsidRPr="00423E54">
        <w:rPr>
          <w:rFonts w:ascii="Times New Roman" w:hAnsi="Times New Roman"/>
          <w:sz w:val="28"/>
          <w:szCs w:val="28"/>
        </w:rPr>
        <w:t>Список использованной лите</w:t>
      </w:r>
      <w:r w:rsidR="00AD4E94">
        <w:rPr>
          <w:rFonts w:ascii="Times New Roman" w:hAnsi="Times New Roman"/>
          <w:sz w:val="28"/>
          <w:szCs w:val="28"/>
        </w:rPr>
        <w:t>ратуры</w:t>
      </w:r>
    </w:p>
    <w:p w:rsidR="00AD4E94" w:rsidRDefault="00AD4E94" w:rsidP="00AD4E94">
      <w:pPr>
        <w:rPr>
          <w:rFonts w:ascii="Times New Roman" w:hAnsi="Times New Roman" w:cs="Times New Roman"/>
          <w:sz w:val="28"/>
          <w:szCs w:val="28"/>
        </w:rPr>
      </w:pPr>
      <w:r>
        <w:rPr>
          <w:rFonts w:ascii="Times New Roman" w:hAnsi="Times New Roman" w:cs="Times New Roman"/>
          <w:sz w:val="28"/>
          <w:szCs w:val="28"/>
        </w:rPr>
        <w:t>1</w:t>
      </w:r>
      <w:r w:rsidRPr="00AD4E94">
        <w:rPr>
          <w:rFonts w:ascii="Times New Roman" w:hAnsi="Times New Roman" w:cs="Times New Roman"/>
          <w:sz w:val="28"/>
          <w:szCs w:val="28"/>
        </w:rPr>
        <w:t xml:space="preserve">. </w:t>
      </w:r>
      <w:proofErr w:type="spellStart"/>
      <w:r w:rsidRPr="00AD4E94">
        <w:rPr>
          <w:rFonts w:ascii="Times New Roman" w:hAnsi="Times New Roman" w:cs="Times New Roman"/>
          <w:sz w:val="28"/>
          <w:szCs w:val="28"/>
        </w:rPr>
        <w:t>Осколкова</w:t>
      </w:r>
      <w:proofErr w:type="spellEnd"/>
      <w:r w:rsidRPr="00AD4E94">
        <w:rPr>
          <w:rFonts w:ascii="Times New Roman" w:hAnsi="Times New Roman" w:cs="Times New Roman"/>
          <w:sz w:val="28"/>
          <w:szCs w:val="28"/>
        </w:rPr>
        <w:t xml:space="preserve"> Л.А. Индивидуализация учения младших школьников с учётом особенностей развития их познавательных процессов. </w:t>
      </w:r>
      <w:proofErr w:type="spellStart"/>
      <w:r w:rsidRPr="00AD4E94">
        <w:rPr>
          <w:rFonts w:ascii="Times New Roman" w:hAnsi="Times New Roman" w:cs="Times New Roman"/>
          <w:sz w:val="28"/>
          <w:szCs w:val="28"/>
        </w:rPr>
        <w:t>Автореф</w:t>
      </w:r>
      <w:proofErr w:type="spellEnd"/>
      <w:r w:rsidRPr="00AD4E94">
        <w:rPr>
          <w:rFonts w:ascii="Times New Roman" w:hAnsi="Times New Roman" w:cs="Times New Roman"/>
          <w:sz w:val="28"/>
          <w:szCs w:val="28"/>
        </w:rPr>
        <w:t xml:space="preserve">. Канд. </w:t>
      </w:r>
      <w:proofErr w:type="spellStart"/>
      <w:r w:rsidRPr="00AD4E94">
        <w:rPr>
          <w:rFonts w:ascii="Times New Roman" w:hAnsi="Times New Roman" w:cs="Times New Roman"/>
          <w:sz w:val="28"/>
          <w:szCs w:val="28"/>
        </w:rPr>
        <w:t>Дис</w:t>
      </w:r>
      <w:proofErr w:type="spellEnd"/>
      <w:r w:rsidRPr="00AD4E94">
        <w:rPr>
          <w:rFonts w:ascii="Times New Roman" w:hAnsi="Times New Roman" w:cs="Times New Roman"/>
          <w:sz w:val="28"/>
          <w:szCs w:val="28"/>
        </w:rPr>
        <w:t xml:space="preserve">. Челябинск, 2008. - 22 </w:t>
      </w:r>
      <w:proofErr w:type="gramStart"/>
      <w:r w:rsidRPr="00AD4E94">
        <w:rPr>
          <w:rFonts w:ascii="Times New Roman" w:hAnsi="Times New Roman" w:cs="Times New Roman"/>
          <w:sz w:val="28"/>
          <w:szCs w:val="28"/>
        </w:rPr>
        <w:t>с</w:t>
      </w:r>
      <w:proofErr w:type="gramEnd"/>
      <w:r w:rsidRPr="00AD4E94">
        <w:rPr>
          <w:rFonts w:ascii="Times New Roman" w:hAnsi="Times New Roman" w:cs="Times New Roman"/>
          <w:sz w:val="28"/>
          <w:szCs w:val="28"/>
        </w:rPr>
        <w:t>.</w:t>
      </w:r>
    </w:p>
    <w:p w:rsidR="00AD4E94" w:rsidRDefault="00AD4E94" w:rsidP="00AD4E94">
      <w:pPr>
        <w:spacing w:line="360" w:lineRule="auto"/>
        <w:rPr>
          <w:rFonts w:ascii="Times New Roman" w:hAnsi="Times New Roman" w:cs="Times New Roman"/>
          <w:sz w:val="28"/>
          <w:szCs w:val="28"/>
        </w:rPr>
      </w:pPr>
      <w:r>
        <w:rPr>
          <w:rFonts w:ascii="Times New Roman" w:hAnsi="Times New Roman"/>
          <w:sz w:val="28"/>
          <w:szCs w:val="28"/>
        </w:rPr>
        <w:t>2.</w:t>
      </w:r>
      <w:r w:rsidRPr="00AD4E94">
        <w:rPr>
          <w:rFonts w:ascii="Times New Roman" w:hAnsi="Times New Roman"/>
          <w:sz w:val="28"/>
          <w:szCs w:val="28"/>
        </w:rPr>
        <w:t>"Педагогика". П. Баранов</w:t>
      </w:r>
    </w:p>
    <w:p w:rsidR="00AD4E94" w:rsidRDefault="00AD4E94" w:rsidP="00AD4E94">
      <w:pPr>
        <w:rPr>
          <w:rFonts w:ascii="Times New Roman" w:hAnsi="Times New Roman" w:cs="Times New Roman"/>
          <w:sz w:val="28"/>
          <w:szCs w:val="28"/>
        </w:rPr>
      </w:pPr>
      <w:r>
        <w:rPr>
          <w:rFonts w:ascii="Times New Roman" w:hAnsi="Times New Roman" w:cs="Times New Roman"/>
          <w:sz w:val="28"/>
          <w:szCs w:val="28"/>
        </w:rPr>
        <w:t>3</w:t>
      </w:r>
      <w:r w:rsidRPr="00AD4E94">
        <w:rPr>
          <w:rFonts w:ascii="Times New Roman" w:hAnsi="Times New Roman" w:cs="Times New Roman"/>
          <w:sz w:val="28"/>
          <w:szCs w:val="28"/>
        </w:rPr>
        <w:t xml:space="preserve">. </w:t>
      </w:r>
      <w:proofErr w:type="spellStart"/>
      <w:r w:rsidRPr="00AD4E94">
        <w:rPr>
          <w:rFonts w:ascii="Times New Roman" w:hAnsi="Times New Roman" w:cs="Times New Roman"/>
          <w:sz w:val="28"/>
          <w:szCs w:val="28"/>
        </w:rPr>
        <w:t>Плигин</w:t>
      </w:r>
      <w:proofErr w:type="spellEnd"/>
      <w:r w:rsidRPr="00AD4E94">
        <w:rPr>
          <w:rFonts w:ascii="Times New Roman" w:hAnsi="Times New Roman" w:cs="Times New Roman"/>
          <w:sz w:val="28"/>
          <w:szCs w:val="28"/>
        </w:rPr>
        <w:t xml:space="preserve"> А.А. Личностно-ориентированное образование: история и практика. - М., 2003. - 432 с.</w:t>
      </w:r>
    </w:p>
    <w:p w:rsidR="00AD4E94" w:rsidRPr="00AD4E94" w:rsidRDefault="00AD4E94" w:rsidP="00AD4E94">
      <w:pPr>
        <w:spacing w:line="360" w:lineRule="auto"/>
        <w:rPr>
          <w:rFonts w:ascii="Times New Roman" w:hAnsi="Times New Roman"/>
          <w:sz w:val="28"/>
          <w:szCs w:val="28"/>
        </w:rPr>
      </w:pPr>
      <w:r>
        <w:rPr>
          <w:rFonts w:ascii="Times New Roman" w:hAnsi="Times New Roman"/>
          <w:sz w:val="28"/>
          <w:szCs w:val="28"/>
        </w:rPr>
        <w:t>4.</w:t>
      </w:r>
      <w:r w:rsidRPr="00AD4E94">
        <w:rPr>
          <w:rFonts w:ascii="Times New Roman" w:hAnsi="Times New Roman"/>
          <w:sz w:val="28"/>
          <w:szCs w:val="28"/>
        </w:rPr>
        <w:t>"Справочная книга мастера производственного обучения" (Тамарин Н.И., Шафаренко М.С. Высшая школа 1988 г)</w:t>
      </w:r>
    </w:p>
    <w:p w:rsidR="00423E54" w:rsidRDefault="00AD4E94" w:rsidP="00AD4E94">
      <w:pPr>
        <w:rPr>
          <w:rFonts w:ascii="Times New Roman" w:hAnsi="Times New Roman" w:cs="Times New Roman"/>
          <w:sz w:val="28"/>
          <w:szCs w:val="28"/>
        </w:rPr>
      </w:pPr>
      <w:r>
        <w:rPr>
          <w:rFonts w:ascii="Times New Roman" w:hAnsi="Times New Roman" w:cs="Times New Roman"/>
          <w:sz w:val="28"/>
          <w:szCs w:val="28"/>
        </w:rPr>
        <w:t>5</w:t>
      </w:r>
      <w:r w:rsidRPr="00AD4E94">
        <w:rPr>
          <w:rFonts w:ascii="Times New Roman" w:hAnsi="Times New Roman" w:cs="Times New Roman"/>
          <w:sz w:val="28"/>
          <w:szCs w:val="28"/>
        </w:rPr>
        <w:t>. Ясинский А.В. Организация кружковых занятий. Пособие для учителей. - М.: Просвещение, 2001.- 192с.</w:t>
      </w:r>
      <w:proofErr w:type="gramStart"/>
      <w:r w:rsidRPr="00AD4E94">
        <w:rPr>
          <w:rFonts w:ascii="Times New Roman" w:hAnsi="Times New Roman" w:cs="Times New Roman"/>
          <w:sz w:val="28"/>
          <w:szCs w:val="28"/>
        </w:rPr>
        <w:t>:и</w:t>
      </w:r>
      <w:proofErr w:type="gramEnd"/>
      <w:r w:rsidRPr="00AD4E94">
        <w:rPr>
          <w:rFonts w:ascii="Times New Roman" w:hAnsi="Times New Roman" w:cs="Times New Roman"/>
          <w:sz w:val="28"/>
          <w:szCs w:val="28"/>
        </w:rPr>
        <w:t>л.</w:t>
      </w:r>
    </w:p>
    <w:p w:rsidR="00846115" w:rsidRDefault="00846115" w:rsidP="00AD4E94">
      <w:pPr>
        <w:rPr>
          <w:rFonts w:ascii="Times New Roman" w:hAnsi="Times New Roman" w:cs="Times New Roman"/>
          <w:sz w:val="28"/>
          <w:szCs w:val="28"/>
        </w:rPr>
      </w:pPr>
    </w:p>
    <w:p w:rsidR="00846115" w:rsidRDefault="00846115" w:rsidP="00AD4E94">
      <w:pPr>
        <w:rPr>
          <w:rFonts w:ascii="Times New Roman" w:hAnsi="Times New Roman" w:cs="Times New Roman"/>
          <w:sz w:val="28"/>
          <w:szCs w:val="28"/>
        </w:rPr>
      </w:pPr>
    </w:p>
    <w:p w:rsidR="00846115" w:rsidRDefault="00846115" w:rsidP="00AD4E94">
      <w:pPr>
        <w:rPr>
          <w:rFonts w:ascii="Times New Roman" w:hAnsi="Times New Roman" w:cs="Times New Roman"/>
          <w:sz w:val="28"/>
          <w:szCs w:val="28"/>
        </w:rPr>
      </w:pPr>
    </w:p>
    <w:p w:rsidR="00846115" w:rsidRDefault="00846115" w:rsidP="00AD4E94">
      <w:pPr>
        <w:rPr>
          <w:rFonts w:ascii="Times New Roman" w:hAnsi="Times New Roman" w:cs="Times New Roman"/>
          <w:sz w:val="28"/>
          <w:szCs w:val="28"/>
        </w:rPr>
      </w:pPr>
    </w:p>
    <w:p w:rsidR="00846115" w:rsidRDefault="00846115" w:rsidP="00AD4E94">
      <w:pPr>
        <w:rPr>
          <w:rFonts w:ascii="Times New Roman" w:hAnsi="Times New Roman" w:cs="Times New Roman"/>
          <w:sz w:val="28"/>
          <w:szCs w:val="28"/>
        </w:rPr>
      </w:pPr>
    </w:p>
    <w:p w:rsidR="00846115" w:rsidRDefault="00846115" w:rsidP="00AD4E94">
      <w:pPr>
        <w:rPr>
          <w:rFonts w:ascii="Times New Roman" w:hAnsi="Times New Roman" w:cs="Times New Roman"/>
          <w:sz w:val="28"/>
          <w:szCs w:val="28"/>
        </w:rPr>
      </w:pPr>
    </w:p>
    <w:p w:rsidR="00846115" w:rsidRDefault="00846115" w:rsidP="00AD4E94">
      <w:pPr>
        <w:rPr>
          <w:rFonts w:ascii="Times New Roman" w:hAnsi="Times New Roman" w:cs="Times New Roman"/>
          <w:sz w:val="28"/>
          <w:szCs w:val="28"/>
        </w:rPr>
      </w:pPr>
    </w:p>
    <w:p w:rsidR="00846115" w:rsidRDefault="00846115" w:rsidP="00AD4E94">
      <w:pPr>
        <w:rPr>
          <w:rFonts w:ascii="Times New Roman" w:hAnsi="Times New Roman" w:cs="Times New Roman"/>
          <w:sz w:val="28"/>
          <w:szCs w:val="28"/>
        </w:rPr>
      </w:pPr>
    </w:p>
    <w:p w:rsidR="00846115" w:rsidRDefault="00846115" w:rsidP="00AD4E94">
      <w:pPr>
        <w:rPr>
          <w:rFonts w:ascii="Times New Roman" w:hAnsi="Times New Roman" w:cs="Times New Roman"/>
          <w:sz w:val="28"/>
          <w:szCs w:val="28"/>
        </w:rPr>
      </w:pPr>
    </w:p>
    <w:p w:rsidR="00846115" w:rsidRDefault="00846115" w:rsidP="00AD4E94">
      <w:pPr>
        <w:rPr>
          <w:rFonts w:ascii="Times New Roman" w:hAnsi="Times New Roman" w:cs="Times New Roman"/>
          <w:sz w:val="28"/>
          <w:szCs w:val="28"/>
        </w:rPr>
      </w:pPr>
    </w:p>
    <w:p w:rsidR="00846115" w:rsidRPr="00AD4E94" w:rsidRDefault="00846115" w:rsidP="00AD4E94">
      <w:pPr>
        <w:rPr>
          <w:rFonts w:ascii="Times New Roman" w:hAnsi="Times New Roman" w:cs="Times New Roman"/>
          <w:sz w:val="28"/>
          <w:szCs w:val="28"/>
        </w:rPr>
      </w:pPr>
    </w:p>
    <w:sectPr w:rsidR="00846115" w:rsidRPr="00AD4E94" w:rsidSect="00CC0A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14999"/>
    <w:multiLevelType w:val="hybridMultilevel"/>
    <w:tmpl w:val="5050604C"/>
    <w:lvl w:ilvl="0" w:tplc="0F9E8D62">
      <w:start w:val="1"/>
      <w:numFmt w:val="bullet"/>
      <w:lvlText w:val=""/>
      <w:lvlJc w:val="left"/>
      <w:pPr>
        <w:ind w:left="360" w:hanging="360"/>
      </w:pPr>
      <w:rPr>
        <w:rFonts w:ascii="Symbol" w:eastAsia="Times New Roman" w:hAnsi="Symbol"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307AF"/>
    <w:rsid w:val="00423E54"/>
    <w:rsid w:val="004E7900"/>
    <w:rsid w:val="00521ED7"/>
    <w:rsid w:val="005255CE"/>
    <w:rsid w:val="007307AF"/>
    <w:rsid w:val="00846115"/>
    <w:rsid w:val="00887F3D"/>
    <w:rsid w:val="00AD4E94"/>
    <w:rsid w:val="00CC0A0C"/>
    <w:rsid w:val="00E42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7AF"/>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29522389">
      <w:bodyDiv w:val="1"/>
      <w:marLeft w:val="0"/>
      <w:marRight w:val="0"/>
      <w:marTop w:val="0"/>
      <w:marBottom w:val="0"/>
      <w:divBdr>
        <w:top w:val="none" w:sz="0" w:space="0" w:color="auto"/>
        <w:left w:val="none" w:sz="0" w:space="0" w:color="auto"/>
        <w:bottom w:val="none" w:sz="0" w:space="0" w:color="auto"/>
        <w:right w:val="none" w:sz="0" w:space="0" w:color="auto"/>
      </w:divBdr>
    </w:div>
    <w:div w:id="1021665021">
      <w:bodyDiv w:val="1"/>
      <w:marLeft w:val="0"/>
      <w:marRight w:val="0"/>
      <w:marTop w:val="0"/>
      <w:marBottom w:val="0"/>
      <w:divBdr>
        <w:top w:val="none" w:sz="0" w:space="0" w:color="auto"/>
        <w:left w:val="none" w:sz="0" w:space="0" w:color="auto"/>
        <w:bottom w:val="none" w:sz="0" w:space="0" w:color="auto"/>
        <w:right w:val="none" w:sz="0" w:space="0" w:color="auto"/>
      </w:divBdr>
    </w:div>
    <w:div w:id="1225023070">
      <w:bodyDiv w:val="1"/>
      <w:marLeft w:val="0"/>
      <w:marRight w:val="0"/>
      <w:marTop w:val="0"/>
      <w:marBottom w:val="0"/>
      <w:divBdr>
        <w:top w:val="none" w:sz="0" w:space="0" w:color="auto"/>
        <w:left w:val="none" w:sz="0" w:space="0" w:color="auto"/>
        <w:bottom w:val="none" w:sz="0" w:space="0" w:color="auto"/>
        <w:right w:val="none" w:sz="0" w:space="0" w:color="auto"/>
      </w:divBdr>
    </w:div>
    <w:div w:id="14766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1295</Words>
  <Characters>7383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cp:lastModifiedBy>
  <cp:revision>9</cp:revision>
  <dcterms:created xsi:type="dcterms:W3CDTF">2013-05-03T05:35:00Z</dcterms:created>
  <dcterms:modified xsi:type="dcterms:W3CDTF">2014-08-19T09:29:00Z</dcterms:modified>
</cp:coreProperties>
</file>