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3F" w:rsidRDefault="002C773F" w:rsidP="00CB4049">
      <w:pPr>
        <w:jc w:val="center"/>
        <w:rPr>
          <w:sz w:val="40"/>
          <w:szCs w:val="40"/>
        </w:rPr>
      </w:pPr>
      <w:r>
        <w:rPr>
          <w:sz w:val="40"/>
          <w:szCs w:val="40"/>
        </w:rPr>
        <w:t>ПОЯСНИТЕЛЬНАЯ ЗАПИСКА РАБОЧЕЙ ПРОГРАММЫ</w:t>
      </w:r>
    </w:p>
    <w:p w:rsidR="002C773F" w:rsidRDefault="002C773F" w:rsidP="003C3AD7">
      <w:pPr>
        <w:jc w:val="both"/>
      </w:pPr>
    </w:p>
    <w:p w:rsidR="002C773F" w:rsidRDefault="002C773F" w:rsidP="003C3AD7">
      <w:pPr>
        <w:jc w:val="both"/>
      </w:pPr>
    </w:p>
    <w:p w:rsidR="002C773F" w:rsidRPr="00231E1C" w:rsidRDefault="002C773F" w:rsidP="003C3AD7">
      <w:pPr>
        <w:jc w:val="both"/>
      </w:pPr>
      <w:r w:rsidRPr="00600C5B">
        <w:rPr>
          <w:b/>
          <w:bCs/>
        </w:rPr>
        <w:t>Цели образования по предмету</w:t>
      </w:r>
      <w:r w:rsidRPr="00231E1C">
        <w:t>: Формирование у учащихся каче</w:t>
      </w:r>
      <w:proofErr w:type="gramStart"/>
      <w:r w:rsidRPr="00231E1C">
        <w:t>ств тв</w:t>
      </w:r>
      <w:proofErr w:type="gramEnd"/>
      <w:r w:rsidRPr="00231E1C">
        <w:t>орчески думающей, активно действующей и легко адаптирующейся личности; знаний, умений использования средств и путей преобразования материалов</w:t>
      </w:r>
      <w:r>
        <w:t>, приобретение знаний и навыков, необходимых учащимся в сегодняшней повседневной практике и будущей самостоятельной жизни.</w:t>
      </w:r>
    </w:p>
    <w:p w:rsidR="002C773F" w:rsidRPr="00231E1C" w:rsidRDefault="002C773F" w:rsidP="003C3AD7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357" w:right="85"/>
        <w:jc w:val="both"/>
      </w:pPr>
      <w:r w:rsidRPr="00231E1C">
        <w:rPr>
          <w:b/>
          <w:bCs/>
        </w:rPr>
        <w:t>Задачи:</w:t>
      </w:r>
      <w:r w:rsidRPr="00231E1C">
        <w:t xml:space="preserve"> </w:t>
      </w:r>
      <w:proofErr w:type="gramStart"/>
      <w:r w:rsidRPr="00231E1C">
        <w:t>-п</w:t>
      </w:r>
      <w:proofErr w:type="gramEnd"/>
      <w:r w:rsidRPr="00231E1C">
        <w:t xml:space="preserve">ознакомить </w:t>
      </w:r>
      <w:r>
        <w:t>с семейной экономикой, ее задачами, функциями;</w:t>
      </w:r>
    </w:p>
    <w:p w:rsidR="002C773F" w:rsidRPr="00231E1C" w:rsidRDefault="002C773F" w:rsidP="003C3AD7">
      <w:pPr>
        <w:jc w:val="both"/>
      </w:pPr>
      <w:r w:rsidRPr="00231E1C">
        <w:t xml:space="preserve">- сообщить общие сведения о </w:t>
      </w:r>
      <w:r>
        <w:t>предпринимательстве в семье;</w:t>
      </w:r>
    </w:p>
    <w:p w:rsidR="002C773F" w:rsidRPr="00231E1C" w:rsidRDefault="002C773F" w:rsidP="003C3AD7">
      <w:pPr>
        <w:jc w:val="both"/>
      </w:pPr>
      <w:r w:rsidRPr="00231E1C">
        <w:t xml:space="preserve">- познакомить с </w:t>
      </w:r>
      <w:r>
        <w:t>потребностями семьи;</w:t>
      </w:r>
      <w:r w:rsidRPr="007844E9">
        <w:t xml:space="preserve"> </w:t>
      </w:r>
      <w:r>
        <w:t>бюджетом семьи, расходами на питание, сбережениями;</w:t>
      </w:r>
    </w:p>
    <w:p w:rsidR="002C773F" w:rsidRPr="00231E1C" w:rsidRDefault="002C773F" w:rsidP="003C3AD7">
      <w:pPr>
        <w:jc w:val="both"/>
      </w:pPr>
      <w:r w:rsidRPr="00231E1C">
        <w:t xml:space="preserve">- сообщить общие сведения </w:t>
      </w:r>
      <w:r>
        <w:t>о товарах, торговых символах;</w:t>
      </w:r>
    </w:p>
    <w:p w:rsidR="002C773F" w:rsidRPr="00231E1C" w:rsidRDefault="002C773F" w:rsidP="003C3AD7">
      <w:pPr>
        <w:jc w:val="both"/>
      </w:pPr>
      <w:r w:rsidRPr="00231E1C">
        <w:t xml:space="preserve">- </w:t>
      </w:r>
      <w:r>
        <w:t>научить оценивать затраты семьи на питание, планировать расходы, правилам покупки, экономии денежных средств.</w:t>
      </w:r>
    </w:p>
    <w:p w:rsidR="002C773F" w:rsidRPr="00231E1C" w:rsidRDefault="002C773F" w:rsidP="003C3AD7">
      <w:pPr>
        <w:jc w:val="both"/>
      </w:pPr>
      <w:r w:rsidRPr="00231E1C">
        <w:t>- познакомить с</w:t>
      </w:r>
      <w:r>
        <w:t>о</w:t>
      </w:r>
      <w:r w:rsidRPr="00231E1C">
        <w:t xml:space="preserve"> </w:t>
      </w:r>
      <w:r>
        <w:t>строительством домов,</w:t>
      </w:r>
    </w:p>
    <w:p w:rsidR="002C773F" w:rsidRPr="00231E1C" w:rsidRDefault="002C773F" w:rsidP="003C3AD7">
      <w:pPr>
        <w:jc w:val="both"/>
      </w:pPr>
      <w:r w:rsidRPr="00231E1C">
        <w:t xml:space="preserve">- познакомить с </w:t>
      </w:r>
      <w:r>
        <w:t>ручными инструментами, безопасностью ручных работ;</w:t>
      </w:r>
    </w:p>
    <w:p w:rsidR="002C773F" w:rsidRPr="00231E1C" w:rsidRDefault="002C773F" w:rsidP="003C3AD7">
      <w:pPr>
        <w:jc w:val="both"/>
      </w:pPr>
      <w:r w:rsidRPr="00231E1C">
        <w:t xml:space="preserve">- научить </w:t>
      </w:r>
      <w:r>
        <w:t>ремонтировать оконные блоки, дверные блоки, утеплению дверей и окон;</w:t>
      </w:r>
    </w:p>
    <w:p w:rsidR="002C773F" w:rsidRDefault="002C773F" w:rsidP="003C3AD7">
      <w:pPr>
        <w:jc w:val="both"/>
      </w:pPr>
      <w:r>
        <w:t>- сообщить общие сведения об электрической энергии, электрическом токе и его использовании;</w:t>
      </w:r>
    </w:p>
    <w:p w:rsidR="002C773F" w:rsidRDefault="002C773F" w:rsidP="003C3AD7">
      <w:pPr>
        <w:jc w:val="both"/>
      </w:pPr>
      <w:r>
        <w:t>- научить разбираться в принципиальных и монтажных электрических схемах;</w:t>
      </w:r>
    </w:p>
    <w:p w:rsidR="002C773F" w:rsidRDefault="002C773F" w:rsidP="003C3AD7">
      <w:pPr>
        <w:jc w:val="both"/>
      </w:pPr>
      <w:r>
        <w:t>- научить правилам безопасности при электротехнических работах;</w:t>
      </w:r>
    </w:p>
    <w:p w:rsidR="002C773F" w:rsidRDefault="002C773F" w:rsidP="003C3AD7">
      <w:pPr>
        <w:jc w:val="both"/>
      </w:pPr>
      <w:r>
        <w:t>- познакомить с видами освещения, лампами;</w:t>
      </w:r>
    </w:p>
    <w:p w:rsidR="002C773F" w:rsidRDefault="002C773F" w:rsidP="003C3AD7">
      <w:pPr>
        <w:jc w:val="both"/>
      </w:pPr>
      <w:r>
        <w:t xml:space="preserve">- познакомить с действием бытовых электроприборов, </w:t>
      </w:r>
      <w:proofErr w:type="gramStart"/>
      <w:r>
        <w:t>т/б</w:t>
      </w:r>
      <w:proofErr w:type="gramEnd"/>
      <w:r>
        <w:t xml:space="preserve"> при работе с ними;</w:t>
      </w:r>
    </w:p>
    <w:p w:rsidR="002C773F" w:rsidRPr="00231E1C" w:rsidRDefault="002C773F" w:rsidP="003C3AD7">
      <w:pPr>
        <w:jc w:val="both"/>
      </w:pPr>
      <w:r>
        <w:t>- научить последовательности проектирования, проектированию как сфере профессиональной деятельности.</w:t>
      </w:r>
    </w:p>
    <w:p w:rsidR="002C773F" w:rsidRDefault="002C773F" w:rsidP="003C3AD7">
      <w:pPr>
        <w:jc w:val="both"/>
      </w:pPr>
      <w:r w:rsidRPr="00231E1C">
        <w:rPr>
          <w:b/>
          <w:bCs/>
        </w:rPr>
        <w:t>Особенности рабочей программы</w:t>
      </w:r>
      <w:r>
        <w:rPr>
          <w:b/>
          <w:bCs/>
        </w:rPr>
        <w:t>:</w:t>
      </w:r>
      <w:r w:rsidRPr="00231E1C">
        <w:rPr>
          <w:b/>
          <w:bCs/>
        </w:rPr>
        <w:t xml:space="preserve"> </w:t>
      </w:r>
      <w:r>
        <w:t>программа составлена на основе авторской программы В.Д.Симоненко, с учетом учебника «Технология» 8 класс, под ред. Симоненко.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Вентана-Граф</w:t>
      </w:r>
      <w:proofErr w:type="spellEnd"/>
      <w:r>
        <w:t>, 2010.</w:t>
      </w:r>
    </w:p>
    <w:p w:rsidR="002C773F" w:rsidRPr="003965F3" w:rsidRDefault="002C773F" w:rsidP="003C3AD7">
      <w:pPr>
        <w:jc w:val="both"/>
      </w:pPr>
      <w:r>
        <w:t>Материал рассчитан на совместное обучение. Основные темы: «Электротехнические работы», «Семейная экономика», «Дом, в котором мы живем», «Творческий проект».</w:t>
      </w:r>
    </w:p>
    <w:p w:rsidR="002C773F" w:rsidRPr="00231E1C" w:rsidRDefault="002C773F" w:rsidP="003C3AD7">
      <w:pPr>
        <w:jc w:val="both"/>
      </w:pPr>
    </w:p>
    <w:p w:rsidR="002C773F" w:rsidRPr="0018536C" w:rsidRDefault="002C773F" w:rsidP="003C3AD7">
      <w:pPr>
        <w:jc w:val="both"/>
      </w:pPr>
      <w:r>
        <w:rPr>
          <w:b/>
          <w:bCs/>
        </w:rPr>
        <w:t xml:space="preserve">Структура рабочей программы: </w:t>
      </w:r>
      <w:r>
        <w:t>Пояснительная записка, распределение часов по темам, тематическое планирование, требования к уровню подготовки учащихся.</w:t>
      </w:r>
    </w:p>
    <w:p w:rsidR="002C773F" w:rsidRDefault="002C773F" w:rsidP="003C3AD7">
      <w:pPr>
        <w:jc w:val="both"/>
      </w:pPr>
    </w:p>
    <w:p w:rsidR="002C773F" w:rsidRPr="006A1809" w:rsidRDefault="002C773F" w:rsidP="003C3AD7">
      <w:pPr>
        <w:jc w:val="both"/>
        <w:rPr>
          <w:u w:val="single"/>
        </w:rPr>
      </w:pPr>
    </w:p>
    <w:p w:rsidR="002C773F" w:rsidRDefault="002C773F" w:rsidP="003C3AD7">
      <w:pPr>
        <w:jc w:val="both"/>
        <w:rPr>
          <w:u w:val="single"/>
        </w:rPr>
      </w:pPr>
      <w:r>
        <w:rPr>
          <w:b/>
          <w:bCs/>
        </w:rPr>
        <w:t>К</w:t>
      </w:r>
      <w:r w:rsidRPr="00231E1C">
        <w:rPr>
          <w:b/>
          <w:bCs/>
        </w:rPr>
        <w:t>оличество часов по программе</w:t>
      </w:r>
      <w:r>
        <w:rPr>
          <w:b/>
          <w:bCs/>
        </w:rPr>
        <w:t>:</w:t>
      </w:r>
      <w:r w:rsidRPr="000F5F1D">
        <w:t xml:space="preserve"> </w:t>
      </w:r>
      <w:r>
        <w:rPr>
          <w:u w:val="single"/>
        </w:rPr>
        <w:t>34</w:t>
      </w:r>
      <w:r w:rsidRPr="000F5F1D">
        <w:t xml:space="preserve"> </w:t>
      </w:r>
      <w:r>
        <w:t>, количество часов в неделю</w:t>
      </w:r>
      <w:r w:rsidRPr="000F5F1D">
        <w:t xml:space="preserve"> </w:t>
      </w:r>
      <w:r>
        <w:rPr>
          <w:u w:val="single"/>
        </w:rPr>
        <w:t>1</w:t>
      </w:r>
      <w:r w:rsidRPr="000F5F1D">
        <w:t xml:space="preserve"> </w:t>
      </w:r>
      <w:r>
        <w:t>, количество часов на региональный компонент</w:t>
      </w:r>
      <w:r w:rsidRPr="000F5F1D">
        <w:t xml:space="preserve"> </w:t>
      </w:r>
      <w:r>
        <w:rPr>
          <w:u w:val="single"/>
        </w:rPr>
        <w:t>5.</w:t>
      </w:r>
    </w:p>
    <w:p w:rsidR="002C773F" w:rsidRDefault="002C773F" w:rsidP="003C3AD7">
      <w:pPr>
        <w:jc w:val="both"/>
        <w:rPr>
          <w:u w:val="single"/>
        </w:rPr>
      </w:pPr>
    </w:p>
    <w:p w:rsidR="002C773F" w:rsidRDefault="002C773F" w:rsidP="003C3AD7">
      <w:pPr>
        <w:jc w:val="both"/>
        <w:rPr>
          <w:u w:val="single"/>
        </w:rPr>
      </w:pPr>
    </w:p>
    <w:p w:rsidR="002C773F" w:rsidRDefault="002C773F" w:rsidP="003C3AD7">
      <w:pPr>
        <w:jc w:val="both"/>
        <w:rPr>
          <w:u w:val="single"/>
        </w:rPr>
      </w:pPr>
    </w:p>
    <w:p w:rsidR="002C773F" w:rsidRDefault="002C773F" w:rsidP="003C3AD7">
      <w:pPr>
        <w:jc w:val="both"/>
        <w:rPr>
          <w:u w:val="single"/>
        </w:rPr>
      </w:pPr>
    </w:p>
    <w:p w:rsidR="002C773F" w:rsidRDefault="002C773F" w:rsidP="003C3AD7">
      <w:pPr>
        <w:jc w:val="both"/>
        <w:rPr>
          <w:u w:val="single"/>
        </w:rPr>
      </w:pPr>
    </w:p>
    <w:p w:rsidR="002C773F" w:rsidRDefault="002C773F" w:rsidP="003C3AD7">
      <w:pPr>
        <w:jc w:val="both"/>
        <w:rPr>
          <w:u w:val="single"/>
        </w:rPr>
      </w:pPr>
    </w:p>
    <w:p w:rsidR="002C773F" w:rsidRPr="0018536C" w:rsidRDefault="002C773F" w:rsidP="003C3AD7">
      <w:pPr>
        <w:jc w:val="center"/>
        <w:rPr>
          <w:sz w:val="28"/>
          <w:szCs w:val="28"/>
          <w:u w:val="single"/>
        </w:rPr>
      </w:pPr>
      <w:r w:rsidRPr="0018536C">
        <w:rPr>
          <w:b/>
          <w:bCs/>
          <w:sz w:val="28"/>
          <w:szCs w:val="28"/>
        </w:rPr>
        <w:lastRenderedPageBreak/>
        <w:t>Распределение часов по темам:</w:t>
      </w:r>
    </w:p>
    <w:p w:rsidR="002C773F" w:rsidRDefault="002C773F" w:rsidP="003C3AD7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7093"/>
        <w:gridCol w:w="1437"/>
        <w:gridCol w:w="1222"/>
        <w:gridCol w:w="1652"/>
        <w:gridCol w:w="1686"/>
      </w:tblGrid>
      <w:tr w:rsidR="002C773F">
        <w:tc>
          <w:tcPr>
            <w:tcW w:w="635" w:type="dxa"/>
            <w:vMerge w:val="restart"/>
          </w:tcPr>
          <w:p w:rsidR="002C773F" w:rsidRDefault="002C773F" w:rsidP="003C3AD7">
            <w:pPr>
              <w:jc w:val="both"/>
            </w:pPr>
            <w:r>
              <w:t>№</w:t>
            </w:r>
          </w:p>
          <w:p w:rsidR="002C773F" w:rsidRDefault="002C773F" w:rsidP="003C3AD7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93" w:type="dxa"/>
            <w:vMerge w:val="restart"/>
          </w:tcPr>
          <w:p w:rsidR="002C773F" w:rsidRDefault="002C773F" w:rsidP="003C3AD7">
            <w:pPr>
              <w:jc w:val="both"/>
            </w:pPr>
            <w:r>
              <w:t>Название темы</w:t>
            </w:r>
          </w:p>
        </w:tc>
        <w:tc>
          <w:tcPr>
            <w:tcW w:w="5997" w:type="dxa"/>
            <w:gridSpan w:val="4"/>
          </w:tcPr>
          <w:p w:rsidR="002C773F" w:rsidRDefault="002C773F" w:rsidP="003C3AD7">
            <w:pPr>
              <w:jc w:val="both"/>
            </w:pPr>
            <w:r>
              <w:t>Количество часов по рабочей программе</w:t>
            </w:r>
          </w:p>
        </w:tc>
      </w:tr>
      <w:tr w:rsidR="002C773F">
        <w:tc>
          <w:tcPr>
            <w:tcW w:w="635" w:type="dxa"/>
            <w:vMerge/>
          </w:tcPr>
          <w:p w:rsidR="002C773F" w:rsidRDefault="002C773F" w:rsidP="003C3AD7">
            <w:pPr>
              <w:jc w:val="both"/>
            </w:pPr>
          </w:p>
        </w:tc>
        <w:tc>
          <w:tcPr>
            <w:tcW w:w="7093" w:type="dxa"/>
            <w:vMerge/>
          </w:tcPr>
          <w:p w:rsidR="002C773F" w:rsidRDefault="002C773F" w:rsidP="003C3AD7">
            <w:pPr>
              <w:jc w:val="both"/>
            </w:pPr>
          </w:p>
        </w:tc>
        <w:tc>
          <w:tcPr>
            <w:tcW w:w="1437" w:type="dxa"/>
          </w:tcPr>
          <w:p w:rsidR="002C773F" w:rsidRDefault="002C773F" w:rsidP="003C3AD7">
            <w:pPr>
              <w:jc w:val="both"/>
            </w:pPr>
            <w:r>
              <w:t>Количество часов</w:t>
            </w:r>
          </w:p>
        </w:tc>
        <w:tc>
          <w:tcPr>
            <w:tcW w:w="1222" w:type="dxa"/>
          </w:tcPr>
          <w:p w:rsidR="002C773F" w:rsidRPr="000F5F1D" w:rsidRDefault="002C773F" w:rsidP="003C3AD7">
            <w:pPr>
              <w:jc w:val="both"/>
            </w:pPr>
            <w:r>
              <w:t>Теория</w:t>
            </w:r>
          </w:p>
        </w:tc>
        <w:tc>
          <w:tcPr>
            <w:tcW w:w="1652" w:type="dxa"/>
          </w:tcPr>
          <w:p w:rsidR="002C773F" w:rsidRDefault="002C773F" w:rsidP="003C3AD7">
            <w:pPr>
              <w:jc w:val="both"/>
            </w:pPr>
            <w:r>
              <w:t>Практические</w:t>
            </w:r>
          </w:p>
          <w:p w:rsidR="002C773F" w:rsidRDefault="002C773F" w:rsidP="003C3AD7">
            <w:pPr>
              <w:jc w:val="both"/>
            </w:pPr>
            <w:r>
              <w:t>работы</w:t>
            </w:r>
          </w:p>
        </w:tc>
        <w:tc>
          <w:tcPr>
            <w:tcW w:w="1686" w:type="dxa"/>
          </w:tcPr>
          <w:p w:rsidR="002C773F" w:rsidRDefault="002C773F" w:rsidP="003C3AD7">
            <w:pPr>
              <w:jc w:val="both"/>
            </w:pPr>
            <w:r>
              <w:t>Региональный компонент</w:t>
            </w:r>
          </w:p>
        </w:tc>
      </w:tr>
      <w:tr w:rsidR="002C773F">
        <w:tc>
          <w:tcPr>
            <w:tcW w:w="635" w:type="dxa"/>
          </w:tcPr>
          <w:p w:rsidR="002C773F" w:rsidRPr="005107B3" w:rsidRDefault="002C773F" w:rsidP="003C3AD7">
            <w:pPr>
              <w:jc w:val="both"/>
              <w:rPr>
                <w:lang w:val="en-US"/>
              </w:rPr>
            </w:pPr>
            <w:r w:rsidRPr="005107B3">
              <w:rPr>
                <w:lang w:val="en-US"/>
              </w:rPr>
              <w:t>1</w:t>
            </w:r>
          </w:p>
        </w:tc>
        <w:tc>
          <w:tcPr>
            <w:tcW w:w="7093" w:type="dxa"/>
          </w:tcPr>
          <w:p w:rsidR="002C773F" w:rsidRPr="00F318DD" w:rsidRDefault="002C773F" w:rsidP="003C3A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Семейная экономика</w:t>
            </w:r>
          </w:p>
        </w:tc>
        <w:tc>
          <w:tcPr>
            <w:tcW w:w="1437" w:type="dxa"/>
          </w:tcPr>
          <w:p w:rsidR="002C773F" w:rsidRPr="00F318DD" w:rsidRDefault="002C773F" w:rsidP="003C3AD7">
            <w:pPr>
              <w:jc w:val="center"/>
            </w:pPr>
            <w:r>
              <w:t>7</w:t>
            </w:r>
          </w:p>
        </w:tc>
        <w:tc>
          <w:tcPr>
            <w:tcW w:w="1222" w:type="dxa"/>
          </w:tcPr>
          <w:p w:rsidR="002C773F" w:rsidRDefault="002C773F" w:rsidP="003C3AD7">
            <w:pPr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2C773F" w:rsidRDefault="002C773F" w:rsidP="003C3AD7">
            <w:pPr>
              <w:jc w:val="center"/>
            </w:pPr>
            <w:r>
              <w:t>3</w:t>
            </w:r>
          </w:p>
        </w:tc>
        <w:tc>
          <w:tcPr>
            <w:tcW w:w="1686" w:type="dxa"/>
          </w:tcPr>
          <w:p w:rsidR="002C773F" w:rsidRDefault="002C773F" w:rsidP="003C3AD7">
            <w:pPr>
              <w:jc w:val="center"/>
            </w:pPr>
            <w:r>
              <w:t>4</w:t>
            </w:r>
          </w:p>
        </w:tc>
      </w:tr>
      <w:tr w:rsidR="002C773F">
        <w:tc>
          <w:tcPr>
            <w:tcW w:w="635" w:type="dxa"/>
          </w:tcPr>
          <w:p w:rsidR="002C773F" w:rsidRPr="005107B3" w:rsidRDefault="002C773F" w:rsidP="003C3AD7">
            <w:pPr>
              <w:jc w:val="both"/>
              <w:rPr>
                <w:lang w:val="en-US"/>
              </w:rPr>
            </w:pPr>
            <w:r w:rsidRPr="005107B3">
              <w:rPr>
                <w:lang w:val="en-US"/>
              </w:rPr>
              <w:t>2</w:t>
            </w:r>
          </w:p>
        </w:tc>
        <w:tc>
          <w:tcPr>
            <w:tcW w:w="7093" w:type="dxa"/>
          </w:tcPr>
          <w:p w:rsidR="002C773F" w:rsidRDefault="002C773F" w:rsidP="003C3AD7">
            <w:pPr>
              <w:jc w:val="both"/>
            </w:pPr>
            <w:r>
              <w:rPr>
                <w:color w:val="000000"/>
              </w:rPr>
              <w:t>Дом, в котором мы живем</w:t>
            </w:r>
          </w:p>
        </w:tc>
        <w:tc>
          <w:tcPr>
            <w:tcW w:w="1437" w:type="dxa"/>
          </w:tcPr>
          <w:p w:rsidR="002C773F" w:rsidRDefault="002C773F" w:rsidP="003C3AD7">
            <w:pPr>
              <w:jc w:val="center"/>
            </w:pPr>
            <w:r>
              <w:t>7</w:t>
            </w:r>
          </w:p>
        </w:tc>
        <w:tc>
          <w:tcPr>
            <w:tcW w:w="1222" w:type="dxa"/>
          </w:tcPr>
          <w:p w:rsidR="002C773F" w:rsidRDefault="002C773F" w:rsidP="003C3AD7">
            <w:pPr>
              <w:jc w:val="center"/>
            </w:pPr>
            <w:r>
              <w:t>3</w:t>
            </w:r>
          </w:p>
        </w:tc>
        <w:tc>
          <w:tcPr>
            <w:tcW w:w="1652" w:type="dxa"/>
          </w:tcPr>
          <w:p w:rsidR="002C773F" w:rsidRDefault="002C773F" w:rsidP="003C3AD7">
            <w:pPr>
              <w:jc w:val="center"/>
            </w:pPr>
            <w:r>
              <w:t>4</w:t>
            </w:r>
          </w:p>
        </w:tc>
        <w:tc>
          <w:tcPr>
            <w:tcW w:w="1686" w:type="dxa"/>
          </w:tcPr>
          <w:p w:rsidR="002C773F" w:rsidRDefault="002C773F" w:rsidP="003C3AD7">
            <w:pPr>
              <w:jc w:val="center"/>
            </w:pPr>
          </w:p>
        </w:tc>
      </w:tr>
      <w:tr w:rsidR="002C773F">
        <w:trPr>
          <w:trHeight w:val="264"/>
        </w:trPr>
        <w:tc>
          <w:tcPr>
            <w:tcW w:w="635" w:type="dxa"/>
          </w:tcPr>
          <w:p w:rsidR="002C773F" w:rsidRPr="00040240" w:rsidRDefault="002C773F" w:rsidP="003C3AD7">
            <w:pPr>
              <w:jc w:val="both"/>
            </w:pPr>
            <w:r w:rsidRPr="00040240">
              <w:t>3</w:t>
            </w:r>
          </w:p>
        </w:tc>
        <w:tc>
          <w:tcPr>
            <w:tcW w:w="7093" w:type="dxa"/>
          </w:tcPr>
          <w:p w:rsidR="002C773F" w:rsidRPr="00F318DD" w:rsidRDefault="002C773F" w:rsidP="003C3A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Электротехнические работы</w:t>
            </w:r>
          </w:p>
        </w:tc>
        <w:tc>
          <w:tcPr>
            <w:tcW w:w="1437" w:type="dxa"/>
          </w:tcPr>
          <w:p w:rsidR="002C773F" w:rsidRDefault="002C773F" w:rsidP="003C3AD7">
            <w:pPr>
              <w:jc w:val="center"/>
            </w:pPr>
            <w:r>
              <w:t>17</w:t>
            </w:r>
          </w:p>
        </w:tc>
        <w:tc>
          <w:tcPr>
            <w:tcW w:w="1222" w:type="dxa"/>
          </w:tcPr>
          <w:p w:rsidR="002C773F" w:rsidRDefault="002C773F" w:rsidP="003C3AD7">
            <w:pPr>
              <w:jc w:val="center"/>
            </w:pPr>
            <w:r>
              <w:t>11</w:t>
            </w:r>
          </w:p>
        </w:tc>
        <w:tc>
          <w:tcPr>
            <w:tcW w:w="1652" w:type="dxa"/>
          </w:tcPr>
          <w:p w:rsidR="002C773F" w:rsidRDefault="002C773F" w:rsidP="003C3AD7">
            <w:pPr>
              <w:jc w:val="center"/>
            </w:pPr>
            <w:r>
              <w:t>6</w:t>
            </w:r>
          </w:p>
        </w:tc>
        <w:tc>
          <w:tcPr>
            <w:tcW w:w="1686" w:type="dxa"/>
          </w:tcPr>
          <w:p w:rsidR="002C773F" w:rsidRDefault="002C773F" w:rsidP="003C3AD7">
            <w:pPr>
              <w:jc w:val="center"/>
            </w:pPr>
            <w:r>
              <w:t>1</w:t>
            </w:r>
          </w:p>
        </w:tc>
      </w:tr>
      <w:tr w:rsidR="002C773F">
        <w:tc>
          <w:tcPr>
            <w:tcW w:w="635" w:type="dxa"/>
          </w:tcPr>
          <w:p w:rsidR="002C773F" w:rsidRPr="00040240" w:rsidRDefault="002C773F" w:rsidP="003C3AD7">
            <w:pPr>
              <w:jc w:val="both"/>
            </w:pPr>
            <w:r w:rsidRPr="00040240">
              <w:t>4</w:t>
            </w:r>
          </w:p>
        </w:tc>
        <w:tc>
          <w:tcPr>
            <w:tcW w:w="7093" w:type="dxa"/>
          </w:tcPr>
          <w:p w:rsidR="002C773F" w:rsidRPr="00F318DD" w:rsidRDefault="002C773F" w:rsidP="003C3A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Творческий проект.</w:t>
            </w:r>
          </w:p>
        </w:tc>
        <w:tc>
          <w:tcPr>
            <w:tcW w:w="1437" w:type="dxa"/>
          </w:tcPr>
          <w:p w:rsidR="002C773F" w:rsidRDefault="002C773F" w:rsidP="003C3AD7">
            <w:pPr>
              <w:jc w:val="center"/>
            </w:pPr>
            <w:r>
              <w:t>3</w:t>
            </w:r>
          </w:p>
        </w:tc>
        <w:tc>
          <w:tcPr>
            <w:tcW w:w="1222" w:type="dxa"/>
          </w:tcPr>
          <w:p w:rsidR="002C773F" w:rsidRDefault="002C773F" w:rsidP="003C3AD7">
            <w:pPr>
              <w:jc w:val="center"/>
            </w:pPr>
            <w:r>
              <w:t>3</w:t>
            </w:r>
          </w:p>
        </w:tc>
        <w:tc>
          <w:tcPr>
            <w:tcW w:w="1652" w:type="dxa"/>
          </w:tcPr>
          <w:p w:rsidR="002C773F" w:rsidRDefault="002C773F" w:rsidP="003C3AD7">
            <w:pPr>
              <w:jc w:val="center"/>
            </w:pPr>
          </w:p>
        </w:tc>
        <w:tc>
          <w:tcPr>
            <w:tcW w:w="1686" w:type="dxa"/>
          </w:tcPr>
          <w:p w:rsidR="002C773F" w:rsidRDefault="002C773F" w:rsidP="003C3AD7">
            <w:pPr>
              <w:jc w:val="center"/>
            </w:pPr>
          </w:p>
        </w:tc>
      </w:tr>
      <w:tr w:rsidR="002C773F">
        <w:trPr>
          <w:trHeight w:val="1290"/>
        </w:trPr>
        <w:tc>
          <w:tcPr>
            <w:tcW w:w="635" w:type="dxa"/>
          </w:tcPr>
          <w:p w:rsidR="002C773F" w:rsidRDefault="002C773F" w:rsidP="003C3AD7">
            <w:pPr>
              <w:jc w:val="both"/>
            </w:pPr>
          </w:p>
        </w:tc>
        <w:tc>
          <w:tcPr>
            <w:tcW w:w="7093" w:type="dxa"/>
          </w:tcPr>
          <w:p w:rsidR="002C773F" w:rsidRDefault="002C773F" w:rsidP="003C3AD7">
            <w:pPr>
              <w:jc w:val="both"/>
            </w:pPr>
          </w:p>
        </w:tc>
        <w:tc>
          <w:tcPr>
            <w:tcW w:w="1437" w:type="dxa"/>
          </w:tcPr>
          <w:p w:rsidR="002C773F" w:rsidRDefault="002C773F" w:rsidP="003C3AD7">
            <w:pPr>
              <w:jc w:val="center"/>
            </w:pPr>
          </w:p>
        </w:tc>
        <w:tc>
          <w:tcPr>
            <w:tcW w:w="1222" w:type="dxa"/>
          </w:tcPr>
          <w:p w:rsidR="002C773F" w:rsidRDefault="002C773F" w:rsidP="003C3AD7">
            <w:pPr>
              <w:jc w:val="center"/>
            </w:pPr>
          </w:p>
        </w:tc>
        <w:tc>
          <w:tcPr>
            <w:tcW w:w="1652" w:type="dxa"/>
          </w:tcPr>
          <w:p w:rsidR="002C773F" w:rsidRDefault="002C773F" w:rsidP="003C3AD7">
            <w:pPr>
              <w:jc w:val="center"/>
            </w:pPr>
          </w:p>
        </w:tc>
        <w:tc>
          <w:tcPr>
            <w:tcW w:w="1686" w:type="dxa"/>
          </w:tcPr>
          <w:p w:rsidR="002C773F" w:rsidRDefault="002C773F" w:rsidP="003C3AD7">
            <w:pPr>
              <w:jc w:val="center"/>
            </w:pPr>
          </w:p>
        </w:tc>
      </w:tr>
      <w:tr w:rsidR="002C773F">
        <w:tc>
          <w:tcPr>
            <w:tcW w:w="635" w:type="dxa"/>
          </w:tcPr>
          <w:p w:rsidR="002C773F" w:rsidRDefault="002C773F" w:rsidP="003C3AD7">
            <w:pPr>
              <w:jc w:val="both"/>
            </w:pPr>
          </w:p>
        </w:tc>
        <w:tc>
          <w:tcPr>
            <w:tcW w:w="7093" w:type="dxa"/>
          </w:tcPr>
          <w:p w:rsidR="002C773F" w:rsidRPr="005107B3" w:rsidRDefault="002C773F" w:rsidP="003C3AD7">
            <w:pPr>
              <w:jc w:val="both"/>
              <w:rPr>
                <w:b/>
                <w:bCs/>
              </w:rPr>
            </w:pPr>
            <w:r w:rsidRPr="005107B3">
              <w:rPr>
                <w:b/>
                <w:bCs/>
              </w:rPr>
              <w:t>ИТОГО</w:t>
            </w:r>
          </w:p>
        </w:tc>
        <w:tc>
          <w:tcPr>
            <w:tcW w:w="1437" w:type="dxa"/>
          </w:tcPr>
          <w:p w:rsidR="002C773F" w:rsidRDefault="002C773F" w:rsidP="003C3AD7">
            <w:pPr>
              <w:jc w:val="center"/>
            </w:pPr>
            <w:r>
              <w:t>34</w:t>
            </w:r>
          </w:p>
        </w:tc>
        <w:tc>
          <w:tcPr>
            <w:tcW w:w="1222" w:type="dxa"/>
          </w:tcPr>
          <w:p w:rsidR="002C773F" w:rsidRDefault="002C773F" w:rsidP="003C3AD7">
            <w:pPr>
              <w:jc w:val="center"/>
            </w:pPr>
            <w:r>
              <w:t>21</w:t>
            </w:r>
          </w:p>
        </w:tc>
        <w:tc>
          <w:tcPr>
            <w:tcW w:w="1652" w:type="dxa"/>
          </w:tcPr>
          <w:p w:rsidR="002C773F" w:rsidRDefault="002C773F" w:rsidP="003C3AD7">
            <w:pPr>
              <w:jc w:val="center"/>
            </w:pPr>
            <w:r>
              <w:t>13</w:t>
            </w:r>
          </w:p>
        </w:tc>
        <w:tc>
          <w:tcPr>
            <w:tcW w:w="1686" w:type="dxa"/>
          </w:tcPr>
          <w:p w:rsidR="002C773F" w:rsidRDefault="002C773F" w:rsidP="003C3AD7">
            <w:pPr>
              <w:jc w:val="center"/>
            </w:pPr>
            <w:r>
              <w:t>5</w:t>
            </w:r>
          </w:p>
        </w:tc>
      </w:tr>
    </w:tbl>
    <w:p w:rsidR="002C773F" w:rsidRDefault="002C773F" w:rsidP="003C3AD7">
      <w:pPr>
        <w:jc w:val="both"/>
      </w:pPr>
    </w:p>
    <w:p w:rsidR="002C773F" w:rsidRPr="003965F3" w:rsidRDefault="002C773F" w:rsidP="003C3AD7">
      <w:pPr>
        <w:jc w:val="both"/>
      </w:pPr>
      <w:r w:rsidRPr="003965F3">
        <w:rPr>
          <w:b/>
          <w:bCs/>
        </w:rPr>
        <w:t>Формы, методы работы:</w:t>
      </w:r>
      <w:r>
        <w:t xml:space="preserve"> </w:t>
      </w:r>
      <w:r w:rsidRPr="00D366A8">
        <w:t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 программе предусмотрено выполнение школьниками т</w:t>
      </w:r>
      <w:r>
        <w:t xml:space="preserve">ворческих или проектных работ, </w:t>
      </w:r>
      <w:r w:rsidRPr="003965F3">
        <w:t xml:space="preserve">беседы, практикум, лекции, работа с книгой, слайд-лекция,  </w:t>
      </w:r>
      <w:proofErr w:type="spellStart"/>
      <w:r w:rsidRPr="003965F3">
        <w:t>межпредметные</w:t>
      </w:r>
      <w:proofErr w:type="spellEnd"/>
      <w:r w:rsidRPr="003965F3">
        <w:t xml:space="preserve"> интегрированные уроки, деловые и ролевые игры</w:t>
      </w:r>
      <w:r>
        <w:t>, проблемные дискуссии.</w:t>
      </w:r>
    </w:p>
    <w:p w:rsidR="002C773F" w:rsidRDefault="002C773F" w:rsidP="003C3AD7">
      <w:pPr>
        <w:jc w:val="both"/>
      </w:pPr>
      <w:r w:rsidRPr="003965F3">
        <w:rPr>
          <w:b/>
          <w:bCs/>
        </w:rPr>
        <w:t>Условия реализации рабочей программы:</w:t>
      </w:r>
      <w:r>
        <w:rPr>
          <w:b/>
          <w:bCs/>
        </w:rPr>
        <w:t xml:space="preserve"> </w:t>
      </w:r>
      <w:r w:rsidRPr="003965F3">
        <w:t xml:space="preserve">учебник </w:t>
      </w:r>
      <w:r>
        <w:t>«</w:t>
      </w:r>
      <w:r w:rsidRPr="003965F3">
        <w:t>Технология</w:t>
      </w:r>
      <w:r>
        <w:t>»</w:t>
      </w:r>
      <w:r w:rsidRPr="003965F3">
        <w:t>:</w:t>
      </w:r>
      <w:r>
        <w:t xml:space="preserve"> 8 класс: учебник для учащихся общеобразовательных учреждений. – 2-е изд., </w:t>
      </w:r>
      <w:proofErr w:type="spellStart"/>
      <w:r>
        <w:t>перераб</w:t>
      </w:r>
      <w:proofErr w:type="spellEnd"/>
      <w:r>
        <w:t xml:space="preserve">.; под редакцией В.Д.Симоненко. – М.: </w:t>
      </w:r>
      <w:proofErr w:type="spellStart"/>
      <w:r>
        <w:t>Вентана-Граф</w:t>
      </w:r>
      <w:proofErr w:type="spellEnd"/>
      <w:r>
        <w:t>, 2010.</w:t>
      </w:r>
    </w:p>
    <w:p w:rsidR="002C773F" w:rsidRDefault="002C773F" w:rsidP="003C3AD7">
      <w:pPr>
        <w:jc w:val="both"/>
      </w:pPr>
      <w:r>
        <w:t xml:space="preserve">Таблицы по </w:t>
      </w:r>
      <w:proofErr w:type="spellStart"/>
      <w:r>
        <w:t>электортехнике</w:t>
      </w:r>
      <w:proofErr w:type="spellEnd"/>
      <w:r>
        <w:t xml:space="preserve">, </w:t>
      </w:r>
      <w:proofErr w:type="spellStart"/>
      <w:r>
        <w:t>мультимедийная</w:t>
      </w:r>
      <w:proofErr w:type="spellEnd"/>
      <w:r>
        <w:t xml:space="preserve"> установка.</w:t>
      </w:r>
    </w:p>
    <w:p w:rsidR="002C773F" w:rsidRDefault="002C773F" w:rsidP="003C3AD7">
      <w:pPr>
        <w:jc w:val="both"/>
      </w:pPr>
    </w:p>
    <w:tbl>
      <w:tblPr>
        <w:tblStyle w:val="a3"/>
        <w:tblW w:w="15749" w:type="dxa"/>
        <w:tblLook w:val="04A0"/>
      </w:tblPr>
      <w:tblGrid>
        <w:gridCol w:w="542"/>
        <w:gridCol w:w="4305"/>
        <w:gridCol w:w="1269"/>
        <w:gridCol w:w="1189"/>
        <w:gridCol w:w="467"/>
        <w:gridCol w:w="1301"/>
        <w:gridCol w:w="1284"/>
        <w:gridCol w:w="1217"/>
        <w:gridCol w:w="1189"/>
        <w:gridCol w:w="419"/>
        <w:gridCol w:w="34"/>
        <w:gridCol w:w="1303"/>
        <w:gridCol w:w="1216"/>
        <w:gridCol w:w="14"/>
      </w:tblGrid>
      <w:tr w:rsidR="006B14EC" w:rsidTr="00266F34">
        <w:trPr>
          <w:gridAfter w:val="1"/>
          <w:wAfter w:w="14" w:type="dxa"/>
        </w:trPr>
        <w:tc>
          <w:tcPr>
            <w:tcW w:w="541" w:type="dxa"/>
          </w:tcPr>
          <w:p w:rsidR="006B14EC" w:rsidRDefault="006B14EC" w:rsidP="006B14EC">
            <w:pPr>
              <w:jc w:val="center"/>
            </w:pPr>
            <w:r>
              <w:t>№</w:t>
            </w:r>
          </w:p>
          <w:p w:rsidR="006B14EC" w:rsidRDefault="006B14EC" w:rsidP="006B14E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32" w:type="dxa"/>
          </w:tcPr>
          <w:p w:rsidR="006B14EC" w:rsidRDefault="006B14EC" w:rsidP="006B14EC">
            <w:pPr>
              <w:jc w:val="center"/>
            </w:pPr>
            <w:r>
              <w:t>Название темы</w:t>
            </w:r>
          </w:p>
        </w:tc>
        <w:tc>
          <w:tcPr>
            <w:tcW w:w="2946" w:type="dxa"/>
            <w:gridSpan w:val="3"/>
          </w:tcPr>
          <w:p w:rsidR="006B14EC" w:rsidRPr="006B14EC" w:rsidRDefault="006B14EC" w:rsidP="006B14EC">
            <w:pPr>
              <w:jc w:val="center"/>
            </w:pPr>
            <w:r>
              <w:rPr>
                <w:lang w:val="en-US"/>
              </w:rPr>
              <w:t xml:space="preserve">1 </w:t>
            </w:r>
            <w:r>
              <w:t>четверть</w:t>
            </w:r>
          </w:p>
        </w:tc>
        <w:tc>
          <w:tcPr>
            <w:tcW w:w="2614" w:type="dxa"/>
            <w:gridSpan w:val="2"/>
          </w:tcPr>
          <w:p w:rsidR="006B14EC" w:rsidRDefault="006B14EC" w:rsidP="006B14EC">
            <w:pPr>
              <w:jc w:val="center"/>
            </w:pPr>
            <w:r>
              <w:t>2 четверть</w:t>
            </w:r>
          </w:p>
        </w:tc>
        <w:tc>
          <w:tcPr>
            <w:tcW w:w="2644" w:type="dxa"/>
            <w:gridSpan w:val="3"/>
          </w:tcPr>
          <w:p w:rsidR="006B14EC" w:rsidRDefault="006B14EC" w:rsidP="006B14EC">
            <w:pPr>
              <w:jc w:val="center"/>
            </w:pPr>
            <w:r>
              <w:t>3четверть</w:t>
            </w:r>
          </w:p>
        </w:tc>
        <w:tc>
          <w:tcPr>
            <w:tcW w:w="2558" w:type="dxa"/>
            <w:gridSpan w:val="3"/>
          </w:tcPr>
          <w:p w:rsidR="006B14EC" w:rsidRDefault="006B14EC" w:rsidP="006B14EC">
            <w:pPr>
              <w:jc w:val="center"/>
            </w:pPr>
            <w:r>
              <w:t>4 четверть</w:t>
            </w:r>
          </w:p>
        </w:tc>
      </w:tr>
      <w:tr w:rsidR="00266F34" w:rsidTr="00266F34">
        <w:tc>
          <w:tcPr>
            <w:tcW w:w="541" w:type="dxa"/>
          </w:tcPr>
          <w:p w:rsidR="00266F34" w:rsidRDefault="00266F34" w:rsidP="006B14EC">
            <w:pPr>
              <w:jc w:val="center"/>
            </w:pPr>
          </w:p>
        </w:tc>
        <w:tc>
          <w:tcPr>
            <w:tcW w:w="4432" w:type="dxa"/>
          </w:tcPr>
          <w:p w:rsidR="00266F34" w:rsidRDefault="00266F34" w:rsidP="006B14EC">
            <w:pPr>
              <w:jc w:val="center"/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266F34" w:rsidRPr="006B14EC" w:rsidRDefault="00266F34" w:rsidP="006B14EC">
            <w:pPr>
              <w:jc w:val="center"/>
            </w:pPr>
            <w:r>
              <w:t xml:space="preserve">Теория 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266F34" w:rsidRPr="006B14EC" w:rsidRDefault="00266F34" w:rsidP="006B14EC">
            <w:pPr>
              <w:jc w:val="center"/>
            </w:pPr>
            <w:r>
              <w:t>Практика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266F34" w:rsidRPr="006B14EC" w:rsidRDefault="00266F34" w:rsidP="006B14EC">
            <w:pPr>
              <w:jc w:val="center"/>
            </w:pPr>
            <w:proofErr w:type="spellStart"/>
            <w:r>
              <w:t>Рк</w:t>
            </w:r>
            <w:proofErr w:type="spellEnd"/>
            <w:r>
              <w:t xml:space="preserve"> 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Теория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Практика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Теория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Практика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  <w:proofErr w:type="spellStart"/>
            <w:r>
              <w:t>рк</w:t>
            </w:r>
            <w:proofErr w:type="spellEnd"/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Теория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Практика</w:t>
            </w:r>
          </w:p>
        </w:tc>
      </w:tr>
      <w:tr w:rsidR="00266F34" w:rsidTr="00266F34">
        <w:tc>
          <w:tcPr>
            <w:tcW w:w="541" w:type="dxa"/>
          </w:tcPr>
          <w:p w:rsidR="00266F34" w:rsidRDefault="00266F34" w:rsidP="006B14EC">
            <w:pPr>
              <w:jc w:val="center"/>
            </w:pPr>
          </w:p>
        </w:tc>
        <w:tc>
          <w:tcPr>
            <w:tcW w:w="4432" w:type="dxa"/>
          </w:tcPr>
          <w:p w:rsidR="00266F34" w:rsidRDefault="00266F34" w:rsidP="006B14EC">
            <w:pPr>
              <w:jc w:val="center"/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233" w:type="dxa"/>
            <w:gridSpan w:val="2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</w:tr>
      <w:tr w:rsidR="00266F34" w:rsidTr="00266F34">
        <w:tc>
          <w:tcPr>
            <w:tcW w:w="541" w:type="dxa"/>
          </w:tcPr>
          <w:p w:rsidR="00266F34" w:rsidRPr="005107B3" w:rsidRDefault="00266F34" w:rsidP="006B14EC">
            <w:pPr>
              <w:jc w:val="center"/>
              <w:rPr>
                <w:lang w:val="en-US"/>
              </w:rPr>
            </w:pPr>
            <w:r w:rsidRPr="005107B3">
              <w:rPr>
                <w:lang w:val="en-US"/>
              </w:rPr>
              <w:t>1</w:t>
            </w:r>
          </w:p>
        </w:tc>
        <w:tc>
          <w:tcPr>
            <w:tcW w:w="4432" w:type="dxa"/>
          </w:tcPr>
          <w:p w:rsidR="00266F34" w:rsidRPr="00F318DD" w:rsidRDefault="00266F34" w:rsidP="006B14EC">
            <w:pPr>
              <w:rPr>
                <w:color w:val="000000"/>
              </w:rPr>
            </w:pPr>
            <w:r>
              <w:rPr>
                <w:color w:val="000000"/>
              </w:rPr>
              <w:t>Семейная экономика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4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3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266F34" w:rsidRDefault="00266F34" w:rsidP="00266F34">
            <w:pPr>
              <w:jc w:val="center"/>
            </w:pPr>
            <w:r>
              <w:t>4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233" w:type="dxa"/>
            <w:gridSpan w:val="2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</w:tr>
      <w:tr w:rsidR="00266F34" w:rsidTr="00266F34">
        <w:tc>
          <w:tcPr>
            <w:tcW w:w="541" w:type="dxa"/>
          </w:tcPr>
          <w:p w:rsidR="00266F34" w:rsidRPr="005107B3" w:rsidRDefault="00266F34" w:rsidP="006B14EC">
            <w:pPr>
              <w:jc w:val="center"/>
              <w:rPr>
                <w:lang w:val="en-US"/>
              </w:rPr>
            </w:pPr>
            <w:r w:rsidRPr="005107B3">
              <w:rPr>
                <w:lang w:val="en-US"/>
              </w:rPr>
              <w:t>2</w:t>
            </w:r>
          </w:p>
        </w:tc>
        <w:tc>
          <w:tcPr>
            <w:tcW w:w="4432" w:type="dxa"/>
          </w:tcPr>
          <w:p w:rsidR="00266F34" w:rsidRDefault="00266F34" w:rsidP="006B14EC">
            <w:r>
              <w:rPr>
                <w:color w:val="000000"/>
              </w:rPr>
              <w:t>Дом, в котором мы живем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1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1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266F34" w:rsidRDefault="00266F34" w:rsidP="00266F34">
            <w:pPr>
              <w:jc w:val="center"/>
            </w:pP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2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3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233" w:type="dxa"/>
            <w:gridSpan w:val="2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</w:tr>
      <w:tr w:rsidR="00266F34" w:rsidTr="00266F34">
        <w:tc>
          <w:tcPr>
            <w:tcW w:w="541" w:type="dxa"/>
          </w:tcPr>
          <w:p w:rsidR="00266F34" w:rsidRPr="00040240" w:rsidRDefault="00266F34" w:rsidP="006B14EC">
            <w:pPr>
              <w:jc w:val="center"/>
            </w:pPr>
            <w:r w:rsidRPr="00040240">
              <w:t>3</w:t>
            </w:r>
          </w:p>
        </w:tc>
        <w:tc>
          <w:tcPr>
            <w:tcW w:w="4432" w:type="dxa"/>
          </w:tcPr>
          <w:p w:rsidR="00266F34" w:rsidRPr="00F318DD" w:rsidRDefault="00266F34" w:rsidP="006B14EC">
            <w:pPr>
              <w:rPr>
                <w:color w:val="000000"/>
              </w:rPr>
            </w:pPr>
            <w:r>
              <w:rPr>
                <w:color w:val="000000"/>
              </w:rPr>
              <w:t>Электротехнические работы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2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8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2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266F34" w:rsidRDefault="00266F34" w:rsidP="00266F34">
            <w:pPr>
              <w:jc w:val="center"/>
            </w:pPr>
            <w:r>
              <w:t>1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1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4</w:t>
            </w:r>
          </w:p>
        </w:tc>
      </w:tr>
      <w:tr w:rsidR="00266F34" w:rsidTr="00266F34">
        <w:tc>
          <w:tcPr>
            <w:tcW w:w="541" w:type="dxa"/>
          </w:tcPr>
          <w:p w:rsidR="00266F34" w:rsidRPr="00040240" w:rsidRDefault="00266F34" w:rsidP="006B14EC">
            <w:pPr>
              <w:jc w:val="center"/>
            </w:pPr>
            <w:r w:rsidRPr="00040240">
              <w:t>4</w:t>
            </w:r>
          </w:p>
        </w:tc>
        <w:tc>
          <w:tcPr>
            <w:tcW w:w="4432" w:type="dxa"/>
          </w:tcPr>
          <w:p w:rsidR="00266F34" w:rsidRPr="00F318DD" w:rsidRDefault="00266F34" w:rsidP="006B14EC">
            <w:pPr>
              <w:rPr>
                <w:color w:val="000000"/>
              </w:rPr>
            </w:pPr>
            <w:r>
              <w:rPr>
                <w:color w:val="000000"/>
              </w:rPr>
              <w:t>Творческий проект.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3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</w:p>
        </w:tc>
      </w:tr>
      <w:tr w:rsidR="00266F34" w:rsidTr="00266F34">
        <w:tc>
          <w:tcPr>
            <w:tcW w:w="541" w:type="dxa"/>
          </w:tcPr>
          <w:p w:rsidR="00266F34" w:rsidRDefault="00266F34" w:rsidP="006B14EC">
            <w:pPr>
              <w:jc w:val="center"/>
            </w:pPr>
          </w:p>
        </w:tc>
        <w:tc>
          <w:tcPr>
            <w:tcW w:w="4432" w:type="dxa"/>
          </w:tcPr>
          <w:p w:rsidR="00266F34" w:rsidRDefault="00266F34" w:rsidP="006B14EC">
            <w:r>
              <w:t xml:space="preserve">Итого 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4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266F34" w:rsidRDefault="00266F34" w:rsidP="00266F34">
            <w:pPr>
              <w:jc w:val="center"/>
            </w:pPr>
            <w:r>
              <w:t>4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4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3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8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2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266F34" w:rsidRDefault="00266F34" w:rsidP="00266F34">
            <w:pPr>
              <w:jc w:val="center"/>
            </w:pPr>
            <w:r>
              <w:t>1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4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</w:tcBorders>
          </w:tcPr>
          <w:p w:rsidR="00266F34" w:rsidRDefault="00266F34" w:rsidP="006B14EC">
            <w:pPr>
              <w:jc w:val="center"/>
            </w:pPr>
            <w:r>
              <w:t>4</w:t>
            </w:r>
          </w:p>
        </w:tc>
      </w:tr>
    </w:tbl>
    <w:p w:rsidR="002C773F" w:rsidRDefault="002C773F" w:rsidP="006B14EC">
      <w:pPr>
        <w:jc w:val="center"/>
      </w:pPr>
    </w:p>
    <w:p w:rsidR="002C773F" w:rsidRDefault="002C773F" w:rsidP="003C3AD7">
      <w:pPr>
        <w:jc w:val="both"/>
      </w:pPr>
    </w:p>
    <w:p w:rsidR="002C773F" w:rsidRDefault="002C773F" w:rsidP="003C3AD7">
      <w:pPr>
        <w:jc w:val="both"/>
      </w:pPr>
    </w:p>
    <w:p w:rsidR="002C773F" w:rsidRDefault="002C773F" w:rsidP="003C3AD7">
      <w:pPr>
        <w:jc w:val="both"/>
      </w:pPr>
    </w:p>
    <w:p w:rsidR="002C773F" w:rsidRDefault="002C773F" w:rsidP="003C3AD7">
      <w:pPr>
        <w:jc w:val="both"/>
      </w:pPr>
    </w:p>
    <w:p w:rsidR="002C773F" w:rsidRDefault="002C773F" w:rsidP="003C3AD7">
      <w:pPr>
        <w:shd w:val="clear" w:color="auto" w:fill="FFFFFF"/>
        <w:spacing w:line="341" w:lineRule="exact"/>
        <w:jc w:val="center"/>
      </w:pPr>
      <w:r>
        <w:rPr>
          <w:b/>
          <w:bCs/>
          <w:color w:val="000000"/>
          <w:spacing w:val="20"/>
          <w:sz w:val="21"/>
          <w:szCs w:val="21"/>
        </w:rPr>
        <w:t>РАЗВЕРНУТЫЙ ТЕМАТИЧЕСКИЙ ПЛАН</w:t>
      </w:r>
    </w:p>
    <w:p w:rsidR="002C773F" w:rsidRPr="00F16CA4" w:rsidRDefault="002C773F" w:rsidP="003C3AD7">
      <w:pPr>
        <w:shd w:val="clear" w:color="auto" w:fill="FFFFFF"/>
        <w:spacing w:before="5" w:line="341" w:lineRule="exact"/>
        <w:ind w:left="6595" w:right="6547"/>
        <w:jc w:val="center"/>
      </w:pPr>
      <w:r w:rsidRPr="00F16CA4">
        <w:rPr>
          <w:b/>
          <w:bCs/>
          <w:color w:val="000000"/>
        </w:rPr>
        <w:t>8 класс</w:t>
      </w:r>
    </w:p>
    <w:p w:rsidR="002C773F" w:rsidRDefault="002C773F" w:rsidP="003C3AD7">
      <w:pPr>
        <w:spacing w:after="72"/>
        <w:jc w:val="both"/>
        <w:rPr>
          <w:sz w:val="2"/>
          <w:szCs w:val="2"/>
        </w:rPr>
      </w:pPr>
    </w:p>
    <w:tbl>
      <w:tblPr>
        <w:tblW w:w="15593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998"/>
        <w:gridCol w:w="2362"/>
        <w:gridCol w:w="653"/>
        <w:gridCol w:w="1346"/>
        <w:gridCol w:w="2693"/>
        <w:gridCol w:w="2693"/>
        <w:gridCol w:w="1843"/>
        <w:gridCol w:w="992"/>
        <w:gridCol w:w="1418"/>
      </w:tblGrid>
      <w:tr w:rsidR="002C773F">
        <w:trPr>
          <w:trHeight w:hRule="exact" w:val="94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shd w:val="clear" w:color="auto" w:fill="FFFFFF"/>
              <w:spacing w:line="230" w:lineRule="exact"/>
              <w:ind w:left="72" w:right="29"/>
              <w:jc w:val="both"/>
            </w:pPr>
            <w:r>
              <w:rPr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7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color w:val="000000"/>
                <w:spacing w:val="-7"/>
                <w:sz w:val="21"/>
                <w:szCs w:val="21"/>
              </w:rPr>
              <w:t>/</w:t>
            </w:r>
            <w:proofErr w:type="spellStart"/>
            <w:r>
              <w:rPr>
                <w:color w:val="000000"/>
                <w:spacing w:val="-7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  <w:spacing w:val="-4"/>
                <w:sz w:val="21"/>
                <w:szCs w:val="21"/>
              </w:rPr>
              <w:t>Наимено</w:t>
            </w:r>
            <w:r>
              <w:rPr>
                <w:color w:val="000000"/>
                <w:spacing w:val="-4"/>
                <w:sz w:val="21"/>
                <w:szCs w:val="21"/>
              </w:rPr>
              <w:softHyphen/>
            </w:r>
            <w:r>
              <w:rPr>
                <w:color w:val="000000"/>
                <w:spacing w:val="-5"/>
                <w:sz w:val="21"/>
                <w:szCs w:val="21"/>
              </w:rPr>
              <w:t xml:space="preserve">вание </w:t>
            </w:r>
            <w:r>
              <w:rPr>
                <w:color w:val="000000"/>
                <w:spacing w:val="-3"/>
                <w:sz w:val="21"/>
                <w:szCs w:val="21"/>
              </w:rPr>
              <w:t xml:space="preserve">раздела </w:t>
            </w:r>
            <w:r>
              <w:rPr>
                <w:color w:val="000000"/>
                <w:spacing w:val="-14"/>
                <w:sz w:val="21"/>
                <w:szCs w:val="21"/>
              </w:rPr>
              <w:t>программы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shd w:val="clear" w:color="auto" w:fill="FFFFFF"/>
              <w:spacing w:line="235" w:lineRule="exact"/>
              <w:ind w:right="58"/>
              <w:jc w:val="both"/>
              <w:rPr>
                <w:color w:val="000000"/>
                <w:spacing w:val="-3"/>
                <w:sz w:val="21"/>
                <w:szCs w:val="21"/>
              </w:rPr>
            </w:pPr>
            <w:r>
              <w:rPr>
                <w:color w:val="000000"/>
                <w:spacing w:val="-3"/>
                <w:sz w:val="21"/>
                <w:szCs w:val="21"/>
              </w:rPr>
              <w:t>Тема урока</w:t>
            </w:r>
          </w:p>
          <w:p w:rsidR="002C773F" w:rsidRDefault="002C773F" w:rsidP="003C3AD7">
            <w:pPr>
              <w:shd w:val="clear" w:color="auto" w:fill="FFFFFF"/>
              <w:spacing w:line="235" w:lineRule="exact"/>
              <w:ind w:left="77" w:right="58"/>
              <w:jc w:val="both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  <w:spacing w:val="-5"/>
                <w:sz w:val="21"/>
                <w:szCs w:val="21"/>
              </w:rPr>
              <w:t>Кол-</w:t>
            </w:r>
            <w:r>
              <w:rPr>
                <w:color w:val="000000"/>
                <w:spacing w:val="-6"/>
                <w:sz w:val="21"/>
                <w:szCs w:val="21"/>
              </w:rPr>
              <w:t>во часов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shd w:val="clear" w:color="auto" w:fill="FFFFFF"/>
              <w:spacing w:line="235" w:lineRule="exact"/>
              <w:jc w:val="both"/>
            </w:pPr>
            <w:r>
              <w:rPr>
                <w:color w:val="000000"/>
                <w:spacing w:val="-4"/>
                <w:sz w:val="21"/>
                <w:szCs w:val="21"/>
              </w:rPr>
              <w:t xml:space="preserve">Тип урока </w:t>
            </w:r>
            <w:r>
              <w:rPr>
                <w:color w:val="000000"/>
                <w:spacing w:val="-3"/>
                <w:sz w:val="21"/>
                <w:szCs w:val="21"/>
              </w:rPr>
              <w:t xml:space="preserve">(форма </w:t>
            </w:r>
            <w:r>
              <w:rPr>
                <w:color w:val="000000"/>
                <w:spacing w:val="-6"/>
                <w:sz w:val="21"/>
                <w:szCs w:val="21"/>
              </w:rPr>
              <w:t>и вид дея</w:t>
            </w:r>
            <w:r>
              <w:rPr>
                <w:color w:val="000000"/>
                <w:spacing w:val="-6"/>
                <w:sz w:val="21"/>
                <w:szCs w:val="21"/>
              </w:rPr>
              <w:softHyphen/>
            </w:r>
            <w:r>
              <w:rPr>
                <w:color w:val="000000"/>
                <w:spacing w:val="-10"/>
                <w:sz w:val="21"/>
                <w:szCs w:val="21"/>
              </w:rPr>
              <w:t>тельности)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shd w:val="clear" w:color="auto" w:fill="FFFFFF"/>
              <w:spacing w:line="235" w:lineRule="exact"/>
              <w:ind w:left="581" w:right="547" w:firstLine="72"/>
              <w:jc w:val="both"/>
            </w:pPr>
            <w:r>
              <w:rPr>
                <w:color w:val="000000"/>
                <w:spacing w:val="-5"/>
                <w:sz w:val="21"/>
                <w:szCs w:val="21"/>
              </w:rPr>
              <w:t xml:space="preserve">Элементы </w:t>
            </w:r>
            <w:r>
              <w:rPr>
                <w:color w:val="000000"/>
                <w:spacing w:val="-6"/>
                <w:sz w:val="21"/>
                <w:szCs w:val="21"/>
              </w:rPr>
              <w:t>содержания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shd w:val="clear" w:color="auto" w:fill="FFFFFF"/>
              <w:spacing w:line="235" w:lineRule="exact"/>
              <w:ind w:right="336"/>
              <w:jc w:val="both"/>
            </w:pPr>
            <w:r>
              <w:rPr>
                <w:color w:val="000000"/>
                <w:spacing w:val="-5"/>
                <w:sz w:val="21"/>
                <w:szCs w:val="21"/>
              </w:rPr>
              <w:t xml:space="preserve">Требования </w:t>
            </w:r>
            <w:r>
              <w:rPr>
                <w:color w:val="000000"/>
                <w:spacing w:val="-6"/>
                <w:sz w:val="21"/>
                <w:szCs w:val="21"/>
              </w:rPr>
              <w:t xml:space="preserve">к уровню подготовки </w:t>
            </w:r>
            <w:proofErr w:type="gramStart"/>
            <w:r>
              <w:rPr>
                <w:color w:val="000000"/>
                <w:spacing w:val="-7"/>
                <w:sz w:val="21"/>
                <w:szCs w:val="21"/>
              </w:rPr>
              <w:t>обучающихся</w:t>
            </w:r>
            <w:proofErr w:type="gramEnd"/>
            <w:r>
              <w:rPr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6"/>
                <w:sz w:val="21"/>
                <w:szCs w:val="21"/>
              </w:rPr>
              <w:t>(результат)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  <w:spacing w:val="-6"/>
                <w:sz w:val="21"/>
                <w:szCs w:val="21"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spacing w:line="235" w:lineRule="exact"/>
              <w:jc w:val="both"/>
            </w:pPr>
            <w:r>
              <w:rPr>
                <w:color w:val="000000"/>
                <w:spacing w:val="7"/>
                <w:sz w:val="21"/>
                <w:szCs w:val="21"/>
              </w:rPr>
              <w:t>дата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73F" w:rsidRPr="008C0EBF" w:rsidRDefault="002C773F" w:rsidP="003C3AD7">
            <w:pPr>
              <w:shd w:val="clear" w:color="auto" w:fill="FFFFFF"/>
              <w:spacing w:line="235" w:lineRule="exact"/>
              <w:jc w:val="both"/>
            </w:pPr>
            <w:r w:rsidRPr="008C0EBF">
              <w:rPr>
                <w:sz w:val="22"/>
                <w:szCs w:val="22"/>
              </w:rPr>
              <w:t>домаш</w:t>
            </w:r>
            <w:r>
              <w:rPr>
                <w:sz w:val="22"/>
                <w:szCs w:val="22"/>
              </w:rPr>
              <w:t>нее</w:t>
            </w:r>
          </w:p>
          <w:p w:rsidR="002C773F" w:rsidRPr="008C0EBF" w:rsidRDefault="002C773F" w:rsidP="003C3AD7">
            <w:pPr>
              <w:shd w:val="clear" w:color="auto" w:fill="FFFFFF"/>
              <w:jc w:val="both"/>
            </w:pPr>
            <w:r w:rsidRPr="008C0EBF">
              <w:rPr>
                <w:sz w:val="22"/>
                <w:szCs w:val="22"/>
              </w:rPr>
              <w:t>задание</w:t>
            </w:r>
          </w:p>
        </w:tc>
      </w:tr>
      <w:tr w:rsidR="002C773F">
        <w:trPr>
          <w:trHeight w:hRule="exact" w:val="408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3F" w:rsidRPr="008C0EBF" w:rsidRDefault="002C773F" w:rsidP="003C3AD7">
            <w:pPr>
              <w:shd w:val="clear" w:color="auto" w:fill="FFFFFF"/>
              <w:jc w:val="both"/>
            </w:pPr>
          </w:p>
        </w:tc>
      </w:tr>
      <w:tr w:rsidR="002C773F">
        <w:trPr>
          <w:trHeight w:hRule="exact" w:val="2415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C773F" w:rsidRPr="00C12157" w:rsidRDefault="002C773F" w:rsidP="003C3AD7">
            <w:pPr>
              <w:ind w:left="113" w:right="113"/>
              <w:jc w:val="both"/>
              <w:rPr>
                <w:b/>
                <w:bCs/>
              </w:rPr>
            </w:pPr>
            <w:r w:rsidRPr="00C12157">
              <w:rPr>
                <w:b/>
                <w:bCs/>
              </w:rPr>
              <w:t>Семейная экономика</w:t>
            </w:r>
          </w:p>
          <w:p w:rsidR="002C773F" w:rsidRDefault="002C773F" w:rsidP="003C3AD7">
            <w:pPr>
              <w:ind w:left="113" w:right="113"/>
              <w:jc w:val="both"/>
            </w:pPr>
            <w:r w:rsidRPr="00C12157">
              <w:rPr>
                <w:b/>
                <w:bCs/>
              </w:rPr>
              <w:t>(</w:t>
            </w:r>
            <w:r>
              <w:rPr>
                <w:b/>
                <w:bCs/>
              </w:rPr>
              <w:t>7</w:t>
            </w:r>
            <w:r w:rsidRPr="00C12157">
              <w:rPr>
                <w:b/>
                <w:bCs/>
              </w:rPr>
              <w:t xml:space="preserve"> часов)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Вводное занятие.</w:t>
            </w:r>
          </w:p>
          <w:p w:rsidR="002C773F" w:rsidRDefault="002C773F" w:rsidP="003C3AD7">
            <w:pPr>
              <w:jc w:val="both"/>
            </w:pPr>
            <w:r>
              <w:t>Семья как экономическая ячейка общества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Новый материал</w:t>
            </w: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Что такое семья. Функции семьи. Семейная экономика.</w:t>
            </w:r>
          </w:p>
          <w:p w:rsidR="002C773F" w:rsidRDefault="002C773F" w:rsidP="003C3AD7">
            <w:pPr>
              <w:jc w:val="both"/>
            </w:pPr>
            <w:r>
              <w:t>Источники доходов.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Знать основные функции семьи, что такое семейная экономика, ее задачи.</w:t>
            </w:r>
          </w:p>
          <w:p w:rsidR="002C773F" w:rsidRDefault="002C773F" w:rsidP="003C3AD7">
            <w:pPr>
              <w:jc w:val="both"/>
            </w:pPr>
            <w:r>
              <w:t>Возможные способы увеличения доходов современных школьников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center"/>
            </w:pPr>
            <w:r>
              <w:t>РК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C0EBF" w:rsidRDefault="002C773F" w:rsidP="003C3AD7">
            <w:pPr>
              <w:shd w:val="clear" w:color="auto" w:fill="FFFFFF"/>
              <w:jc w:val="both"/>
            </w:pPr>
          </w:p>
        </w:tc>
      </w:tr>
      <w:tr w:rsidR="002C773F">
        <w:trPr>
          <w:trHeight w:hRule="exact" w:val="1839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2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Потребности семьи</w:t>
            </w:r>
          </w:p>
          <w:p w:rsidR="002C773F" w:rsidRDefault="002C773F" w:rsidP="003C3AD7">
            <w:pPr>
              <w:jc w:val="both"/>
            </w:pPr>
            <w:r>
              <w:t>Накопления, сбережения. Личный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Новый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Предпринимательская деятельность, личное предпринимательство, прибыль, лицензия, патент, семейное предпринимательство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Знать что такое индивидуальное предпринимательство, предпринимательская деятельность, прибыль.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5-8</w:t>
            </w:r>
          </w:p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С.25-28</w:t>
            </w:r>
          </w:p>
        </w:tc>
      </w:tr>
      <w:tr w:rsidR="002C773F">
        <w:trPr>
          <w:trHeight w:hRule="exact" w:val="2122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3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Семья и бизнес.</w:t>
            </w:r>
          </w:p>
          <w:p w:rsidR="002C773F" w:rsidRDefault="002C773F" w:rsidP="003C3AD7">
            <w:pPr>
              <w:jc w:val="both"/>
            </w:pPr>
            <w:r>
              <w:t>Предприниматель-</w:t>
            </w:r>
          </w:p>
          <w:p w:rsidR="002C773F" w:rsidRDefault="002C773F" w:rsidP="003C3AD7">
            <w:pPr>
              <w:jc w:val="both"/>
            </w:pPr>
            <w:proofErr w:type="spellStart"/>
            <w:r>
              <w:t>ство</w:t>
            </w:r>
            <w:proofErr w:type="spellEnd"/>
            <w:r>
              <w:t xml:space="preserve"> в семье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 xml:space="preserve">Потребность, пирамида потребностей </w:t>
            </w:r>
            <w:proofErr w:type="spellStart"/>
            <w:r>
              <w:t>Маслоу</w:t>
            </w:r>
            <w:proofErr w:type="spellEnd"/>
            <w:r>
              <w:t>, рациональные и ложные потребности, уровни потребностей, правила покупки.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 xml:space="preserve">Виды потребностей, </w:t>
            </w:r>
            <w:proofErr w:type="gramStart"/>
            <w:r>
              <w:t>требования</w:t>
            </w:r>
            <w:proofErr w:type="gramEnd"/>
            <w:r>
              <w:t xml:space="preserve"> предъявляемые к покупке, потребительский портрет товара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proofErr w:type="gramStart"/>
            <w:r>
              <w:t>П</w:t>
            </w:r>
            <w:proofErr w:type="gramEnd"/>
            <w:r>
              <w:t xml:space="preserve">/Р № 1   </w:t>
            </w:r>
          </w:p>
          <w:p w:rsidR="002C773F" w:rsidRDefault="002C773F" w:rsidP="003C3AD7">
            <w:pPr>
              <w:jc w:val="both"/>
            </w:pPr>
            <w:r>
              <w:t>Рассчитать затраты на приобретение необходимых для учащегося   8 класса вещей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С. 7</w:t>
            </w:r>
          </w:p>
        </w:tc>
      </w:tr>
      <w:tr w:rsidR="002C773F">
        <w:trPr>
          <w:trHeight w:hRule="exact" w:val="2144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lastRenderedPageBreak/>
              <w:t>4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Расходы на питание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Каким должно быть питание, энергетическая ценность продуктов, рациональное питание. Покупка продуктов. Планирование расходов. Правила покупки.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Каким должно быть питание, знать правила покупки, пути снижения затрат на питание, правильно планировать расходы на питание.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proofErr w:type="gramStart"/>
            <w:r>
              <w:t>П</w:t>
            </w:r>
            <w:proofErr w:type="gramEnd"/>
            <w:r>
              <w:t>/Р № 2   РК</w:t>
            </w:r>
          </w:p>
          <w:p w:rsidR="002C773F" w:rsidRDefault="002C773F" w:rsidP="003C3AD7">
            <w:pPr>
              <w:jc w:val="both"/>
            </w:pPr>
            <w:r>
              <w:t>Оценить затраты на питание вашей семьи на неделю</w:t>
            </w:r>
          </w:p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Определить пути снижения затрат на питание.</w:t>
            </w:r>
          </w:p>
        </w:tc>
      </w:tr>
      <w:tr w:rsidR="002C773F">
        <w:trPr>
          <w:trHeight w:hRule="exact" w:val="4243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5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Информация о товарах.</w:t>
            </w:r>
          </w:p>
          <w:p w:rsidR="002C773F" w:rsidRDefault="002C773F" w:rsidP="003C3AD7">
            <w:pPr>
              <w:jc w:val="both"/>
            </w:pPr>
            <w:r>
              <w:t xml:space="preserve">Торговые символы, этикетки и </w:t>
            </w:r>
            <w:proofErr w:type="spellStart"/>
            <w:r>
              <w:t>штрихкод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 xml:space="preserve">Маркировка, этикетка, вкладыш, </w:t>
            </w:r>
            <w:proofErr w:type="spellStart"/>
            <w:r>
              <w:t>штрихкод</w:t>
            </w:r>
            <w:proofErr w:type="spellEnd"/>
            <w:r>
              <w:t>.</w:t>
            </w:r>
          </w:p>
          <w:p w:rsidR="002C773F" w:rsidRDefault="002C773F" w:rsidP="003C3AD7">
            <w:pPr>
              <w:jc w:val="both"/>
            </w:pPr>
            <w:r>
              <w:t>Информация о товарах, источники информации,</w:t>
            </w:r>
          </w:p>
          <w:p w:rsidR="002C773F" w:rsidRDefault="002C773F" w:rsidP="003C3AD7">
            <w:pPr>
              <w:jc w:val="both"/>
            </w:pPr>
            <w:r>
              <w:t>сертификация, гигиенический сертификат, сертификат соответствия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 xml:space="preserve">Для чего нужна маркировка товаров. Какую информацию несет в себе </w:t>
            </w:r>
            <w:proofErr w:type="spellStart"/>
            <w:r>
              <w:t>штрихкод</w:t>
            </w:r>
            <w:proofErr w:type="spellEnd"/>
            <w:r>
              <w:t>.</w:t>
            </w:r>
          </w:p>
          <w:p w:rsidR="002C773F" w:rsidRDefault="002C773F" w:rsidP="003C3AD7">
            <w:pPr>
              <w:jc w:val="both"/>
            </w:pPr>
            <w:r>
              <w:t xml:space="preserve">Области применения </w:t>
            </w:r>
            <w:proofErr w:type="spellStart"/>
            <w:r>
              <w:t>штрихкода</w:t>
            </w:r>
            <w:proofErr w:type="spellEnd"/>
            <w:r>
              <w:t>. Условные обозначения на таре.</w:t>
            </w:r>
          </w:p>
          <w:p w:rsidR="002C773F" w:rsidRDefault="002C773F" w:rsidP="003C3AD7">
            <w:pPr>
              <w:jc w:val="both"/>
            </w:pPr>
            <w:r>
              <w:t xml:space="preserve">Информация о товарах, </w:t>
            </w:r>
            <w:proofErr w:type="spellStart"/>
            <w:r>
              <w:t>охарактеризовывать</w:t>
            </w:r>
            <w:proofErr w:type="spellEnd"/>
            <w:r>
              <w:t xml:space="preserve"> основные источники информации, знать на какие виды продукции наличие гигиенического сертификата является обязательным.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13-17</w:t>
            </w:r>
          </w:p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Разработать этикетку на товар, штриховые коды стран.</w:t>
            </w:r>
          </w:p>
        </w:tc>
      </w:tr>
      <w:tr w:rsidR="002C773F">
        <w:trPr>
          <w:trHeight w:hRule="exact" w:val="1413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6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Трудовые отношения в семье.</w:t>
            </w:r>
          </w:p>
          <w:p w:rsidR="002C773F" w:rsidRDefault="002C773F" w:rsidP="003C3AD7">
            <w:pPr>
              <w:jc w:val="both"/>
            </w:pPr>
            <w:r>
              <w:t>Бюджет семьи. Доходная и расходная части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Бюджет семьи, доход, расход, подоходный налог, кредит, обязательные платежи. Баланс</w:t>
            </w: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Что такое бюджет семьи, каким он бывает. Что такое доход, расход.  Обязательные платежи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center"/>
            </w:pPr>
            <w:r>
              <w:t>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18</w:t>
            </w:r>
          </w:p>
          <w:p w:rsidR="002C773F" w:rsidRDefault="002C773F" w:rsidP="003C3AD7">
            <w:pPr>
              <w:shd w:val="clear" w:color="auto" w:fill="FFFFFF"/>
              <w:jc w:val="both"/>
            </w:pPr>
            <w:r>
              <w:t>Задание № 1</w:t>
            </w:r>
          </w:p>
          <w:p w:rsidR="002C773F" w:rsidRPr="008C0EBF" w:rsidRDefault="002C773F" w:rsidP="003C3AD7">
            <w:pPr>
              <w:shd w:val="clear" w:color="auto" w:fill="FFFFFF"/>
              <w:jc w:val="both"/>
            </w:pPr>
            <w:proofErr w:type="spellStart"/>
            <w:r>
              <w:t>Вопр</w:t>
            </w:r>
            <w:proofErr w:type="spellEnd"/>
            <w:r>
              <w:t>. 1,2</w:t>
            </w:r>
          </w:p>
        </w:tc>
      </w:tr>
      <w:tr w:rsidR="002C773F">
        <w:trPr>
          <w:trHeight w:hRule="exact" w:val="4979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BC07A4" w:rsidP="003C3AD7">
            <w:pPr>
              <w:jc w:val="both"/>
            </w:pPr>
            <w:r>
              <w:rPr>
                <w:noProof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2pt;margin-top:247.75pt;width:63pt;height:0;z-index:251658240;mso-position-horizontal-relative:text;mso-position-vertical-relative:text" o:connectortype="straight"/>
              </w:pict>
            </w:r>
            <w:r w:rsidR="002C773F">
              <w:t>7</w:t>
            </w: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Экономика приусадебного участка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Комбинированный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Приусадебный участок, овощные и плодовые культуры, себестоимость продукции, минеральные соли, микроэлементы.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Что такое приусадебный участок, какое влияние на бюджет может оказывать приусадебный участок. Использование</w:t>
            </w:r>
          </w:p>
          <w:p w:rsidR="002C773F" w:rsidRDefault="002C773F" w:rsidP="003C3AD7">
            <w:pPr>
              <w:jc w:val="both"/>
            </w:pPr>
            <w:r>
              <w:t>приусадебного участка</w:t>
            </w:r>
          </w:p>
          <w:p w:rsidR="002C773F" w:rsidRDefault="002C773F" w:rsidP="003C3AD7">
            <w:pPr>
              <w:jc w:val="both"/>
            </w:pPr>
            <w:r>
              <w:t>в целях предпринимательства.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proofErr w:type="gramStart"/>
            <w:r>
              <w:t>П</w:t>
            </w:r>
            <w:proofErr w:type="gramEnd"/>
            <w:r>
              <w:t>/Р № 3  РК</w:t>
            </w:r>
          </w:p>
          <w:p w:rsidR="002C773F" w:rsidRDefault="002C773F" w:rsidP="003C3AD7">
            <w:pPr>
              <w:jc w:val="both"/>
            </w:pPr>
            <w:r>
              <w:t xml:space="preserve">Рассчитать площадь для выращивания садово-огородных культур, необходимых вашей семье. Рассчитать прибыль, которую можно получить от </w:t>
            </w:r>
            <w:proofErr w:type="gramStart"/>
            <w:r>
              <w:t>реализации</w:t>
            </w:r>
            <w:proofErr w:type="gramEnd"/>
            <w:r>
              <w:t xml:space="preserve"> выращенной на приусадебном участке продукции.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29 – 32</w:t>
            </w:r>
          </w:p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вопросы</w:t>
            </w:r>
          </w:p>
        </w:tc>
      </w:tr>
      <w:tr w:rsidR="002C773F">
        <w:trPr>
          <w:trHeight w:hRule="exact" w:val="3249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8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Как строят дом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Комбинированный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Строительные материалы, интерьер помещений, макетирование, опытный образец, архитектор.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Типы домов, признаки различия домов, строительные материалы. Проект.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proofErr w:type="gramStart"/>
            <w:r>
              <w:t>П</w:t>
            </w:r>
            <w:proofErr w:type="gramEnd"/>
            <w:r>
              <w:t>/Р № 4</w:t>
            </w:r>
          </w:p>
          <w:p w:rsidR="002C773F" w:rsidRDefault="002C773F" w:rsidP="003C3AD7">
            <w:pPr>
              <w:jc w:val="both"/>
            </w:pPr>
            <w:r>
              <w:t>Произвести расчеты площади: школьного класса, одного этажа школьного здания, всего школьного здания.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Нарисовать проект дома</w:t>
            </w:r>
          </w:p>
          <w:p w:rsidR="002C773F" w:rsidRDefault="002C773F" w:rsidP="003C3AD7">
            <w:pPr>
              <w:jc w:val="both"/>
            </w:pPr>
          </w:p>
          <w:p w:rsidR="002C773F" w:rsidRPr="00A11D75" w:rsidRDefault="002C773F" w:rsidP="003C3AD7">
            <w:pPr>
              <w:jc w:val="both"/>
            </w:pPr>
            <w:r>
              <w:t>С. 59-61</w:t>
            </w:r>
          </w:p>
        </w:tc>
      </w:tr>
      <w:tr w:rsidR="002C773F">
        <w:trPr>
          <w:trHeight w:hRule="exact" w:val="2544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lastRenderedPageBreak/>
              <w:t>9</w:t>
            </w: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Ремонт оконных блоков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Комбинированный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 xml:space="preserve">Оконный блок, коробка, створка, импост, фальц, </w:t>
            </w:r>
            <w:proofErr w:type="spellStart"/>
            <w:r>
              <w:t>фальцгебель</w:t>
            </w:r>
            <w:proofErr w:type="spellEnd"/>
            <w:r>
              <w:t>, зензубель, калевка, отлив.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Из каких элементов состоит оконный блок, с помощью каких инструментов изготовляют вставки и бруски для ремонта оконных блоков, как укрепить угловые соединения.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64.</w:t>
            </w:r>
          </w:p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Вопрос 1-3</w:t>
            </w:r>
          </w:p>
        </w:tc>
      </w:tr>
      <w:tr w:rsidR="002C773F">
        <w:trPr>
          <w:trHeight w:hRule="exact" w:val="1429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10</w:t>
            </w:r>
          </w:p>
        </w:tc>
        <w:tc>
          <w:tcPr>
            <w:tcW w:w="99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C773F" w:rsidRPr="0008772E" w:rsidRDefault="002C773F" w:rsidP="003C3AD7">
            <w:pPr>
              <w:ind w:left="113" w:right="113"/>
              <w:jc w:val="both"/>
              <w:rPr>
                <w:b/>
                <w:bCs/>
              </w:rPr>
            </w:pPr>
            <w:r w:rsidRPr="0008772E">
              <w:rPr>
                <w:b/>
                <w:bCs/>
              </w:rPr>
              <w:t>Дом</w:t>
            </w:r>
            <w:r>
              <w:rPr>
                <w:b/>
                <w:bCs/>
              </w:rPr>
              <w:t xml:space="preserve">, </w:t>
            </w:r>
            <w:r w:rsidRPr="0008772E">
              <w:rPr>
                <w:b/>
                <w:bCs/>
              </w:rPr>
              <w:t>в котором мы живем (7 часов)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Ремонт дверных блоков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Новый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Дверной блок, шлямбур, брусок обвязки двери, врезка петель, заподлицо.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Из чего состоит дверной блок, что такое дверная коробка, как ремонтируют двери, укрепление петель.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64</w:t>
            </w:r>
          </w:p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Вопрос 1-5</w:t>
            </w:r>
          </w:p>
        </w:tc>
      </w:tr>
      <w:tr w:rsidR="002C773F">
        <w:trPr>
          <w:trHeight w:hRule="exact" w:val="2129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11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Технология установки врезного замка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Новый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Гнездо замка, крепежная планка, засов, замочная скважина, ключевина.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Как разметить и подготовить гнездо под врезной замок, укрепить запорную планку, как разметить гнездо под засов с помощью пластилина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С. 68-70</w:t>
            </w:r>
          </w:p>
        </w:tc>
      </w:tr>
      <w:tr w:rsidR="002C773F">
        <w:trPr>
          <w:trHeight w:hRule="exact" w:val="1564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12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Утепление дверей и окон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Новый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 xml:space="preserve">Утеплитель, поролон, </w:t>
            </w:r>
            <w:proofErr w:type="spellStart"/>
            <w:r>
              <w:t>дермантин</w:t>
            </w:r>
            <w:proofErr w:type="spellEnd"/>
            <w:r>
              <w:t xml:space="preserve">, </w:t>
            </w:r>
            <w:proofErr w:type="spellStart"/>
            <w:r>
              <w:t>штапик</w:t>
            </w:r>
            <w:proofErr w:type="spellEnd"/>
            <w:r>
              <w:t>, уплотняющий валик.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Технология обивки двери, технология утепления окна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proofErr w:type="gramStart"/>
            <w:r>
              <w:t>П</w:t>
            </w:r>
            <w:proofErr w:type="gramEnd"/>
            <w:r>
              <w:t>/Р № 5</w:t>
            </w:r>
          </w:p>
          <w:p w:rsidR="002C773F" w:rsidRDefault="002C773F" w:rsidP="003C3AD7">
            <w:pPr>
              <w:jc w:val="both"/>
            </w:pPr>
            <w:r>
              <w:t xml:space="preserve">Утепление окон в учебной мастерской, в </w:t>
            </w:r>
            <w:proofErr w:type="spellStart"/>
            <w:r>
              <w:t>каб</w:t>
            </w:r>
            <w:proofErr w:type="spellEnd"/>
            <w:r>
              <w:t>. №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71-74</w:t>
            </w:r>
          </w:p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Вопрос 1-4</w:t>
            </w:r>
          </w:p>
        </w:tc>
      </w:tr>
      <w:tr w:rsidR="002C773F">
        <w:trPr>
          <w:trHeight w:hRule="exact" w:val="2267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13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Ручные инструменты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Новый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proofErr w:type="gramStart"/>
            <w:r>
              <w:t xml:space="preserve">Ручные инструменты; стойкость инструмента; режущие, давящие и измерительные инструменты; чертилка; эргономика, </w:t>
            </w:r>
            <w:proofErr w:type="spellStart"/>
            <w:r>
              <w:t>хиротехника</w:t>
            </w:r>
            <w:proofErr w:type="spellEnd"/>
            <w:r>
              <w:t>; гребенка, инструментальщик.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Назначения инструментов, применение, профессии.</w:t>
            </w:r>
          </w:p>
          <w:p w:rsidR="002C773F" w:rsidRDefault="002C773F" w:rsidP="003C3AD7">
            <w:pPr>
              <w:jc w:val="both"/>
            </w:pPr>
            <w:r>
              <w:t xml:space="preserve">Что такое эргономика, </w:t>
            </w:r>
            <w:proofErr w:type="spellStart"/>
            <w:r>
              <w:t>хиротехника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proofErr w:type="gramStart"/>
            <w:r>
              <w:t>П</w:t>
            </w:r>
            <w:proofErr w:type="gramEnd"/>
            <w:r>
              <w:t>/Р № 6</w:t>
            </w:r>
          </w:p>
          <w:p w:rsidR="002C773F" w:rsidRDefault="002C773F" w:rsidP="003C3AD7">
            <w:pPr>
              <w:jc w:val="both"/>
            </w:pPr>
            <w:r>
              <w:t>Работа с ручными инструментами.</w:t>
            </w:r>
          </w:p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74-76</w:t>
            </w:r>
          </w:p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вопросы</w:t>
            </w:r>
          </w:p>
        </w:tc>
      </w:tr>
      <w:tr w:rsidR="002C773F">
        <w:trPr>
          <w:trHeight w:hRule="exact" w:val="2286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BC07A4" w:rsidP="003C3AD7">
            <w:pPr>
              <w:jc w:val="both"/>
            </w:pPr>
            <w:r>
              <w:rPr>
                <w:noProof/>
              </w:rPr>
              <w:lastRenderedPageBreak/>
              <w:pict>
                <v:shape id="_x0000_s1027" type="#_x0000_t32" style="position:absolute;left:0;text-align:left;margin-left:22.75pt;margin-top:112.75pt;width:63.75pt;height:0;z-index:251659264;mso-position-horizontal-relative:text;mso-position-vertical-relative:text" o:connectortype="straight"/>
              </w:pict>
            </w:r>
            <w:r w:rsidR="002C773F">
              <w:t>14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Безопасность ручных работ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Правила безопасности, культура труда, выбор инструментов, организация рабочего места.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Pr="0031580C" w:rsidRDefault="002C773F" w:rsidP="003C3AD7">
            <w:pPr>
              <w:jc w:val="both"/>
            </w:pPr>
            <w:r>
              <w:t>Знать правила безопасного труда при работе с ручными инструментами, уметь правильно организовывать рабочее место, соблюдать культуру труда.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proofErr w:type="gramStart"/>
            <w:r>
              <w:t>П</w:t>
            </w:r>
            <w:proofErr w:type="gramEnd"/>
            <w:r>
              <w:t>/Р № 7</w:t>
            </w:r>
          </w:p>
          <w:p w:rsidR="002C773F" w:rsidRDefault="002C773F" w:rsidP="003C3AD7">
            <w:pPr>
              <w:jc w:val="both"/>
            </w:pPr>
            <w:r>
              <w:t>Изучение инструментов и материалов с точки зрения их безопасного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76-79</w:t>
            </w:r>
          </w:p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Правила ТБ</w:t>
            </w:r>
          </w:p>
        </w:tc>
      </w:tr>
      <w:tr w:rsidR="002C773F">
        <w:trPr>
          <w:trHeight w:hRule="exact" w:val="2119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15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shd w:val="clear" w:color="auto" w:fill="FFFFFF"/>
              <w:spacing w:before="163" w:line="235" w:lineRule="exact"/>
              <w:ind w:left="96"/>
              <w:jc w:val="both"/>
            </w:pPr>
            <w:r>
              <w:t xml:space="preserve">Электрическая энергия — основа </w:t>
            </w:r>
            <w:proofErr w:type="gramStart"/>
            <w:r>
              <w:t>современного</w:t>
            </w:r>
            <w:proofErr w:type="gramEnd"/>
          </w:p>
          <w:p w:rsidR="002C773F" w:rsidRDefault="002C773F" w:rsidP="003C3AD7">
            <w:pPr>
              <w:jc w:val="both"/>
            </w:pPr>
            <w:r>
              <w:t>технического прогресса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 xml:space="preserve">Электрическая энергия, технический прогресс. Электротехника. </w:t>
            </w:r>
            <w:proofErr w:type="spellStart"/>
            <w:r>
              <w:t>Электробезопасность</w:t>
            </w:r>
            <w:proofErr w:type="spellEnd"/>
            <w:r>
              <w:t>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Виды энергии, преимущества электроэнергии, типы электростанций, что такое технический прогресс, электротехника.</w:t>
            </w: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80-81</w:t>
            </w:r>
          </w:p>
          <w:p w:rsidR="002C773F" w:rsidRDefault="002C773F" w:rsidP="003C3AD7">
            <w:pPr>
              <w:shd w:val="clear" w:color="auto" w:fill="FFFFFF"/>
              <w:jc w:val="both"/>
            </w:pPr>
            <w:r>
              <w:t>Вопросы.</w:t>
            </w:r>
          </w:p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Сообщение об одном из видов энергии</w:t>
            </w:r>
          </w:p>
        </w:tc>
      </w:tr>
      <w:tr w:rsidR="002C773F">
        <w:trPr>
          <w:trHeight w:hRule="exact" w:val="2119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16</w:t>
            </w: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Электрический ток и его использование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Электрический ток, источник питания, электрические провода, потребитель, нагрузка, электрическая цепь.</w:t>
            </w:r>
          </w:p>
          <w:p w:rsidR="002C773F" w:rsidRDefault="002C773F" w:rsidP="003C3AD7">
            <w:pPr>
              <w:jc w:val="both"/>
            </w:pPr>
            <w:r>
              <w:t>Постоянный и переменный ток.</w:t>
            </w: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proofErr w:type="gramStart"/>
            <w:r>
              <w:t>Что такое электрический ток, источник тока, электрогенератор, проводник, диэлектрик, изолятор, сила тока, использование электрической энергии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С. 81-84</w:t>
            </w:r>
          </w:p>
        </w:tc>
      </w:tr>
      <w:tr w:rsidR="002C773F">
        <w:trPr>
          <w:trHeight w:hRule="exact" w:val="2421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17</w:t>
            </w:r>
          </w:p>
        </w:tc>
        <w:tc>
          <w:tcPr>
            <w:tcW w:w="99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C773F" w:rsidRPr="000F6926" w:rsidRDefault="002C773F" w:rsidP="003C3AD7">
            <w:pPr>
              <w:ind w:left="113" w:right="113"/>
              <w:jc w:val="both"/>
              <w:rPr>
                <w:b/>
                <w:bCs/>
              </w:rPr>
            </w:pPr>
          </w:p>
          <w:p w:rsidR="002C773F" w:rsidRPr="000F6926" w:rsidRDefault="002C773F" w:rsidP="003C3AD7">
            <w:pPr>
              <w:ind w:left="113" w:right="113"/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Принципиальные и монтажные электрические схемы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Принципиальная и монтажная схемы, комплектующая арматура, элементы электрической цепи.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Отличия принципиальной и монтажной электрической схемы, условные обозначения элементов электрической цепи, комплектующая арматура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С. 85-88</w:t>
            </w:r>
          </w:p>
        </w:tc>
      </w:tr>
      <w:tr w:rsidR="002C773F">
        <w:trPr>
          <w:trHeight w:hRule="exact" w:val="3561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BC07A4" w:rsidP="003C3AD7">
            <w:pPr>
              <w:jc w:val="both"/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9.05pt;margin-top:.55pt;width:48.45pt;height:475.35pt;z-index:251660288;mso-position-horizontal-relative:text;mso-position-vertical-relative:text">
                  <v:textbox style="layout-flow:vertical;mso-layout-flow-alt:bottom-to-top;mso-next-textbox:#_x0000_s1028">
                    <w:txbxContent>
                      <w:p w:rsidR="006B14EC" w:rsidRPr="003C3AD7" w:rsidRDefault="006B14EC">
                        <w:pPr>
                          <w:rPr>
                            <w:sz w:val="48"/>
                            <w:szCs w:val="48"/>
                          </w:rPr>
                        </w:pPr>
                        <w:r w:rsidRPr="003C3AD7">
                          <w:rPr>
                            <w:sz w:val="48"/>
                            <w:szCs w:val="48"/>
                          </w:rPr>
                          <w:t>Электротехнические работы</w:t>
                        </w:r>
                        <w:r>
                          <w:rPr>
                            <w:sz w:val="48"/>
                            <w:szCs w:val="48"/>
                            <w:lang w:val="en-US"/>
                          </w:rPr>
                          <w:t xml:space="preserve">   </w:t>
                        </w:r>
                        <w:r>
                          <w:rPr>
                            <w:sz w:val="48"/>
                            <w:szCs w:val="48"/>
                          </w:rPr>
                          <w:t>17 часов</w:t>
                        </w:r>
                      </w:p>
                      <w:p w:rsidR="006B14EC" w:rsidRPr="003C3AD7" w:rsidRDefault="006B14EC">
                        <w:pPr>
                          <w:rPr>
                            <w:sz w:val="48"/>
                            <w:szCs w:val="48"/>
                          </w:rPr>
                        </w:pPr>
                        <w:r w:rsidRPr="003C3AD7">
                          <w:rPr>
                            <w:sz w:val="48"/>
                            <w:szCs w:val="48"/>
                          </w:rPr>
                          <w:t>17 час</w:t>
                        </w:r>
                      </w:p>
                    </w:txbxContent>
                  </v:textbox>
                </v:shape>
              </w:pict>
            </w:r>
            <w:r w:rsidR="002C773F">
              <w:t>18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Параметры потребителей электроэнергии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Новый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Электрическое сопротивление, напряжение, мощность, проводимость, максимально допустимая мощность.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Что такое сопротивление проводника, и в каких единицах оно измеряется</w:t>
            </w:r>
          </w:p>
          <w:p w:rsidR="002C773F" w:rsidRDefault="002C773F" w:rsidP="003C3AD7">
            <w:pPr>
              <w:jc w:val="both"/>
            </w:pPr>
            <w:r>
              <w:t>Физические явления прохождения электрического тока по проводнику. Что такое мощность, единицы измерения. Последовательное и параллельное соединение.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С. 88-90</w:t>
            </w:r>
          </w:p>
        </w:tc>
      </w:tr>
      <w:tr w:rsidR="002C773F">
        <w:trPr>
          <w:trHeight w:hRule="exact" w:val="2852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lastRenderedPageBreak/>
              <w:t>19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Параметры источника электроэнергии.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Новый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Режим короткого замыкания, электродвижущая сила, плавкие предохранители, устройство защиты.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Что такое ЭДС источника и напряжение на нагрузке. Устройства защиты. Работа плавкого предохранителя. Параметры плавкого предохранителя.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С. 91-93 Подготовить материал для практической работы со счетчиком</w:t>
            </w:r>
          </w:p>
        </w:tc>
      </w:tr>
      <w:tr w:rsidR="002C773F">
        <w:trPr>
          <w:trHeight w:hRule="exact" w:val="3086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20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Электроизмерительные приборы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Новый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Предел измерения, цена деления; тариф; стрелочные и цифровые измерительные приборы; передаточное число, номинальная постоянная, максимально допустимая мощность.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Что такое энергия и мощность, в чем измеряются. Амперметр, вольтметр, их работа. Электросчетчик, его работа.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proofErr w:type="gramStart"/>
            <w:r>
              <w:t>П</w:t>
            </w:r>
            <w:proofErr w:type="gramEnd"/>
            <w:r>
              <w:t>/Р № 8</w:t>
            </w:r>
          </w:p>
          <w:p w:rsidR="002C773F" w:rsidRDefault="002C773F" w:rsidP="003C3AD7">
            <w:pPr>
              <w:jc w:val="both"/>
            </w:pPr>
            <w:r>
              <w:t>Вычислить суточный расход электроэнергии в квартире и ее стоимость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center"/>
            </w:pPr>
            <w:r>
              <w:t>РК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93-97</w:t>
            </w:r>
          </w:p>
          <w:p w:rsidR="002C773F" w:rsidRPr="008C0EBF" w:rsidRDefault="002C773F" w:rsidP="003C3AD7">
            <w:pPr>
              <w:shd w:val="clear" w:color="auto" w:fill="FFFFFF"/>
              <w:jc w:val="both"/>
            </w:pPr>
          </w:p>
        </w:tc>
      </w:tr>
      <w:tr w:rsidR="002C773F">
        <w:trPr>
          <w:trHeight w:hRule="exact" w:val="2841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lastRenderedPageBreak/>
              <w:t>21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 xml:space="preserve">Правила безопасности на уроках </w:t>
            </w:r>
            <w:proofErr w:type="spellStart"/>
            <w:r>
              <w:t>электротехнологии</w:t>
            </w:r>
            <w:proofErr w:type="spellEnd"/>
          </w:p>
          <w:p w:rsidR="002C773F" w:rsidRDefault="002C773F" w:rsidP="003C3AD7">
            <w:pPr>
              <w:shd w:val="clear" w:color="auto" w:fill="FFFFFF"/>
              <w:spacing w:line="235" w:lineRule="exact"/>
              <w:jc w:val="both"/>
            </w:pPr>
            <w:r>
              <w:t>Организация рабочего места</w:t>
            </w:r>
          </w:p>
          <w:p w:rsidR="002C773F" w:rsidRDefault="002C773F" w:rsidP="003C3AD7">
            <w:pPr>
              <w:jc w:val="both"/>
            </w:pPr>
            <w:r>
              <w:t>для электротехнических работ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Правила безопасности при работе с источником переменного тока с напряжением 42 В.</w:t>
            </w:r>
          </w:p>
          <w:p w:rsidR="002C773F" w:rsidRDefault="002C773F" w:rsidP="003C3AD7">
            <w:pPr>
              <w:jc w:val="both"/>
            </w:pPr>
            <w:r>
              <w:t xml:space="preserve">Правила безопасности при электротехнических работах. </w:t>
            </w:r>
            <w:proofErr w:type="spellStart"/>
            <w:r>
              <w:t>Порогово-ощутимый</w:t>
            </w:r>
            <w:proofErr w:type="spellEnd"/>
            <w:r>
              <w:t xml:space="preserve"> ток, электрический пробник.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Знать и уметь применять правила безопасности.</w:t>
            </w:r>
          </w:p>
          <w:p w:rsidR="002C773F" w:rsidRDefault="002C773F" w:rsidP="003C3AD7">
            <w:pPr>
              <w:jc w:val="both"/>
            </w:pPr>
            <w:r>
              <w:t>Электромонтажные инструменты. Организация рабочего места. Изоляция.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proofErr w:type="gramStart"/>
            <w:r>
              <w:t>П</w:t>
            </w:r>
            <w:proofErr w:type="gramEnd"/>
            <w:r>
              <w:t>/Р № 9</w:t>
            </w:r>
          </w:p>
          <w:p w:rsidR="002C773F" w:rsidRDefault="002C773F" w:rsidP="003C3AD7">
            <w:pPr>
              <w:jc w:val="both"/>
            </w:pPr>
            <w:r>
              <w:t>Изготовление гальванического элемента.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С. 97-104</w:t>
            </w:r>
          </w:p>
        </w:tc>
      </w:tr>
      <w:tr w:rsidR="002C773F">
        <w:trPr>
          <w:trHeight w:hRule="exact" w:val="4267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22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Электрические провода. Виды соединения проводов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 xml:space="preserve">Электроизоляционные материалы; </w:t>
            </w:r>
            <w:proofErr w:type="spellStart"/>
            <w:r>
              <w:t>изолента</w:t>
            </w:r>
            <w:proofErr w:type="spellEnd"/>
            <w:r>
              <w:t xml:space="preserve">; </w:t>
            </w:r>
            <w:proofErr w:type="spellStart"/>
            <w:r>
              <w:t>кембрик</w:t>
            </w:r>
            <w:proofErr w:type="spellEnd"/>
            <w:r>
              <w:t>; оплетка; установочные, монтажные, обмоточные провода шнур, токоведущая жила, марка провода.</w:t>
            </w:r>
          </w:p>
          <w:p w:rsidR="002C773F" w:rsidRDefault="002C773F" w:rsidP="003C3AD7">
            <w:pPr>
              <w:jc w:val="both"/>
            </w:pPr>
            <w:r>
              <w:t>Разъемные и неразъемные соединения проводов. Сращивание, ответвление, пайка. Припой, флюс, канифоль, лужение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 xml:space="preserve">Привила ТБ, виды </w:t>
            </w:r>
            <w:proofErr w:type="spellStart"/>
            <w:r>
              <w:t>эл</w:t>
            </w:r>
            <w:proofErr w:type="spellEnd"/>
            <w:r>
              <w:t>/проводов; изоляторы, их отличия от проводников.</w:t>
            </w:r>
          </w:p>
          <w:p w:rsidR="002C773F" w:rsidRDefault="002C773F" w:rsidP="003C3AD7">
            <w:pPr>
              <w:jc w:val="both"/>
            </w:pPr>
            <w:r>
              <w:t>Чем и как нужно изолировать провода. Как правильно паять.</w:t>
            </w:r>
          </w:p>
          <w:p w:rsidR="002C773F" w:rsidRDefault="002C773F" w:rsidP="003C3AD7">
            <w:pPr>
              <w:jc w:val="both"/>
            </w:pPr>
            <w:r>
              <w:t>Сращивание проводов.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proofErr w:type="gramStart"/>
            <w:r>
              <w:t>П</w:t>
            </w:r>
            <w:proofErr w:type="gramEnd"/>
            <w:r>
              <w:t>/Р № 10</w:t>
            </w:r>
          </w:p>
          <w:p w:rsidR="002C773F" w:rsidRDefault="002C773F" w:rsidP="003C3AD7">
            <w:pPr>
              <w:jc w:val="both"/>
            </w:pPr>
            <w:r>
              <w:t>Сращивание проводов.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104- 118</w:t>
            </w:r>
          </w:p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Вопросы.</w:t>
            </w:r>
          </w:p>
        </w:tc>
      </w:tr>
      <w:tr w:rsidR="002C773F">
        <w:trPr>
          <w:trHeight w:hRule="exact" w:val="2117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23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Монтаж электрической цепи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Новый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 xml:space="preserve">Зарядка арматуры, </w:t>
            </w:r>
            <w:proofErr w:type="spellStart"/>
            <w:r>
              <w:t>оконцевание</w:t>
            </w:r>
            <w:proofErr w:type="spellEnd"/>
            <w:r>
              <w:t xml:space="preserve"> проводов, петелька, </w:t>
            </w:r>
            <w:proofErr w:type="spellStart"/>
            <w:r>
              <w:t>тычек</w:t>
            </w:r>
            <w:proofErr w:type="spellEnd"/>
            <w:r>
              <w:t>, скрутка.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 xml:space="preserve">Электромонтажные операции. </w:t>
            </w:r>
            <w:proofErr w:type="spellStart"/>
            <w:r>
              <w:t>Оконцовывание</w:t>
            </w:r>
            <w:proofErr w:type="spellEnd"/>
            <w:r>
              <w:t xml:space="preserve"> проводов, последовательность действий при изоляции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proofErr w:type="gramStart"/>
            <w:r>
              <w:t>П</w:t>
            </w:r>
            <w:proofErr w:type="gramEnd"/>
            <w:r>
              <w:t>/Р № 11</w:t>
            </w:r>
          </w:p>
          <w:p w:rsidR="002C773F" w:rsidRDefault="002C773F" w:rsidP="003C3AD7">
            <w:pPr>
              <w:jc w:val="both"/>
            </w:pPr>
            <w:r>
              <w:t>Зарядка лампового патрона, штепсельной вилки.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118-124</w:t>
            </w:r>
          </w:p>
          <w:p w:rsidR="002C773F" w:rsidRPr="008C0EBF" w:rsidRDefault="002C773F" w:rsidP="003C3AD7">
            <w:pPr>
              <w:shd w:val="clear" w:color="auto" w:fill="FFFFFF"/>
              <w:jc w:val="both"/>
            </w:pPr>
          </w:p>
        </w:tc>
      </w:tr>
      <w:tr w:rsidR="002C773F">
        <w:trPr>
          <w:trHeight w:hRule="exact" w:val="2569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lastRenderedPageBreak/>
              <w:t>24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Электромагниты и их применение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Новый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Магнит, магнитное поле, электромагнит, сердечник, реле, обмотка, намоточный станок, якорь.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 xml:space="preserve">Что такое электромагнит, назначение сердечника, применение электромагнита. Основные части электромагнитного реле, </w:t>
            </w:r>
            <w:proofErr w:type="spellStart"/>
            <w:r>
              <w:t>электрозвонка</w:t>
            </w:r>
            <w:proofErr w:type="spellEnd"/>
            <w:r>
              <w:t>, их применение. ТБ.</w:t>
            </w: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124-133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  <w:r>
              <w:t>ТБ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Pr="0040399A" w:rsidRDefault="002C773F" w:rsidP="003C3AD7">
            <w:pPr>
              <w:jc w:val="both"/>
            </w:pPr>
          </w:p>
        </w:tc>
      </w:tr>
      <w:tr w:rsidR="002C773F">
        <w:trPr>
          <w:trHeight w:hRule="exact" w:val="2974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25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Электроосветительные приборы. Лампа накаливания Регулировка освещённости</w:t>
            </w:r>
          </w:p>
          <w:p w:rsidR="002C773F" w:rsidRDefault="002C773F" w:rsidP="003C3AD7">
            <w:pPr>
              <w:jc w:val="both"/>
            </w:pP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Тепловы источники света, люминесцентные источники света, лампы накаливания, дуговые лампы. Нить накала, стеклянный баллон, инфракрасное излучение, газонаполненные лампы, вакуумные лампы.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Виды</w:t>
            </w:r>
            <w:r w:rsidRPr="0040399A">
              <w:t xml:space="preserve"> </w:t>
            </w:r>
            <w:r>
              <w:t>электрических ламп, отличия. Мощность накаливания, КПД ламп накаливания, расход электроэнергии, использование ламп накаливания.</w:t>
            </w:r>
          </w:p>
          <w:p w:rsidR="002C773F" w:rsidRDefault="002C773F" w:rsidP="003C3AD7">
            <w:pPr>
              <w:jc w:val="both"/>
            </w:pPr>
            <w:r>
              <w:t>Регулировка освещенности.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Pr="0040399A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134-140</w:t>
            </w:r>
          </w:p>
          <w:p w:rsidR="002C773F" w:rsidRDefault="002C773F" w:rsidP="003C3AD7">
            <w:pPr>
              <w:shd w:val="clear" w:color="auto" w:fill="FFFFFF"/>
              <w:jc w:val="both"/>
            </w:pPr>
            <w:r>
              <w:t>С.138</w:t>
            </w:r>
          </w:p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вопросы</w:t>
            </w:r>
          </w:p>
        </w:tc>
      </w:tr>
      <w:tr w:rsidR="002C773F">
        <w:trPr>
          <w:trHeight w:hRule="exact" w:val="2534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26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Люминесцентное и неоновое освещение</w:t>
            </w:r>
          </w:p>
          <w:p w:rsidR="002C773F" w:rsidRDefault="002C773F" w:rsidP="003C3AD7">
            <w:pPr>
              <w:jc w:val="both"/>
            </w:pPr>
            <w:r>
              <w:t>Люминесцентные лампы</w:t>
            </w:r>
          </w:p>
          <w:p w:rsidR="002C773F" w:rsidRDefault="002C773F" w:rsidP="003C3AD7">
            <w:pPr>
              <w:jc w:val="both"/>
            </w:pPr>
            <w:r>
              <w:t>Неоновые лампы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Люминесцентное освещение, лампы. Конструкция, люминесцентной лампы, схема включения. Схема включения неоновой лампы. Правила утилизации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Использование, применение, достоинства и недостатки люминесцентных и неоновых ламп. Правила утилизации.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proofErr w:type="gramStart"/>
            <w:r>
              <w:t>П</w:t>
            </w:r>
            <w:proofErr w:type="gramEnd"/>
            <w:r>
              <w:t>/Р № 12</w:t>
            </w:r>
          </w:p>
          <w:p w:rsidR="002C773F" w:rsidRDefault="002C773F" w:rsidP="003C3AD7">
            <w:pPr>
              <w:jc w:val="both"/>
            </w:pPr>
            <w:r>
              <w:t>Провести энергетический аудит школы.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center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С. 140-143</w:t>
            </w:r>
          </w:p>
        </w:tc>
      </w:tr>
      <w:tr w:rsidR="002C773F">
        <w:trPr>
          <w:trHeight w:hRule="exact" w:val="1705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27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Бытовые электронагревательные приборы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 xml:space="preserve">Бытовые электронагревательные приборы, металлы и сплавы,  применяемые в </w:t>
            </w:r>
            <w:proofErr w:type="spellStart"/>
            <w:r>
              <w:t>эл</w:t>
            </w:r>
            <w:proofErr w:type="spellEnd"/>
            <w:r>
              <w:t>/приборах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 xml:space="preserve">Работа </w:t>
            </w:r>
            <w:proofErr w:type="spellStart"/>
            <w:r>
              <w:t>эл</w:t>
            </w:r>
            <w:proofErr w:type="spellEnd"/>
            <w:r>
              <w:t xml:space="preserve">/приборов, преимущества, назначение </w:t>
            </w:r>
            <w:proofErr w:type="spellStart"/>
            <w:r>
              <w:t>эл</w:t>
            </w:r>
            <w:proofErr w:type="spellEnd"/>
            <w:r>
              <w:t>/ приборов.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С. 144-146</w:t>
            </w:r>
          </w:p>
        </w:tc>
      </w:tr>
      <w:tr w:rsidR="002C773F">
        <w:trPr>
          <w:trHeight w:hRule="exact" w:val="2711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lastRenderedPageBreak/>
              <w:t>28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shd w:val="clear" w:color="auto" w:fill="FFFFFF"/>
              <w:spacing w:line="235" w:lineRule="exact"/>
              <w:jc w:val="both"/>
            </w:pPr>
            <w:r>
              <w:t>Электронагревательные элементы открытого типа</w:t>
            </w:r>
          </w:p>
          <w:p w:rsidR="002C773F" w:rsidRDefault="002C773F" w:rsidP="003C3AD7">
            <w:pPr>
              <w:jc w:val="both"/>
            </w:pPr>
            <w:r>
              <w:t>Электронагревательные элементы закрытого типа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Новый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Герметизированные, открытые и закрытые нагревательные элементы.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 xml:space="preserve">Классы по назначению </w:t>
            </w:r>
            <w:proofErr w:type="spellStart"/>
            <w:r>
              <w:t>эл</w:t>
            </w:r>
            <w:proofErr w:type="spellEnd"/>
            <w:r>
              <w:t>/приборов, требования к нагревательному элементу, проводниковые материалы.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146-147</w:t>
            </w:r>
          </w:p>
          <w:p w:rsidR="002C773F" w:rsidRPr="008C0EBF" w:rsidRDefault="002C773F" w:rsidP="003C3AD7">
            <w:pPr>
              <w:shd w:val="clear" w:color="auto" w:fill="FFFFFF"/>
              <w:jc w:val="both"/>
            </w:pPr>
          </w:p>
        </w:tc>
      </w:tr>
      <w:tr w:rsidR="002C773F">
        <w:trPr>
          <w:trHeight w:hRule="exact" w:val="2253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29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shd w:val="clear" w:color="auto" w:fill="FFFFFF"/>
              <w:spacing w:line="235" w:lineRule="exact"/>
              <w:jc w:val="both"/>
            </w:pPr>
            <w:r>
              <w:t>Трубчатые электронагревательные элементы (ТЭН)</w:t>
            </w:r>
          </w:p>
          <w:p w:rsidR="002C773F" w:rsidRDefault="002C773F" w:rsidP="003C3AD7">
            <w:pPr>
              <w:jc w:val="both"/>
            </w:pPr>
            <w:r>
              <w:t>Биметаллический терморегулятор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Новый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Конфорка; терморегулятор; биметаллическая пластина.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Типы нагревательных элементов. Регулировка температуры нагрева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proofErr w:type="gramStart"/>
            <w:r>
              <w:t>П</w:t>
            </w:r>
            <w:proofErr w:type="gramEnd"/>
            <w:r>
              <w:t>/Р № 13</w:t>
            </w:r>
          </w:p>
          <w:p w:rsidR="002C773F" w:rsidRDefault="002C773F" w:rsidP="003C3AD7">
            <w:pPr>
              <w:jc w:val="both"/>
            </w:pPr>
            <w:r>
              <w:t xml:space="preserve">Изучить устройство и принцип действия электроутюга с </w:t>
            </w:r>
            <w:proofErr w:type="spellStart"/>
            <w:proofErr w:type="gramStart"/>
            <w:r>
              <w:t>терморегу</w:t>
            </w:r>
            <w:r w:rsidRPr="005F5FA2">
              <w:t>-</w:t>
            </w:r>
            <w:r>
              <w:t>лятором</w:t>
            </w:r>
            <w:proofErr w:type="spellEnd"/>
            <w:proofErr w:type="gramEnd"/>
            <w:r>
              <w:t>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147-152</w:t>
            </w:r>
          </w:p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Вопрос 8</w:t>
            </w:r>
          </w:p>
        </w:tc>
      </w:tr>
      <w:tr w:rsidR="002C773F">
        <w:trPr>
          <w:trHeight w:hRule="exact" w:val="1704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30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shd w:val="clear" w:color="auto" w:fill="FFFFFF"/>
              <w:spacing w:line="235" w:lineRule="exact"/>
              <w:ind w:left="77"/>
              <w:jc w:val="both"/>
            </w:pPr>
            <w:r>
              <w:t>Техника безопасности при работе</w:t>
            </w:r>
          </w:p>
          <w:p w:rsidR="002C773F" w:rsidRDefault="002C773F" w:rsidP="003C3AD7">
            <w:pPr>
              <w:jc w:val="both"/>
            </w:pPr>
            <w:r>
              <w:t>с бытовыми электроприборами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Шаговое напряжение; фазный и нулевой (нейтральный) провода; токопроводящая среда; неотрывный ток, земляная шина.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Определение максимально допустимой мощности бытовой электросети. ТБ.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С. 153-158</w:t>
            </w:r>
          </w:p>
        </w:tc>
      </w:tr>
      <w:tr w:rsidR="002C773F">
        <w:trPr>
          <w:trHeight w:hRule="exact" w:val="2550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31</w:t>
            </w: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Двигатели постоянного тока</w:t>
            </w:r>
          </w:p>
          <w:p w:rsidR="002C773F" w:rsidRDefault="002C773F" w:rsidP="003C3AD7">
            <w:pPr>
              <w:jc w:val="both"/>
            </w:pPr>
            <w:r>
              <w:t>Электроэнергетика будущего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Новый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Коллекторный двигатель, якорь, статор, ротор, щетки, обмотка возбуждения.</w:t>
            </w:r>
          </w:p>
          <w:p w:rsidR="002C773F" w:rsidRDefault="002C773F" w:rsidP="003C3AD7">
            <w:pPr>
              <w:jc w:val="both"/>
            </w:pPr>
            <w:r>
              <w:t>Электроэнергетика будущего.</w:t>
            </w:r>
          </w:p>
          <w:p w:rsidR="002C773F" w:rsidRDefault="002C773F" w:rsidP="003C3AD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Применение электродвигателей постоянного тока, устройство простейшего двигателя, основные части электродвигателя их назначение, устройство и принцип действия коллектора.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158-167</w:t>
            </w:r>
          </w:p>
          <w:p w:rsidR="002C773F" w:rsidRDefault="002C773F" w:rsidP="003C3AD7">
            <w:pPr>
              <w:shd w:val="clear" w:color="auto" w:fill="FFFFFF"/>
              <w:jc w:val="both"/>
            </w:pPr>
            <w:r>
              <w:t>Вопросы,</w:t>
            </w:r>
          </w:p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с. 164</w:t>
            </w:r>
          </w:p>
        </w:tc>
      </w:tr>
      <w:tr w:rsidR="002C773F">
        <w:trPr>
          <w:trHeight w:hRule="exact" w:val="1719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lastRenderedPageBreak/>
              <w:t>32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C773F" w:rsidRPr="008060E1" w:rsidRDefault="002C773F" w:rsidP="003C3AD7">
            <w:pPr>
              <w:ind w:left="113" w:right="113"/>
              <w:jc w:val="both"/>
              <w:rPr>
                <w:b/>
                <w:bCs/>
              </w:rPr>
            </w:pPr>
            <w:r w:rsidRPr="008060E1">
              <w:rPr>
                <w:b/>
                <w:bCs/>
              </w:rPr>
              <w:t>Творческий</w:t>
            </w:r>
            <w:r>
              <w:rPr>
                <w:b/>
                <w:bCs/>
              </w:rPr>
              <w:t xml:space="preserve"> </w:t>
            </w:r>
            <w:r w:rsidRPr="008060E1">
              <w:rPr>
                <w:b/>
                <w:bCs/>
              </w:rPr>
              <w:t xml:space="preserve"> проект </w:t>
            </w:r>
            <w:proofErr w:type="gramStart"/>
            <w:r w:rsidRPr="008060E1">
              <w:rPr>
                <w:b/>
                <w:bCs/>
              </w:rPr>
              <w:t xml:space="preserve">( </w:t>
            </w:r>
            <w:proofErr w:type="gramEnd"/>
            <w:r w:rsidRPr="008060E1">
              <w:rPr>
                <w:b/>
                <w:bCs/>
              </w:rPr>
              <w:t>3 часа)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rPr>
                <w:spacing w:val="-2"/>
              </w:rPr>
              <w:t>Проектирование как сфера профессиональной деятельности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Новый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Проектирование, составляющие проектирования, аргументированность проекта.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Составляющие проектирования, определение «проектирование»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168</w:t>
            </w:r>
          </w:p>
          <w:p w:rsidR="002C773F" w:rsidRPr="008C0EBF" w:rsidRDefault="002C773F" w:rsidP="003C3AD7">
            <w:pPr>
              <w:shd w:val="clear" w:color="auto" w:fill="FFFFFF"/>
              <w:jc w:val="both"/>
            </w:pPr>
            <w:r>
              <w:t>Выполнение проекта</w:t>
            </w:r>
          </w:p>
        </w:tc>
      </w:tr>
      <w:tr w:rsidR="002C773F">
        <w:trPr>
          <w:trHeight w:hRule="exact" w:val="1410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33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Последовательность проектирования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 xml:space="preserve">Объект проектирования, </w:t>
            </w:r>
            <w:proofErr w:type="spellStart"/>
            <w:r>
              <w:t>клаузура</w:t>
            </w:r>
            <w:proofErr w:type="spellEnd"/>
            <w:r>
              <w:t>, пояснительная записка, критерии оценки проекта.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 xml:space="preserve">Требования к выбору темы проекта, что такое </w:t>
            </w:r>
            <w:proofErr w:type="spellStart"/>
            <w:r>
              <w:t>клаузура</w:t>
            </w:r>
            <w:proofErr w:type="spellEnd"/>
            <w:r>
              <w:t>, основные составляющие проекта, критерии оценки.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73F" w:rsidRDefault="002C773F" w:rsidP="003C3AD7">
            <w:pPr>
              <w:shd w:val="clear" w:color="auto" w:fill="FFFFFF"/>
              <w:jc w:val="both"/>
            </w:pPr>
            <w:r>
              <w:t>С. 169-171</w:t>
            </w:r>
          </w:p>
          <w:p w:rsidR="002C773F" w:rsidRDefault="002C773F" w:rsidP="003C3AD7">
            <w:pPr>
              <w:shd w:val="clear" w:color="auto" w:fill="FFFFFF"/>
              <w:jc w:val="both"/>
            </w:pPr>
            <w:r>
              <w:t>Вопрос 4, 5</w:t>
            </w:r>
          </w:p>
          <w:p w:rsidR="002C773F" w:rsidRDefault="002C773F" w:rsidP="003C3AD7">
            <w:pPr>
              <w:jc w:val="both"/>
            </w:pPr>
            <w:r>
              <w:t>Выполнение проекта</w:t>
            </w:r>
          </w:p>
          <w:p w:rsidR="002C773F" w:rsidRDefault="002C773F" w:rsidP="003C3AD7">
            <w:pPr>
              <w:jc w:val="both"/>
            </w:pPr>
          </w:p>
          <w:p w:rsidR="002C773F" w:rsidRDefault="002C773F" w:rsidP="003C3AD7">
            <w:pPr>
              <w:jc w:val="both"/>
            </w:pPr>
          </w:p>
          <w:p w:rsidR="002C773F" w:rsidRPr="003B5663" w:rsidRDefault="002C773F" w:rsidP="003C3AD7">
            <w:pPr>
              <w:jc w:val="both"/>
            </w:pPr>
          </w:p>
        </w:tc>
      </w:tr>
      <w:tr w:rsidR="002C773F">
        <w:trPr>
          <w:trHeight w:hRule="exact" w:val="1694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34</w:t>
            </w: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Творческие проекты,</w:t>
            </w:r>
          </w:p>
          <w:p w:rsidR="002C773F" w:rsidRDefault="002C773F" w:rsidP="003C3AD7">
            <w:pPr>
              <w:jc w:val="both"/>
            </w:pPr>
            <w:r>
              <w:t>защита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  <w:r>
              <w:t>Защита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3F" w:rsidRDefault="002C773F" w:rsidP="003C3AD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73F" w:rsidRPr="008A792F" w:rsidRDefault="002C773F" w:rsidP="003C3AD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73F" w:rsidRPr="008C0EBF" w:rsidRDefault="002C773F" w:rsidP="003C3AD7">
            <w:pPr>
              <w:shd w:val="clear" w:color="auto" w:fill="FFFFFF"/>
              <w:jc w:val="both"/>
            </w:pPr>
          </w:p>
        </w:tc>
      </w:tr>
    </w:tbl>
    <w:p w:rsidR="002C773F" w:rsidRDefault="002C773F" w:rsidP="003C3AD7">
      <w:pPr>
        <w:jc w:val="both"/>
        <w:rPr>
          <w:b/>
          <w:bCs/>
          <w:sz w:val="28"/>
          <w:szCs w:val="28"/>
        </w:rPr>
      </w:pPr>
    </w:p>
    <w:p w:rsidR="002C773F" w:rsidRPr="00C5647A" w:rsidRDefault="002C773F" w:rsidP="004E0C61">
      <w:pPr>
        <w:jc w:val="center"/>
        <w:rPr>
          <w:b/>
          <w:bCs/>
          <w:sz w:val="28"/>
          <w:szCs w:val="28"/>
        </w:rPr>
      </w:pPr>
      <w:r w:rsidRPr="00C5647A">
        <w:rPr>
          <w:b/>
          <w:bCs/>
          <w:sz w:val="28"/>
          <w:szCs w:val="28"/>
        </w:rPr>
        <w:t>ОСНОВНОЕ СОДЕРЖАНИЕ ПРОГРАММЫ</w:t>
      </w:r>
    </w:p>
    <w:p w:rsidR="002C773F" w:rsidRDefault="002C773F" w:rsidP="003C3AD7">
      <w:pPr>
        <w:jc w:val="both"/>
        <w:rPr>
          <w:b/>
          <w:bCs/>
          <w:sz w:val="28"/>
          <w:szCs w:val="28"/>
        </w:rPr>
      </w:pPr>
    </w:p>
    <w:p w:rsidR="002C773F" w:rsidRDefault="002C773F" w:rsidP="003C3AD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Семейная экономика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7 часов)</w:t>
      </w:r>
    </w:p>
    <w:p w:rsidR="002C773F" w:rsidRDefault="002C773F" w:rsidP="003C3AD7">
      <w:pPr>
        <w:jc w:val="both"/>
      </w:pPr>
      <w:r w:rsidRPr="00BA726C">
        <w:rPr>
          <w:i/>
          <w:iCs/>
        </w:rPr>
        <w:t>Основные теоретические сведения</w:t>
      </w:r>
      <w:r>
        <w:t>. Что такое семья. Функции семьи. Семейная экономика. Источники доходов.</w:t>
      </w:r>
      <w:r w:rsidRPr="00BA726C">
        <w:t xml:space="preserve"> </w:t>
      </w:r>
      <w:r>
        <w:t>Предпринимательская деятельность, личное предпринимательство, прибыль, лицензия, патент, семейное предпринимательство.</w:t>
      </w:r>
    </w:p>
    <w:p w:rsidR="002C773F" w:rsidRDefault="002C773F" w:rsidP="003C3AD7">
      <w:pPr>
        <w:jc w:val="both"/>
      </w:pPr>
      <w:r>
        <w:t xml:space="preserve">Потребность, пирамида потребностей </w:t>
      </w:r>
      <w:proofErr w:type="spellStart"/>
      <w:r>
        <w:t>Маслоу</w:t>
      </w:r>
      <w:proofErr w:type="spellEnd"/>
      <w:r>
        <w:t>, рациональные и ложные потребности, уровни потребностей, правила покупки.</w:t>
      </w:r>
      <w:r w:rsidRPr="00BA726C">
        <w:t xml:space="preserve"> </w:t>
      </w:r>
      <w:r>
        <w:t xml:space="preserve">Каким должно быть питание, энергетическая ценность продуктов, рациональное питание. Покупка продуктов. Планирование расходов. Правила покупки. Маркировка, этикетка, вкладыш, </w:t>
      </w:r>
      <w:proofErr w:type="spellStart"/>
      <w:r>
        <w:t>штрихкод</w:t>
      </w:r>
      <w:proofErr w:type="spellEnd"/>
      <w:r>
        <w:t>. Информация о товарах, источники информации,  сертификация, гигиенический сертификат, сертификат соответствия.</w:t>
      </w:r>
    </w:p>
    <w:p w:rsidR="002C773F" w:rsidRDefault="002C773F" w:rsidP="003C3AD7">
      <w:pPr>
        <w:jc w:val="both"/>
      </w:pPr>
      <w:r>
        <w:t>Бюджет семьи, доход, расход, подоходный налог, кредит, обязательные платежи. Баланс. Приусадебный участок, овощные и плодовые культуры, себестоимость продукции, минеральные соли, микроэлементы.</w:t>
      </w:r>
    </w:p>
    <w:p w:rsidR="002C773F" w:rsidRDefault="002C773F" w:rsidP="003C3AD7">
      <w:pPr>
        <w:jc w:val="both"/>
      </w:pPr>
      <w:r w:rsidRPr="00BA726C">
        <w:rPr>
          <w:i/>
          <w:iCs/>
        </w:rPr>
        <w:t>Практические работы</w:t>
      </w:r>
      <w:r>
        <w:rPr>
          <w:i/>
          <w:iCs/>
        </w:rPr>
        <w:t>.</w:t>
      </w:r>
      <w:r w:rsidRPr="00BA726C">
        <w:t xml:space="preserve"> </w:t>
      </w:r>
      <w:r>
        <w:t xml:space="preserve">Рассчитать затраты на приобретение необходимых для учащегося   8 класса вещей. Оценить затраты на питание вашей семьи на неделю. Рассчитать площадь для выращивания садово-огородных культур, необходимых вашей семье. Рассчитать прибыль, которую можно получить от </w:t>
      </w:r>
      <w:proofErr w:type="gramStart"/>
      <w:r>
        <w:t>реализации</w:t>
      </w:r>
      <w:proofErr w:type="gramEnd"/>
      <w:r>
        <w:t xml:space="preserve"> выращенной на приусадебном участке продукции.</w:t>
      </w:r>
    </w:p>
    <w:p w:rsidR="002C773F" w:rsidRDefault="002C773F" w:rsidP="003C3AD7">
      <w:pPr>
        <w:jc w:val="both"/>
      </w:pPr>
    </w:p>
    <w:p w:rsidR="002C773F" w:rsidRDefault="002C773F" w:rsidP="003C3AD7">
      <w:pPr>
        <w:jc w:val="both"/>
      </w:pPr>
    </w:p>
    <w:p w:rsidR="002C773F" w:rsidRDefault="002C773F" w:rsidP="003C3AD7">
      <w:pPr>
        <w:jc w:val="both"/>
      </w:pPr>
    </w:p>
    <w:p w:rsidR="002C773F" w:rsidRDefault="002C773F" w:rsidP="003C3AD7">
      <w:pPr>
        <w:jc w:val="both"/>
      </w:pPr>
    </w:p>
    <w:p w:rsidR="002C773F" w:rsidRDefault="002C773F" w:rsidP="003C3AD7">
      <w:pPr>
        <w:jc w:val="both"/>
      </w:pPr>
    </w:p>
    <w:p w:rsidR="002C773F" w:rsidRPr="00171F24" w:rsidRDefault="002C773F" w:rsidP="003C3A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Дом, в</w:t>
      </w:r>
      <w:r w:rsidRPr="00171F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котором мы живем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7 часов)</w:t>
      </w:r>
    </w:p>
    <w:p w:rsidR="002C773F" w:rsidRPr="00BA726C" w:rsidRDefault="002C773F" w:rsidP="003C3AD7">
      <w:pPr>
        <w:jc w:val="both"/>
      </w:pPr>
    </w:p>
    <w:p w:rsidR="002C773F" w:rsidRDefault="002C773F" w:rsidP="003C3AD7">
      <w:pPr>
        <w:jc w:val="both"/>
      </w:pPr>
      <w:r w:rsidRPr="00BA726C">
        <w:rPr>
          <w:i/>
          <w:iCs/>
        </w:rPr>
        <w:t>Основные теоретические сведения</w:t>
      </w:r>
      <w:r>
        <w:t>.</w:t>
      </w:r>
      <w:r w:rsidRPr="00171F24">
        <w:t xml:space="preserve"> </w:t>
      </w:r>
      <w:r>
        <w:t>Строительные материалы, интерьер помещений, макетирование, опытный образец, архитектор.</w:t>
      </w:r>
      <w:r w:rsidRPr="00171F24">
        <w:t xml:space="preserve"> </w:t>
      </w:r>
      <w:r>
        <w:t xml:space="preserve">Оконный блок, коробка, створка, импост, фальц, </w:t>
      </w:r>
      <w:proofErr w:type="spellStart"/>
      <w:r>
        <w:t>фальцгебель</w:t>
      </w:r>
      <w:proofErr w:type="spellEnd"/>
      <w:r>
        <w:t>, зензубель, калевка, отлив.</w:t>
      </w:r>
      <w:r w:rsidRPr="00171F24">
        <w:t xml:space="preserve"> </w:t>
      </w:r>
      <w:r>
        <w:t>Дверной блок, шлямбур, брусок обвязки двери, врезка петель, заподлицо.</w:t>
      </w:r>
      <w:r w:rsidRPr="00171F24">
        <w:t xml:space="preserve"> </w:t>
      </w:r>
      <w:r>
        <w:t xml:space="preserve">Гнездо замка, крепежная планка, засов, замочная скважина, ключевина. Утеплитель, поролон, </w:t>
      </w:r>
      <w:proofErr w:type="spellStart"/>
      <w:r>
        <w:t>дермантин</w:t>
      </w:r>
      <w:proofErr w:type="spellEnd"/>
      <w:r>
        <w:t xml:space="preserve">, </w:t>
      </w:r>
      <w:proofErr w:type="spellStart"/>
      <w:r>
        <w:t>штапик</w:t>
      </w:r>
      <w:proofErr w:type="spellEnd"/>
      <w:r>
        <w:t xml:space="preserve">, уплотняющий валик. </w:t>
      </w:r>
      <w:proofErr w:type="gramStart"/>
      <w:r>
        <w:t xml:space="preserve">Ручные инструменты; стойкость инструмента; режущие, давящие и измерительные инструменты; чертилка; эргономика, </w:t>
      </w:r>
      <w:proofErr w:type="spellStart"/>
      <w:r>
        <w:t>хиротехника</w:t>
      </w:r>
      <w:proofErr w:type="spellEnd"/>
      <w:r>
        <w:t>; гребенка, инструментальщик.</w:t>
      </w:r>
      <w:proofErr w:type="gramEnd"/>
      <w:r w:rsidRPr="00171F24">
        <w:t xml:space="preserve"> </w:t>
      </w:r>
      <w:r>
        <w:t>Правила безопасности, культура труда, выбор инструментов, организация рабочего места.</w:t>
      </w:r>
    </w:p>
    <w:p w:rsidR="002C773F" w:rsidRDefault="002C773F" w:rsidP="003C3AD7">
      <w:pPr>
        <w:jc w:val="both"/>
      </w:pPr>
      <w:r w:rsidRPr="00BA726C">
        <w:rPr>
          <w:i/>
          <w:iCs/>
        </w:rPr>
        <w:t>Практические работы</w:t>
      </w:r>
      <w:r>
        <w:rPr>
          <w:i/>
          <w:iCs/>
        </w:rPr>
        <w:t>.</w:t>
      </w:r>
      <w:r w:rsidRPr="00171F24">
        <w:t xml:space="preserve"> </w:t>
      </w:r>
      <w:r>
        <w:t xml:space="preserve">Произвести расчеты площади: школьного класса, одного этажа школьного здания, всего школьного здания. Утепление окон в учебной мастерской, в </w:t>
      </w:r>
      <w:proofErr w:type="spellStart"/>
      <w:r>
        <w:t>каб</w:t>
      </w:r>
      <w:proofErr w:type="spellEnd"/>
      <w:r>
        <w:t>. № 33. Работа с ручными инструментами. Изучение инструментов и материалов с точки зрения их безопасного использования.</w:t>
      </w:r>
    </w:p>
    <w:p w:rsidR="002C773F" w:rsidRPr="00171F24" w:rsidRDefault="002C773F" w:rsidP="003C3AD7">
      <w:pPr>
        <w:jc w:val="both"/>
      </w:pPr>
    </w:p>
    <w:p w:rsidR="002C773F" w:rsidRPr="00171F24" w:rsidRDefault="002C773F" w:rsidP="003C3A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Электротехнические работы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17 часов)</w:t>
      </w:r>
    </w:p>
    <w:p w:rsidR="002C773F" w:rsidRDefault="002C773F" w:rsidP="003C3AD7">
      <w:pPr>
        <w:jc w:val="both"/>
      </w:pPr>
      <w:r w:rsidRPr="00BA726C">
        <w:rPr>
          <w:i/>
          <w:iCs/>
        </w:rPr>
        <w:t>Основные теоретические сведения</w:t>
      </w:r>
      <w:r>
        <w:t>.</w:t>
      </w:r>
      <w:r w:rsidRPr="00171F24">
        <w:t xml:space="preserve"> </w:t>
      </w:r>
      <w:r>
        <w:t xml:space="preserve">Электрическая энергия, технический прогресс. Электротехника. </w:t>
      </w:r>
      <w:proofErr w:type="spellStart"/>
      <w:r>
        <w:t>Электробезопасность</w:t>
      </w:r>
      <w:proofErr w:type="spellEnd"/>
      <w:r>
        <w:t>. Электрический ток, источник питания, электрические провода, потребитель, нагрузка, электрическая цепь. Постоянный и переменный ток. Принципиальная и монтажная схемы, комплектующая арматура, элементы электрической цепи.</w:t>
      </w:r>
      <w:r w:rsidRPr="00171F24">
        <w:t xml:space="preserve"> </w:t>
      </w:r>
      <w:r>
        <w:t>Электрическое сопротивление, напряжение, мощность, проводимость, максимально допустимая мощность.</w:t>
      </w:r>
      <w:r w:rsidRPr="00171F24">
        <w:t xml:space="preserve"> </w:t>
      </w:r>
      <w:r>
        <w:t>Режим короткого замыкания, электродвижущая сила, плавкие предохранители, устройство защиты.</w:t>
      </w:r>
      <w:r w:rsidRPr="00171F24">
        <w:t xml:space="preserve"> </w:t>
      </w:r>
      <w:r>
        <w:t>Предел измерения, цена деления; тариф; стрелочные и цифровые измерительные приборы; передаточное число, номинальная постоянная, максимально допустимая мощность.</w:t>
      </w:r>
      <w:r w:rsidRPr="00171F24">
        <w:t xml:space="preserve"> </w:t>
      </w:r>
      <w:r>
        <w:t xml:space="preserve">Правила безопасности при работе с источником переменного тока с напряжением 42 В. Правила безопасности при электротехнических работах. </w:t>
      </w:r>
      <w:proofErr w:type="spellStart"/>
      <w:r>
        <w:t>Порогово-ощутимый</w:t>
      </w:r>
      <w:proofErr w:type="spellEnd"/>
      <w:r>
        <w:t xml:space="preserve"> ток, электрический пробник.</w:t>
      </w:r>
      <w:r w:rsidRPr="00171F24">
        <w:t xml:space="preserve"> </w:t>
      </w:r>
      <w:r>
        <w:t xml:space="preserve">Электроизоляционные материалы; </w:t>
      </w:r>
      <w:proofErr w:type="spellStart"/>
      <w:r>
        <w:t>изолента</w:t>
      </w:r>
      <w:proofErr w:type="spellEnd"/>
      <w:r>
        <w:t xml:space="preserve">; </w:t>
      </w:r>
      <w:proofErr w:type="spellStart"/>
      <w:r>
        <w:t>кембрик</w:t>
      </w:r>
      <w:proofErr w:type="spellEnd"/>
      <w:r>
        <w:t>; оплетка; установочные, монтажные, обмоточные провода шнур, токоведущая жила, марка провода. Разъемные и неразъемные соединения проводов. Сращивание, ответвление, пайка. Припой, флюс, канифоль, лужение.</w:t>
      </w:r>
      <w:r w:rsidRPr="008060E1">
        <w:t xml:space="preserve"> </w:t>
      </w:r>
      <w:r>
        <w:t xml:space="preserve">Зарядка арматуры, </w:t>
      </w:r>
      <w:proofErr w:type="spellStart"/>
      <w:r>
        <w:t>оконцевание</w:t>
      </w:r>
      <w:proofErr w:type="spellEnd"/>
      <w:r>
        <w:t xml:space="preserve"> проводов, петелька, </w:t>
      </w:r>
      <w:proofErr w:type="spellStart"/>
      <w:r>
        <w:t>тычек</w:t>
      </w:r>
      <w:proofErr w:type="spellEnd"/>
      <w:r>
        <w:t>, скрутка.</w:t>
      </w:r>
      <w:r w:rsidRPr="008060E1">
        <w:t xml:space="preserve"> </w:t>
      </w:r>
      <w:r>
        <w:t>Магнит, магнитное поле, электромагнит, сердечник, реле, обмотка, намоточный станок, якорь.</w:t>
      </w:r>
      <w:r w:rsidRPr="008060E1">
        <w:t xml:space="preserve"> </w:t>
      </w:r>
      <w:r>
        <w:t>Тепловы источники света, люминесцентные источники света, лампы накаливания, дуговые лампы. Нить накала, стеклянный баллон, инфракрасное излучение, газонаполненные лампы, вакуумные лампы.</w:t>
      </w:r>
      <w:r w:rsidRPr="008060E1">
        <w:t xml:space="preserve"> </w:t>
      </w:r>
      <w:r>
        <w:t xml:space="preserve">Люминесцентное освещение, лампы. Конструкция, люминесцентной лампы, схема включения. Схема включения неоновой лампы. Правила утилизации. Бытовые электронагревательные приборы, металлы и сплавы,  применяемые в </w:t>
      </w:r>
      <w:proofErr w:type="spellStart"/>
      <w:r>
        <w:t>эл</w:t>
      </w:r>
      <w:proofErr w:type="spellEnd"/>
      <w:r>
        <w:t>/приборах. Герметизированные, открытые и закрытые нагревательные элементы.</w:t>
      </w:r>
      <w:r w:rsidRPr="008060E1">
        <w:t xml:space="preserve"> </w:t>
      </w:r>
      <w:r>
        <w:t>Конфорка; терморегулятор; биметаллическая пластина.</w:t>
      </w:r>
      <w:r w:rsidRPr="008060E1">
        <w:t xml:space="preserve"> </w:t>
      </w:r>
      <w:r>
        <w:t>Шаговое напряжение; фазный и нулевой (нейтральный) провода; токопроводящая среда; неотрывный ток, земляная шина.</w:t>
      </w:r>
      <w:r w:rsidRPr="008060E1">
        <w:t xml:space="preserve"> </w:t>
      </w:r>
      <w:r>
        <w:t>Коллекторный двигатель, якорь, статор, ротор, щетки, обмотка возбуждения.</w:t>
      </w:r>
    </w:p>
    <w:p w:rsidR="002C773F" w:rsidRDefault="002C773F" w:rsidP="003C3AD7">
      <w:pPr>
        <w:jc w:val="both"/>
      </w:pPr>
      <w:r>
        <w:t>Электроэнергетика будущего.</w:t>
      </w:r>
    </w:p>
    <w:p w:rsidR="002C773F" w:rsidRDefault="002C773F" w:rsidP="003C3AD7">
      <w:pPr>
        <w:jc w:val="both"/>
      </w:pPr>
      <w:r w:rsidRPr="00BA726C">
        <w:rPr>
          <w:i/>
          <w:iCs/>
        </w:rPr>
        <w:t>Практические работы</w:t>
      </w:r>
      <w:r>
        <w:rPr>
          <w:i/>
          <w:iCs/>
        </w:rPr>
        <w:t>.</w:t>
      </w:r>
      <w:r w:rsidRPr="008060E1">
        <w:t xml:space="preserve"> </w:t>
      </w:r>
      <w:r>
        <w:t>Вычислить суточный расход электроэнергии в квартире и ее стоимость. Изготовление гальванического элемента.</w:t>
      </w:r>
      <w:r w:rsidRPr="008060E1">
        <w:t xml:space="preserve"> </w:t>
      </w:r>
      <w:r>
        <w:t>Сращивание проводов.</w:t>
      </w:r>
      <w:r w:rsidRPr="008060E1">
        <w:t xml:space="preserve"> </w:t>
      </w:r>
      <w:r>
        <w:t>Зарядка лампового патрона, штепсельной вилки. Провести энергетический аудит школы.</w:t>
      </w:r>
      <w:r w:rsidRPr="008060E1">
        <w:t xml:space="preserve"> </w:t>
      </w:r>
      <w:r>
        <w:t>Изучить устройство и принцип действия электроутюга с терморегулятором.</w:t>
      </w:r>
    </w:p>
    <w:p w:rsidR="002C773F" w:rsidRDefault="002C773F" w:rsidP="003C3AD7">
      <w:pPr>
        <w:jc w:val="both"/>
      </w:pPr>
    </w:p>
    <w:p w:rsidR="002C773F" w:rsidRPr="008060E1" w:rsidRDefault="002C773F" w:rsidP="003C3A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Творческий проект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3 часа)</w:t>
      </w:r>
    </w:p>
    <w:p w:rsidR="002C773F" w:rsidRDefault="002C773F" w:rsidP="003C3AD7">
      <w:pPr>
        <w:jc w:val="both"/>
      </w:pPr>
      <w:r w:rsidRPr="00BA726C">
        <w:rPr>
          <w:i/>
          <w:iCs/>
        </w:rPr>
        <w:t>Основные теоретические сведения</w:t>
      </w:r>
      <w:r>
        <w:t>.</w:t>
      </w:r>
      <w:r w:rsidRPr="008060E1">
        <w:t xml:space="preserve"> </w:t>
      </w:r>
      <w:r>
        <w:t>Проектирование, составляющие проектирования, аргументированность проекта.</w:t>
      </w:r>
      <w:r w:rsidRPr="008060E1">
        <w:t xml:space="preserve"> </w:t>
      </w:r>
      <w:r>
        <w:t xml:space="preserve">Объект проектирования, </w:t>
      </w:r>
      <w:proofErr w:type="spellStart"/>
      <w:r>
        <w:t>клаузура</w:t>
      </w:r>
      <w:proofErr w:type="spellEnd"/>
      <w:r>
        <w:t>, пояснительная записка, критерии оценки проекта.</w:t>
      </w:r>
      <w:r w:rsidRPr="008060E1">
        <w:t xml:space="preserve"> </w:t>
      </w:r>
      <w:r>
        <w:t>Защита проекта</w:t>
      </w:r>
    </w:p>
    <w:p w:rsidR="002C773F" w:rsidRDefault="002C773F" w:rsidP="003C3AD7">
      <w:pPr>
        <w:jc w:val="both"/>
      </w:pPr>
    </w:p>
    <w:p w:rsidR="002C773F" w:rsidRDefault="002C773F" w:rsidP="003C3AD7">
      <w:pPr>
        <w:shd w:val="clear" w:color="auto" w:fill="FFFFFF"/>
        <w:jc w:val="both"/>
      </w:pPr>
    </w:p>
    <w:p w:rsidR="002C773F" w:rsidRPr="00BC0944" w:rsidRDefault="002C773F" w:rsidP="003C3AD7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BC0944">
        <w:rPr>
          <w:b/>
          <w:bCs/>
          <w:color w:val="000000"/>
          <w:sz w:val="28"/>
          <w:szCs w:val="28"/>
        </w:rPr>
        <w:lastRenderedPageBreak/>
        <w:t>Требования к уровню подготовки учащихся 8 класса</w:t>
      </w:r>
    </w:p>
    <w:p w:rsidR="002C773F" w:rsidRPr="00BC0944" w:rsidRDefault="002C773F" w:rsidP="003C3AD7">
      <w:pPr>
        <w:shd w:val="clear" w:color="auto" w:fill="FFFFFF"/>
        <w:jc w:val="both"/>
      </w:pPr>
      <w:r w:rsidRPr="00BC0944">
        <w:rPr>
          <w:b/>
          <w:bCs/>
          <w:i/>
          <w:iCs/>
          <w:color w:val="000000"/>
        </w:rPr>
        <w:t>Должны знать:</w:t>
      </w:r>
    </w:p>
    <w:p w:rsidR="002C773F" w:rsidRPr="00BC0944" w:rsidRDefault="002C773F" w:rsidP="003C3AD7">
      <w:pPr>
        <w:shd w:val="clear" w:color="auto" w:fill="FFFFFF"/>
        <w:jc w:val="both"/>
        <w:rPr>
          <w:sz w:val="22"/>
          <w:szCs w:val="22"/>
        </w:rPr>
      </w:pPr>
      <w:r w:rsidRPr="00BC0944">
        <w:rPr>
          <w:color w:val="000000"/>
          <w:sz w:val="22"/>
          <w:szCs w:val="22"/>
        </w:rPr>
        <w:t>-  понятия технического творчества, законы и закономерности строения и развития тех</w:t>
      </w:r>
      <w:r w:rsidRPr="00BC0944">
        <w:rPr>
          <w:color w:val="000000"/>
          <w:sz w:val="22"/>
          <w:szCs w:val="22"/>
        </w:rPr>
        <w:softHyphen/>
        <w:t>ники; методы технического творчества;</w:t>
      </w:r>
    </w:p>
    <w:p w:rsidR="002C773F" w:rsidRPr="00BC0944" w:rsidRDefault="002C773F" w:rsidP="003C3AD7">
      <w:pPr>
        <w:shd w:val="clear" w:color="auto" w:fill="FFFFFF"/>
        <w:jc w:val="both"/>
        <w:rPr>
          <w:sz w:val="22"/>
          <w:szCs w:val="22"/>
        </w:rPr>
      </w:pPr>
      <w:r w:rsidRPr="00BC0944">
        <w:rPr>
          <w:color w:val="000000"/>
          <w:sz w:val="22"/>
          <w:szCs w:val="22"/>
        </w:rPr>
        <w:t xml:space="preserve">-  основы </w:t>
      </w:r>
      <w:proofErr w:type="spellStart"/>
      <w:proofErr w:type="gramStart"/>
      <w:r w:rsidRPr="00BC0944">
        <w:rPr>
          <w:color w:val="000000"/>
          <w:sz w:val="22"/>
          <w:szCs w:val="22"/>
        </w:rPr>
        <w:t>бизнес-планирования</w:t>
      </w:r>
      <w:proofErr w:type="spellEnd"/>
      <w:proofErr w:type="gramEnd"/>
      <w:r w:rsidRPr="00BC0944">
        <w:rPr>
          <w:color w:val="000000"/>
          <w:sz w:val="22"/>
          <w:szCs w:val="22"/>
        </w:rPr>
        <w:t>;</w:t>
      </w:r>
    </w:p>
    <w:p w:rsidR="002C773F" w:rsidRPr="00BC0944" w:rsidRDefault="002C773F" w:rsidP="003C3AD7">
      <w:pPr>
        <w:shd w:val="clear" w:color="auto" w:fill="FFFFFF"/>
        <w:jc w:val="both"/>
        <w:rPr>
          <w:sz w:val="22"/>
          <w:szCs w:val="22"/>
        </w:rPr>
      </w:pPr>
      <w:r w:rsidRPr="00BC0944">
        <w:rPr>
          <w:color w:val="000000"/>
          <w:sz w:val="22"/>
          <w:szCs w:val="22"/>
        </w:rPr>
        <w:t>-  потребности семьи, иерархию человеческих потребностей;</w:t>
      </w:r>
    </w:p>
    <w:p w:rsidR="002C773F" w:rsidRPr="00BC0944" w:rsidRDefault="002C773F" w:rsidP="003C3AD7">
      <w:pPr>
        <w:shd w:val="clear" w:color="auto" w:fill="FFFFFF"/>
        <w:jc w:val="both"/>
        <w:rPr>
          <w:sz w:val="22"/>
          <w:szCs w:val="22"/>
        </w:rPr>
      </w:pPr>
      <w:r w:rsidRPr="00BC0944">
        <w:rPr>
          <w:color w:val="000000"/>
          <w:sz w:val="22"/>
          <w:szCs w:val="22"/>
        </w:rPr>
        <w:t>-  понятие профессиональной деятельности; разделение и специализации труда, сферы, отрасли, предметы и процесс профессиональной деятельности;</w:t>
      </w:r>
    </w:p>
    <w:p w:rsidR="002C773F" w:rsidRDefault="002C773F" w:rsidP="003C3AD7">
      <w:pPr>
        <w:shd w:val="clear" w:color="auto" w:fill="FFFFFF"/>
        <w:jc w:val="both"/>
        <w:rPr>
          <w:color w:val="000000"/>
          <w:sz w:val="22"/>
          <w:szCs w:val="22"/>
        </w:rPr>
      </w:pPr>
      <w:r w:rsidRPr="00BC0944">
        <w:rPr>
          <w:color w:val="000000"/>
          <w:sz w:val="22"/>
          <w:szCs w:val="22"/>
        </w:rPr>
        <w:t>-  основные виды художественной обработки материалов.</w:t>
      </w:r>
    </w:p>
    <w:p w:rsidR="002C773F" w:rsidRDefault="002C773F" w:rsidP="003C3AD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 как строят дом;</w:t>
      </w:r>
    </w:p>
    <w:p w:rsidR="002C773F" w:rsidRDefault="002C773F" w:rsidP="003C3AD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 безопасность ручных работ, ручные инструменты;</w:t>
      </w:r>
    </w:p>
    <w:p w:rsidR="002C773F" w:rsidRDefault="002C773F" w:rsidP="003C3AD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-  электрические провода, виды соединения проводов;</w:t>
      </w:r>
    </w:p>
    <w:p w:rsidR="002C773F" w:rsidRDefault="002C773F" w:rsidP="003C3AD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-  электромагниты и их применение;</w:t>
      </w:r>
    </w:p>
    <w:p w:rsidR="002C773F" w:rsidRDefault="002C773F" w:rsidP="003C3AD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-  электроосветительные приборы, лампы накаливания;</w:t>
      </w:r>
    </w:p>
    <w:p w:rsidR="002C773F" w:rsidRDefault="002C773F" w:rsidP="003C3AD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-  бытовые электронагревательные приборы; принцип их действия;</w:t>
      </w:r>
    </w:p>
    <w:p w:rsidR="002C773F" w:rsidRDefault="002C773F" w:rsidP="003C3AD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-  двигатели постоянного тока;</w:t>
      </w:r>
    </w:p>
    <w:p w:rsidR="002C773F" w:rsidRPr="00BC0944" w:rsidRDefault="002C773F" w:rsidP="003C3AD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-  электроэнергетику будущего.</w:t>
      </w:r>
    </w:p>
    <w:p w:rsidR="002C773F" w:rsidRPr="00BC0944" w:rsidRDefault="002C773F" w:rsidP="003C3AD7">
      <w:pPr>
        <w:shd w:val="clear" w:color="auto" w:fill="FFFFFF"/>
        <w:jc w:val="both"/>
      </w:pPr>
      <w:r w:rsidRPr="00BC0944">
        <w:rPr>
          <w:b/>
          <w:bCs/>
          <w:i/>
          <w:iCs/>
          <w:color w:val="000000"/>
        </w:rPr>
        <w:t>Должны уметь:</w:t>
      </w:r>
    </w:p>
    <w:p w:rsidR="002C773F" w:rsidRPr="00BC0944" w:rsidRDefault="002C773F" w:rsidP="003C3AD7">
      <w:pPr>
        <w:shd w:val="clear" w:color="auto" w:fill="FFFFFF"/>
        <w:jc w:val="both"/>
        <w:rPr>
          <w:sz w:val="22"/>
          <w:szCs w:val="22"/>
        </w:rPr>
      </w:pPr>
      <w:r w:rsidRPr="00BC0944">
        <w:rPr>
          <w:i/>
          <w:iCs/>
          <w:color w:val="000000"/>
          <w:sz w:val="22"/>
          <w:szCs w:val="22"/>
        </w:rPr>
        <w:t xml:space="preserve">-  </w:t>
      </w:r>
      <w:r w:rsidRPr="00BC0944">
        <w:rPr>
          <w:color w:val="000000"/>
          <w:sz w:val="22"/>
          <w:szCs w:val="22"/>
        </w:rPr>
        <w:t>проводить анализ творческих объектов, использовать различные методы техническо</w:t>
      </w:r>
      <w:r w:rsidRPr="00BC0944">
        <w:rPr>
          <w:color w:val="000000"/>
          <w:sz w:val="22"/>
          <w:szCs w:val="22"/>
        </w:rPr>
        <w:softHyphen/>
        <w:t>го творчества в создании новых объектов;</w:t>
      </w:r>
    </w:p>
    <w:p w:rsidR="002C773F" w:rsidRPr="00BC0944" w:rsidRDefault="002C773F" w:rsidP="003C3AD7">
      <w:pPr>
        <w:shd w:val="clear" w:color="auto" w:fill="FFFFFF"/>
        <w:jc w:val="both"/>
        <w:rPr>
          <w:sz w:val="22"/>
          <w:szCs w:val="22"/>
        </w:rPr>
      </w:pPr>
      <w:r w:rsidRPr="00BC0944">
        <w:rPr>
          <w:color w:val="000000"/>
          <w:sz w:val="22"/>
          <w:szCs w:val="22"/>
        </w:rPr>
        <w:t>-  проводить расчеты и обоснование создания ученического предприятия;</w:t>
      </w:r>
    </w:p>
    <w:p w:rsidR="002C773F" w:rsidRPr="00BC0944" w:rsidRDefault="002C773F" w:rsidP="003C3AD7">
      <w:pPr>
        <w:shd w:val="clear" w:color="auto" w:fill="FFFFFF"/>
        <w:jc w:val="both"/>
        <w:rPr>
          <w:sz w:val="22"/>
          <w:szCs w:val="22"/>
        </w:rPr>
      </w:pPr>
      <w:r w:rsidRPr="00BC0944">
        <w:rPr>
          <w:color w:val="000000"/>
          <w:sz w:val="22"/>
          <w:szCs w:val="22"/>
        </w:rPr>
        <w:t>-  выполнять эскизные работы проекта;</w:t>
      </w:r>
    </w:p>
    <w:p w:rsidR="002C773F" w:rsidRDefault="002C773F" w:rsidP="003C3AD7">
      <w:pPr>
        <w:shd w:val="clear" w:color="auto" w:fill="FFFFFF"/>
        <w:jc w:val="both"/>
        <w:rPr>
          <w:color w:val="000000"/>
          <w:sz w:val="22"/>
          <w:szCs w:val="22"/>
        </w:rPr>
      </w:pPr>
      <w:r w:rsidRPr="00BC0944">
        <w:rPr>
          <w:color w:val="000000"/>
          <w:sz w:val="22"/>
          <w:szCs w:val="22"/>
        </w:rPr>
        <w:t>-  выбирать, обосновывать и выполнять индивидуальный творческий проект;</w:t>
      </w:r>
    </w:p>
    <w:p w:rsidR="002C773F" w:rsidRDefault="002C773F" w:rsidP="003C3AD7">
      <w:pPr>
        <w:shd w:val="clear" w:color="auto" w:fill="FFFFFF"/>
        <w:jc w:val="both"/>
        <w:rPr>
          <w:color w:val="000000"/>
          <w:sz w:val="22"/>
          <w:szCs w:val="22"/>
        </w:rPr>
      </w:pPr>
      <w:r w:rsidRPr="00BC0944">
        <w:rPr>
          <w:color w:val="000000"/>
          <w:sz w:val="22"/>
          <w:szCs w:val="22"/>
        </w:rPr>
        <w:t>-  правильно организовывать учебное место.</w:t>
      </w:r>
    </w:p>
    <w:p w:rsidR="002C773F" w:rsidRDefault="002C773F" w:rsidP="003C3AD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 ремонтировать оконный, дверной блоки;</w:t>
      </w:r>
    </w:p>
    <w:p w:rsidR="002C773F" w:rsidRDefault="002C773F" w:rsidP="003C3AD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 утеплять двери и окна;</w:t>
      </w:r>
    </w:p>
    <w:p w:rsidR="002C773F" w:rsidRDefault="002C773F" w:rsidP="003C3AD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собирать электрическую цепь; проверять ее исправность;</w:t>
      </w:r>
    </w:p>
    <w:p w:rsidR="002C773F" w:rsidRDefault="002C773F" w:rsidP="003C3AD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определять по параметрам электросчетчика максимально допустимую мощность квартирной </w:t>
      </w:r>
      <w:proofErr w:type="spellStart"/>
      <w:r>
        <w:rPr>
          <w:color w:val="000000"/>
          <w:sz w:val="22"/>
          <w:szCs w:val="22"/>
        </w:rPr>
        <w:t>электроцепи</w:t>
      </w:r>
      <w:proofErr w:type="spellEnd"/>
      <w:r>
        <w:rPr>
          <w:color w:val="000000"/>
          <w:sz w:val="22"/>
          <w:szCs w:val="22"/>
        </w:rPr>
        <w:t>, вычислять суточный расход электроэнергии в своей квартире, узнавать ее стоимость;</w:t>
      </w:r>
    </w:p>
    <w:p w:rsidR="002C773F" w:rsidRPr="00BC0944" w:rsidRDefault="002C773F" w:rsidP="003C3AD7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 соединять провода, работать с электропаяльником</w:t>
      </w:r>
    </w:p>
    <w:p w:rsidR="002C773F" w:rsidRPr="00BC0944" w:rsidRDefault="002C773F" w:rsidP="003C3AD7">
      <w:pPr>
        <w:shd w:val="clear" w:color="auto" w:fill="FFFFFF"/>
        <w:jc w:val="both"/>
      </w:pPr>
      <w:r w:rsidRPr="00BC0944">
        <w:rPr>
          <w:b/>
          <w:bCs/>
          <w:i/>
          <w:iCs/>
          <w:color w:val="000000"/>
        </w:rPr>
        <w:t>Должны владеть компетенциями:</w:t>
      </w:r>
    </w:p>
    <w:p w:rsidR="002C773F" w:rsidRPr="00BC0944" w:rsidRDefault="002C773F" w:rsidP="003C3AD7">
      <w:pPr>
        <w:shd w:val="clear" w:color="auto" w:fill="FFFFFF"/>
        <w:jc w:val="both"/>
        <w:rPr>
          <w:sz w:val="22"/>
          <w:szCs w:val="22"/>
        </w:rPr>
      </w:pPr>
      <w:r w:rsidRPr="00BC0944">
        <w:rPr>
          <w:i/>
          <w:iCs/>
          <w:color w:val="000000"/>
          <w:sz w:val="22"/>
          <w:szCs w:val="22"/>
        </w:rPr>
        <w:t xml:space="preserve">-  </w:t>
      </w:r>
      <w:r w:rsidRPr="00BC0944">
        <w:rPr>
          <w:color w:val="000000"/>
          <w:sz w:val="22"/>
          <w:szCs w:val="22"/>
        </w:rPr>
        <w:t>учебно-исследовательскими (умение решать учебные проблемы в ходе исследования, умение связывать воедино разрозненные части знания, умение извлекать пользу из образова</w:t>
      </w:r>
      <w:r w:rsidRPr="00BC0944">
        <w:rPr>
          <w:color w:val="000000"/>
          <w:sz w:val="22"/>
          <w:szCs w:val="22"/>
        </w:rPr>
        <w:softHyphen/>
        <w:t>тельного опыта, умение находить и обрабатывать информацию);</w:t>
      </w:r>
    </w:p>
    <w:p w:rsidR="002C773F" w:rsidRPr="00BC0944" w:rsidRDefault="002C773F" w:rsidP="003C3AD7">
      <w:pPr>
        <w:shd w:val="clear" w:color="auto" w:fill="FFFFFF"/>
        <w:spacing w:line="331" w:lineRule="exact"/>
        <w:ind w:left="38"/>
        <w:jc w:val="both"/>
        <w:rPr>
          <w:color w:val="000000"/>
          <w:sz w:val="22"/>
          <w:szCs w:val="22"/>
        </w:rPr>
      </w:pPr>
      <w:proofErr w:type="gramStart"/>
      <w:r w:rsidRPr="00BC0944">
        <w:rPr>
          <w:color w:val="000000"/>
          <w:sz w:val="22"/>
          <w:szCs w:val="22"/>
        </w:rPr>
        <w:t>- информационно-коммуникативными (умение работать с различными источниками информации, умение выслушивать и принимать во внимание взгляды других людей, умение дискутировать и защищать свою точку зрения, умение презентовать результаты исследова</w:t>
      </w:r>
      <w:r w:rsidRPr="00BC0944">
        <w:rPr>
          <w:color w:val="000000"/>
          <w:sz w:val="22"/>
          <w:szCs w:val="22"/>
        </w:rPr>
        <w:softHyphen/>
        <w:t xml:space="preserve">ния, умение </w:t>
      </w:r>
      <w:proofErr w:type="spellStart"/>
      <w:r w:rsidRPr="00BC0944">
        <w:rPr>
          <w:color w:val="000000"/>
          <w:sz w:val="22"/>
          <w:szCs w:val="22"/>
        </w:rPr>
        <w:t>самовыражать</w:t>
      </w:r>
      <w:proofErr w:type="spellEnd"/>
      <w:r w:rsidRPr="00BC0944">
        <w:rPr>
          <w:color w:val="000000"/>
          <w:sz w:val="22"/>
          <w:szCs w:val="22"/>
        </w:rPr>
        <w:t xml:space="preserve"> себя в творческой работе, сотрудничать и работать в команде);</w:t>
      </w:r>
      <w:proofErr w:type="gramEnd"/>
    </w:p>
    <w:p w:rsidR="002C773F" w:rsidRPr="00BC0944" w:rsidRDefault="002C773F" w:rsidP="003C3AD7">
      <w:pPr>
        <w:shd w:val="clear" w:color="auto" w:fill="FFFFFF"/>
        <w:jc w:val="both"/>
        <w:rPr>
          <w:sz w:val="22"/>
          <w:szCs w:val="22"/>
        </w:rPr>
      </w:pPr>
      <w:r w:rsidRPr="00BC0944">
        <w:rPr>
          <w:color w:val="000000"/>
          <w:sz w:val="22"/>
          <w:szCs w:val="22"/>
        </w:rPr>
        <w:t>-  социальными (умение видеть связи между настоящими и прошлыми событиями, умение самостоятельно принимать решения, умение сделать посильный вклад в коллективный проект, умение организовывать свою деятельность);</w:t>
      </w:r>
    </w:p>
    <w:p w:rsidR="002C773F" w:rsidRPr="00BC0944" w:rsidRDefault="002C773F" w:rsidP="003C3AD7">
      <w:pPr>
        <w:shd w:val="clear" w:color="auto" w:fill="FFFFFF"/>
        <w:spacing w:line="331" w:lineRule="exact"/>
        <w:ind w:left="38"/>
        <w:jc w:val="both"/>
        <w:rPr>
          <w:sz w:val="22"/>
          <w:szCs w:val="22"/>
        </w:rPr>
      </w:pPr>
      <w:proofErr w:type="gramStart"/>
      <w:r w:rsidRPr="00BC0944">
        <w:rPr>
          <w:color w:val="000000"/>
          <w:sz w:val="22"/>
          <w:szCs w:val="22"/>
        </w:rPr>
        <w:t>- эмоционально-ценностными (умение генерировать новые решения, умение быть упорным и стойким перед возникшими трудностями, умение понимать и относиться толерантно к произведениям искусства и литературы).</w:t>
      </w:r>
      <w:proofErr w:type="gramEnd"/>
    </w:p>
    <w:p w:rsidR="002C773F" w:rsidRPr="001F24C4" w:rsidRDefault="002C773F" w:rsidP="003C3AD7">
      <w:pPr>
        <w:jc w:val="both"/>
        <w:rPr>
          <w:b/>
          <w:bCs/>
          <w:sz w:val="28"/>
          <w:szCs w:val="28"/>
        </w:rPr>
      </w:pPr>
    </w:p>
    <w:sectPr w:rsidR="002C773F" w:rsidRPr="001F24C4" w:rsidSect="006C26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8DD"/>
    <w:rsid w:val="00013CAF"/>
    <w:rsid w:val="00040240"/>
    <w:rsid w:val="0004747B"/>
    <w:rsid w:val="0008772E"/>
    <w:rsid w:val="000C6C11"/>
    <w:rsid w:val="000D2F91"/>
    <w:rsid w:val="000E3733"/>
    <w:rsid w:val="000F5F1D"/>
    <w:rsid w:val="000F6926"/>
    <w:rsid w:val="00171F24"/>
    <w:rsid w:val="0018536C"/>
    <w:rsid w:val="001E6F50"/>
    <w:rsid w:val="001F24C4"/>
    <w:rsid w:val="00231E1C"/>
    <w:rsid w:val="00266F34"/>
    <w:rsid w:val="002C773F"/>
    <w:rsid w:val="0031580C"/>
    <w:rsid w:val="00395BD6"/>
    <w:rsid w:val="003965F3"/>
    <w:rsid w:val="003B5663"/>
    <w:rsid w:val="003C3AD7"/>
    <w:rsid w:val="003E6125"/>
    <w:rsid w:val="0040399A"/>
    <w:rsid w:val="0046470B"/>
    <w:rsid w:val="004E0C61"/>
    <w:rsid w:val="005107B3"/>
    <w:rsid w:val="005B454E"/>
    <w:rsid w:val="005F5FA2"/>
    <w:rsid w:val="00600C5B"/>
    <w:rsid w:val="006A1809"/>
    <w:rsid w:val="006B14EC"/>
    <w:rsid w:val="006C26A5"/>
    <w:rsid w:val="006F4F23"/>
    <w:rsid w:val="0071478A"/>
    <w:rsid w:val="007844E9"/>
    <w:rsid w:val="008060E1"/>
    <w:rsid w:val="008A792F"/>
    <w:rsid w:val="008C0EBF"/>
    <w:rsid w:val="009853C1"/>
    <w:rsid w:val="009D7E2E"/>
    <w:rsid w:val="00A060CA"/>
    <w:rsid w:val="00A11D75"/>
    <w:rsid w:val="00A453F3"/>
    <w:rsid w:val="00AD2DC6"/>
    <w:rsid w:val="00AF32C7"/>
    <w:rsid w:val="00B349C8"/>
    <w:rsid w:val="00BA726C"/>
    <w:rsid w:val="00BC07A4"/>
    <w:rsid w:val="00BC0944"/>
    <w:rsid w:val="00C036E1"/>
    <w:rsid w:val="00C12157"/>
    <w:rsid w:val="00C5647A"/>
    <w:rsid w:val="00C85193"/>
    <w:rsid w:val="00CB4049"/>
    <w:rsid w:val="00D2476B"/>
    <w:rsid w:val="00D366A8"/>
    <w:rsid w:val="00E30E47"/>
    <w:rsid w:val="00E51149"/>
    <w:rsid w:val="00E85AC8"/>
    <w:rsid w:val="00EB6548"/>
    <w:rsid w:val="00EC2A95"/>
    <w:rsid w:val="00F16CA4"/>
    <w:rsid w:val="00F275C2"/>
    <w:rsid w:val="00F318DD"/>
    <w:rsid w:val="00FE7610"/>
    <w:rsid w:val="00F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6B14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14</Pages>
  <Words>2655</Words>
  <Characters>20250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</cp:revision>
  <cp:lastPrinted>2011-11-09T15:36:00Z</cp:lastPrinted>
  <dcterms:created xsi:type="dcterms:W3CDTF">2010-12-13T19:50:00Z</dcterms:created>
  <dcterms:modified xsi:type="dcterms:W3CDTF">2012-09-06T21:16:00Z</dcterms:modified>
</cp:coreProperties>
</file>