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52" w:rsidRPr="00BD6491" w:rsidRDefault="00C66752" w:rsidP="00BD64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491">
        <w:rPr>
          <w:rFonts w:ascii="Times New Roman" w:hAnsi="Times New Roman" w:cs="Times New Roman"/>
          <w:b/>
          <w:sz w:val="28"/>
          <w:szCs w:val="28"/>
        </w:rPr>
        <w:t>Тема классного часа« Учимся общению»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Автор-составитель: Морозова Татьяна Викторовна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b/>
          <w:sz w:val="24"/>
          <w:szCs w:val="24"/>
        </w:rPr>
        <w:t>Цель:</w:t>
      </w:r>
      <w:r w:rsidRPr="00BD6491">
        <w:rPr>
          <w:rFonts w:ascii="Times New Roman" w:hAnsi="Times New Roman" w:cs="Times New Roman"/>
          <w:sz w:val="24"/>
          <w:szCs w:val="24"/>
        </w:rPr>
        <w:t xml:space="preserve"> Помочь учащимся понять необходимость и ценность общения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49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6752" w:rsidRPr="00BD6491" w:rsidRDefault="00BD6491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6752" w:rsidRPr="00BD6491">
        <w:rPr>
          <w:rFonts w:ascii="Times New Roman" w:hAnsi="Times New Roman" w:cs="Times New Roman"/>
          <w:sz w:val="24"/>
          <w:szCs w:val="24"/>
        </w:rPr>
        <w:t xml:space="preserve">Провести социологический опрос для выявления круга общения учащихся </w:t>
      </w:r>
    </w:p>
    <w:p w:rsidR="00C66752" w:rsidRPr="00BD6491" w:rsidRDefault="00BD6491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6752" w:rsidRPr="00BD6491">
        <w:rPr>
          <w:rFonts w:ascii="Times New Roman" w:hAnsi="Times New Roman" w:cs="Times New Roman"/>
          <w:sz w:val="24"/>
          <w:szCs w:val="24"/>
        </w:rPr>
        <w:t>провести тренинг по теме «разные формы общения»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3.  Составить правила общения в школьном коллективе.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491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C66752" w:rsidRPr="00BD6491" w:rsidRDefault="00BD6491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6752" w:rsidRPr="00BD6491">
        <w:rPr>
          <w:rFonts w:ascii="Times New Roman" w:hAnsi="Times New Roman" w:cs="Times New Roman"/>
          <w:sz w:val="24"/>
          <w:szCs w:val="24"/>
        </w:rPr>
        <w:t>Социологический опрос</w:t>
      </w:r>
    </w:p>
    <w:p w:rsidR="00C66752" w:rsidRPr="00BD6491" w:rsidRDefault="00BD6491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6752" w:rsidRPr="00BD6491">
        <w:rPr>
          <w:rFonts w:ascii="Times New Roman" w:hAnsi="Times New Roman" w:cs="Times New Roman"/>
          <w:sz w:val="24"/>
          <w:szCs w:val="24"/>
        </w:rPr>
        <w:t>Диалог с элементами тренинга.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491">
        <w:rPr>
          <w:rFonts w:ascii="Times New Roman" w:hAnsi="Times New Roman" w:cs="Times New Roman"/>
          <w:b/>
          <w:sz w:val="24"/>
          <w:szCs w:val="24"/>
        </w:rPr>
        <w:t xml:space="preserve"> Ход урока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Подготовительный этап: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На доске вывешиваются высказывания, тема классного часа заранее не обговаривается с ребятами.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    «Давайте говорить друг другу комплименты»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« Хочешь быть умным, научись разумно спрашивать, внимательно слушать, спокойно отвечать и переставать говорить, когда нечего больше сказать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BD6491">
        <w:rPr>
          <w:rFonts w:ascii="Times New Roman" w:hAnsi="Times New Roman" w:cs="Times New Roman"/>
          <w:sz w:val="24"/>
          <w:szCs w:val="24"/>
        </w:rPr>
        <w:t>И.Лафатер</w:t>
      </w:r>
      <w:proofErr w:type="spellEnd"/>
      <w:r w:rsidRPr="00BD6491">
        <w:rPr>
          <w:rFonts w:ascii="Times New Roman" w:hAnsi="Times New Roman" w:cs="Times New Roman"/>
          <w:sz w:val="24"/>
          <w:szCs w:val="24"/>
        </w:rPr>
        <w:t>)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«Относись к другим так, как тебе хотелось бы, чтобы они относились к тебе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6491">
        <w:rPr>
          <w:rFonts w:ascii="Times New Roman" w:hAnsi="Times New Roman" w:cs="Times New Roman"/>
          <w:sz w:val="24"/>
          <w:szCs w:val="24"/>
        </w:rPr>
        <w:t>Ф.Честерфилд</w:t>
      </w:r>
      <w:proofErr w:type="spellEnd"/>
      <w:r w:rsidRPr="00BD6491">
        <w:rPr>
          <w:rFonts w:ascii="Times New Roman" w:hAnsi="Times New Roman" w:cs="Times New Roman"/>
          <w:sz w:val="24"/>
          <w:szCs w:val="24"/>
        </w:rPr>
        <w:t>)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« Ни один злой человек не бывает счастлив»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( Ювенал)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« Тот, кто думает, что может обойтись без других, сильно ошибается; но тот, кто думает, что другие не могут обойтись без него, ошибается ещё больше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BD6491">
        <w:rPr>
          <w:rFonts w:ascii="Times New Roman" w:hAnsi="Times New Roman" w:cs="Times New Roman"/>
          <w:sz w:val="24"/>
          <w:szCs w:val="24"/>
        </w:rPr>
        <w:t>Ф.Ларошфуко</w:t>
      </w:r>
      <w:proofErr w:type="spellEnd"/>
      <w:r w:rsidRPr="00BD6491">
        <w:rPr>
          <w:rFonts w:ascii="Times New Roman" w:hAnsi="Times New Roman" w:cs="Times New Roman"/>
          <w:sz w:val="24"/>
          <w:szCs w:val="24"/>
        </w:rPr>
        <w:t>)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491">
        <w:rPr>
          <w:rFonts w:ascii="Times New Roman" w:hAnsi="Times New Roman" w:cs="Times New Roman"/>
          <w:b/>
          <w:sz w:val="24"/>
          <w:szCs w:val="24"/>
        </w:rPr>
        <w:t>1.Введение: определение тематики классного часа.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УЧИТЕЛЬ: Ребята, как вы 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BD6491">
        <w:rPr>
          <w:rFonts w:ascii="Times New Roman" w:hAnsi="Times New Roman" w:cs="Times New Roman"/>
          <w:sz w:val="24"/>
          <w:szCs w:val="24"/>
        </w:rPr>
        <w:t xml:space="preserve"> какую проблему мы сегодня будем рассматривать на классном часе. Обратите внимание на высказывания знаменитых людей. 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Варианты ответов ребят 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6491">
        <w:rPr>
          <w:rFonts w:ascii="Times New Roman" w:hAnsi="Times New Roman" w:cs="Times New Roman"/>
          <w:sz w:val="24"/>
          <w:szCs w:val="24"/>
        </w:rPr>
        <w:t>они все записываются на доске)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- о дружбе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- о характере человека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- об  общении и т.д.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   Учитель подводит итог: все эти высказывания об общении. Человек живёт в   обществе и поэтому он ежедневно общается. Если человек хочет прожить нормальную, полноценную жизнь, без умения 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жить в согласии с другими людьми не обойтись</w:t>
      </w:r>
      <w:proofErr w:type="gramEnd"/>
      <w:r w:rsidRPr="00BD6491">
        <w:rPr>
          <w:rFonts w:ascii="Times New Roman" w:hAnsi="Times New Roman" w:cs="Times New Roman"/>
          <w:sz w:val="24"/>
          <w:szCs w:val="24"/>
        </w:rPr>
        <w:t>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Давайте, определим свой круг общения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D6491">
        <w:rPr>
          <w:rFonts w:ascii="Times New Roman" w:hAnsi="Times New Roman" w:cs="Times New Roman"/>
          <w:sz w:val="24"/>
          <w:szCs w:val="24"/>
        </w:rPr>
        <w:t xml:space="preserve"> родители, друзья, родственники, учителя, тренер , бабушка, дедушка и т.д..)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491">
        <w:rPr>
          <w:rFonts w:ascii="Times New Roman" w:hAnsi="Times New Roman" w:cs="Times New Roman"/>
          <w:b/>
          <w:sz w:val="24"/>
          <w:szCs w:val="24"/>
        </w:rPr>
        <w:t>2.Социологический опрос «выявление круга общения»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Задание: Ребята, напишите свой круг общения, желательно в порядке убывания. На первом месте, с кем общаетесь наиболее часто, а на последнем с кем общаетесь редко.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1.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2.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3.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4.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5.Количество ответов не ограничивается.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lastRenderedPageBreak/>
        <w:t>Обсуждение с ребятами, кого они поставили на первое место и причины данного выбора.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Общий вывод: на первых местах стоят друзья и родители, так как они являются для вас самыми значимыми людьми.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491">
        <w:rPr>
          <w:rFonts w:ascii="Times New Roman" w:hAnsi="Times New Roman" w:cs="Times New Roman"/>
          <w:b/>
          <w:sz w:val="24"/>
          <w:szCs w:val="24"/>
        </w:rPr>
        <w:t>3. Групповая работа: «знакомство с некоторыми формами общения».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Ребятам предлагается разбиться на группы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D6491">
        <w:rPr>
          <w:rFonts w:ascii="Times New Roman" w:hAnsi="Times New Roman" w:cs="Times New Roman"/>
          <w:sz w:val="24"/>
          <w:szCs w:val="24"/>
        </w:rPr>
        <w:t xml:space="preserve"> учитель не вмешивается в процесс формирования групп)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После формирования групп учитель задаёт 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BD6491">
        <w:rPr>
          <w:rFonts w:ascii="Times New Roman" w:hAnsi="Times New Roman" w:cs="Times New Roman"/>
          <w:sz w:val="24"/>
          <w:szCs w:val="24"/>
        </w:rPr>
        <w:t>: по какому принципу вы выбрали эту группу?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Далее проводятся упражнения, которые помогут ребятам понять, как важно знать правила общения, как можно влиять на собеседника. 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D6491">
        <w:rPr>
          <w:rFonts w:ascii="Times New Roman" w:hAnsi="Times New Roman" w:cs="Times New Roman"/>
          <w:sz w:val="24"/>
          <w:szCs w:val="24"/>
        </w:rPr>
        <w:t xml:space="preserve">.Формы влияния на </w:t>
      </w:r>
      <w:proofErr w:type="spellStart"/>
      <w:r w:rsidRPr="00BD6491">
        <w:rPr>
          <w:rFonts w:ascii="Times New Roman" w:hAnsi="Times New Roman" w:cs="Times New Roman"/>
          <w:sz w:val="24"/>
          <w:szCs w:val="24"/>
        </w:rPr>
        <w:t>слушащего</w:t>
      </w:r>
      <w:proofErr w:type="spellEnd"/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Одному человеку из группы предлагается произнести одну общую фразу 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6491">
        <w:rPr>
          <w:rFonts w:ascii="Times New Roman" w:hAnsi="Times New Roman" w:cs="Times New Roman"/>
          <w:sz w:val="24"/>
          <w:szCs w:val="24"/>
        </w:rPr>
        <w:t>она выбирается совместно с ребятами, им можно предложить те высказывания, которые вывешены на доске):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-как черепаха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-как маленький ребёнок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-как робот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-как пулемётная очередь и </w:t>
      </w:r>
      <w:proofErr w:type="spellStart"/>
      <w:r w:rsidRPr="00BD649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BD6491">
        <w:rPr>
          <w:rFonts w:ascii="Times New Roman" w:hAnsi="Times New Roman" w:cs="Times New Roman"/>
          <w:sz w:val="24"/>
          <w:szCs w:val="24"/>
        </w:rPr>
        <w:t xml:space="preserve"> в зависимости от численности групп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Обсуждение: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Какую речь было легче воспринимать?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Какой темп разговора в общении является самым выгодным?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 Какие чувства возникают при изменении темпа речи?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Общий вывод: говорить нужно с оптимальной скоростью, чётк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D6491">
        <w:rPr>
          <w:rFonts w:ascii="Times New Roman" w:hAnsi="Times New Roman" w:cs="Times New Roman"/>
          <w:sz w:val="24"/>
          <w:szCs w:val="24"/>
        </w:rPr>
        <w:t xml:space="preserve"> это облегчает восприятие речи.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Задание 2 «Маски» в общении»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Группа выбирает карточку, на ней название одной маски. Каждая участник группы должен продемонстрировать эту маску, остальные группы должны отгадать «маску»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Варианты «масок»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-злость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-высокомерие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-доброжелательность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-вежливость и </w:t>
      </w:r>
      <w:proofErr w:type="spellStart"/>
      <w:r w:rsidRPr="00BD649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BD6491">
        <w:rPr>
          <w:rFonts w:ascii="Times New Roman" w:hAnsi="Times New Roman" w:cs="Times New Roman"/>
          <w:sz w:val="24"/>
          <w:szCs w:val="24"/>
        </w:rPr>
        <w:t xml:space="preserve"> в зависимости от численности групп.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Обсуждение: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Какими масками вы чаще всего пользуетесь в жизни, чем они помогают и чем мешают в общении?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Общий вывод: при общении не должны выражать злость, показывать высокомерие, даже если это конфликтная ситуация. В любых ситуациях стараться быть доброжелательным.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4.Итог классного часа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6491">
        <w:rPr>
          <w:rFonts w:ascii="Times New Roman" w:hAnsi="Times New Roman" w:cs="Times New Roman"/>
          <w:sz w:val="24"/>
          <w:szCs w:val="24"/>
        </w:rPr>
        <w:t xml:space="preserve"> « составление правил общения».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Каждая группа пишет правила общения на листочках. В конце занятия каждая группа озвучивает правила и вывешивает их на доске. Совместное обсуждение правил. В дальнейшем классный руководитель их оформляет в виде памятки и помещает в портфолио класса.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Возможные правила общения, которые предложат ребята: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1.</w:t>
      </w:r>
      <w:r w:rsidRPr="00BD6491">
        <w:rPr>
          <w:rFonts w:ascii="Times New Roman" w:hAnsi="Times New Roman" w:cs="Times New Roman"/>
          <w:sz w:val="24"/>
          <w:szCs w:val="24"/>
        </w:rPr>
        <w:tab/>
        <w:t>Умей слушать своего товарища, не перебивай его;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BD6491">
        <w:rPr>
          <w:rFonts w:ascii="Times New Roman" w:hAnsi="Times New Roman" w:cs="Times New Roman"/>
          <w:sz w:val="24"/>
          <w:szCs w:val="24"/>
        </w:rPr>
        <w:tab/>
        <w:t>говори чётко, с оптимальной скоростью;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3.</w:t>
      </w:r>
      <w:r w:rsidRPr="00BD6491">
        <w:rPr>
          <w:rFonts w:ascii="Times New Roman" w:hAnsi="Times New Roman" w:cs="Times New Roman"/>
          <w:sz w:val="24"/>
          <w:szCs w:val="24"/>
        </w:rPr>
        <w:tab/>
        <w:t>будь тактичным во время разговора, не унижай собеседника;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4.</w:t>
      </w:r>
      <w:r w:rsidRPr="00BD6491">
        <w:rPr>
          <w:rFonts w:ascii="Times New Roman" w:hAnsi="Times New Roman" w:cs="Times New Roman"/>
          <w:sz w:val="24"/>
          <w:szCs w:val="24"/>
        </w:rPr>
        <w:tab/>
        <w:t>будь доброжелательным и внимательным;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5.</w:t>
      </w:r>
      <w:r w:rsidRPr="00BD6491">
        <w:rPr>
          <w:rFonts w:ascii="Times New Roman" w:hAnsi="Times New Roman" w:cs="Times New Roman"/>
          <w:sz w:val="24"/>
          <w:szCs w:val="24"/>
        </w:rPr>
        <w:tab/>
        <w:t>уважай мнение другого человека;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6.</w:t>
      </w:r>
      <w:r w:rsidRPr="00BD6491">
        <w:rPr>
          <w:rFonts w:ascii="Times New Roman" w:hAnsi="Times New Roman" w:cs="Times New Roman"/>
          <w:sz w:val="24"/>
          <w:szCs w:val="24"/>
        </w:rPr>
        <w:tab/>
        <w:t>не ставь собеседника в неловкое положение.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Данный классный час в дальнейшем поможет провести беседу с родителями на тему: «Круг общения детей». После социологического опроса как, правило, выясняется, что ребята предпочитают общаться со своими сверстниками. Они чаще делятся с ними своими секретами и проблемами. Родители отходят на второй план. Исследования показывают, что современные родители уделяют своим детям не более 18 минут в течение дня.</w:t>
      </w:r>
    </w:p>
    <w:p w:rsidR="00BD6491" w:rsidRDefault="00BD6491" w:rsidP="00BD649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491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1.Т.Г.Григорьева, </w:t>
      </w:r>
      <w:proofErr w:type="spellStart"/>
      <w:r w:rsidRPr="00BD6491">
        <w:rPr>
          <w:rFonts w:ascii="Times New Roman" w:hAnsi="Times New Roman" w:cs="Times New Roman"/>
          <w:sz w:val="24"/>
          <w:szCs w:val="24"/>
        </w:rPr>
        <w:t>Л.В.Линская</w:t>
      </w:r>
      <w:proofErr w:type="spellEnd"/>
      <w:r w:rsidRPr="00BD6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491">
        <w:rPr>
          <w:rFonts w:ascii="Times New Roman" w:hAnsi="Times New Roman" w:cs="Times New Roman"/>
          <w:sz w:val="24"/>
          <w:szCs w:val="24"/>
        </w:rPr>
        <w:t>Т.П.Усольцева</w:t>
      </w:r>
      <w:proofErr w:type="spellEnd"/>
      <w:r w:rsidRPr="00BD6491">
        <w:rPr>
          <w:rFonts w:ascii="Times New Roman" w:hAnsi="Times New Roman" w:cs="Times New Roman"/>
          <w:sz w:val="24"/>
          <w:szCs w:val="24"/>
        </w:rPr>
        <w:t xml:space="preserve"> «основы конструктивного общения» методическое пособие для преподавателе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D6491">
        <w:rPr>
          <w:rFonts w:ascii="Times New Roman" w:hAnsi="Times New Roman" w:cs="Times New Roman"/>
          <w:sz w:val="24"/>
          <w:szCs w:val="24"/>
        </w:rPr>
        <w:t xml:space="preserve"> издательство совершенство, Москва,1997г.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2.М.А.Алоева «Классные часы в5-7-х </w:t>
      </w:r>
      <w:proofErr w:type="gramStart"/>
      <w:r w:rsidRPr="00BD6491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BD6491">
        <w:rPr>
          <w:rFonts w:ascii="Times New Roman" w:hAnsi="Times New Roman" w:cs="Times New Roman"/>
          <w:sz w:val="24"/>
          <w:szCs w:val="24"/>
        </w:rPr>
        <w:t>»- Ростов-на-Дону,2004г.</w:t>
      </w:r>
    </w:p>
    <w:p w:rsidR="00C66752" w:rsidRPr="00BD6491" w:rsidRDefault="00C66752" w:rsidP="00BD6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3.Научно-методический журнал «классный </w:t>
      </w:r>
      <w:proofErr w:type="spellStart"/>
      <w:r w:rsidRPr="00BD6491">
        <w:rPr>
          <w:rFonts w:ascii="Times New Roman" w:hAnsi="Times New Roman" w:cs="Times New Roman"/>
          <w:sz w:val="24"/>
          <w:szCs w:val="24"/>
        </w:rPr>
        <w:t>руоводитель</w:t>
      </w:r>
      <w:proofErr w:type="spellEnd"/>
      <w:r w:rsidRPr="00BD6491">
        <w:rPr>
          <w:rFonts w:ascii="Times New Roman" w:hAnsi="Times New Roman" w:cs="Times New Roman"/>
          <w:sz w:val="24"/>
          <w:szCs w:val="24"/>
        </w:rPr>
        <w:t>» №3 Москва,2005г.</w:t>
      </w:r>
    </w:p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C66752" w:rsidRDefault="00C66752" w:rsidP="00C66752"/>
    <w:p w:rsidR="00EC2FEB" w:rsidRDefault="00EC2FEB"/>
    <w:sectPr w:rsidR="00EC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52"/>
    <w:rsid w:val="00BD6491"/>
    <w:rsid w:val="00C66752"/>
    <w:rsid w:val="00EC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2014-06-01T17:25:00Z</dcterms:created>
  <dcterms:modified xsi:type="dcterms:W3CDTF">2014-12-19T19:42:00Z</dcterms:modified>
</cp:coreProperties>
</file>