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98" w:rsidRPr="00330E98" w:rsidRDefault="00330E98" w:rsidP="00BB59EF">
      <w:pPr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30E98">
        <w:rPr>
          <w:rFonts w:ascii="Times New Roman" w:hAnsi="Times New Roman" w:cs="Times New Roman"/>
          <w:sz w:val="28"/>
          <w:szCs w:val="26"/>
        </w:rPr>
        <w:t xml:space="preserve">Всероссийский интернет-конкурс педагогического творчества </w:t>
      </w:r>
    </w:p>
    <w:p w:rsidR="00BB59EF" w:rsidRPr="00330E98" w:rsidRDefault="00330E98" w:rsidP="00BB59EF">
      <w:pPr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30E98">
        <w:rPr>
          <w:rFonts w:ascii="Times New Roman" w:hAnsi="Times New Roman" w:cs="Times New Roman"/>
          <w:sz w:val="28"/>
          <w:szCs w:val="26"/>
        </w:rPr>
        <w:t>(2013/2014 учебный год)</w:t>
      </w:r>
    </w:p>
    <w:p w:rsidR="00BB59EF" w:rsidRDefault="00BB59EF" w:rsidP="00BB59E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59EF" w:rsidRDefault="00BB59EF" w:rsidP="00BB59E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30E98" w:rsidRDefault="00330E98" w:rsidP="00330E9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30E98" w:rsidRDefault="00330E98" w:rsidP="00BB59E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59EF" w:rsidRDefault="00BB59EF" w:rsidP="00BB59E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59EF" w:rsidRDefault="00BB59EF" w:rsidP="00BB59E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59EF" w:rsidRPr="00330E98" w:rsidRDefault="00330E98" w:rsidP="00330E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конкурса: </w:t>
      </w:r>
    </w:p>
    <w:p w:rsidR="00330E98" w:rsidRPr="00330E98" w:rsidRDefault="00330E98" w:rsidP="0033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Название работы: </w:t>
      </w:r>
      <w:r>
        <w:rPr>
          <w:rFonts w:ascii="Times New Roman" w:hAnsi="Times New Roman" w:cs="Times New Roman"/>
          <w:sz w:val="28"/>
          <w:szCs w:val="28"/>
        </w:rPr>
        <w:t>Театрализованная познавательная ролевая игра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Таусенев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мост»</w:t>
      </w:r>
    </w:p>
    <w:p w:rsidR="00330E98" w:rsidRPr="00330E98" w:rsidRDefault="00330E98" w:rsidP="00330E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Тимошенко Юлия Владимировна, методист по работе с детскими организациями МОУ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Детского Творчества»</w:t>
      </w:r>
    </w:p>
    <w:p w:rsidR="00BB59EF" w:rsidRDefault="00BB59EF" w:rsidP="00BB59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9EF" w:rsidRDefault="00BB59EF" w:rsidP="00BB59EF">
      <w:pPr>
        <w:spacing w:line="36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98" w:rsidRDefault="00330E98" w:rsidP="00BB59EF">
      <w:pPr>
        <w:spacing w:line="36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98" w:rsidRDefault="00330E98" w:rsidP="00BB59EF">
      <w:pPr>
        <w:spacing w:line="36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98" w:rsidRDefault="00330E98" w:rsidP="00330E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98" w:rsidRDefault="00330E98" w:rsidP="00330E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98" w:rsidRDefault="00330E98" w:rsidP="00330E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9EF" w:rsidRDefault="00BB59EF" w:rsidP="00BB59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6CE4" w:rsidRPr="00330E98" w:rsidRDefault="00112705" w:rsidP="00BB59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E98">
        <w:rPr>
          <w:rFonts w:ascii="Times New Roman" w:hAnsi="Times New Roman" w:cs="Times New Roman"/>
          <w:sz w:val="28"/>
          <w:szCs w:val="28"/>
        </w:rPr>
        <w:t>Жирновск – 2013</w:t>
      </w:r>
    </w:p>
    <w:p w:rsidR="00112705" w:rsidRPr="00112705" w:rsidRDefault="00112705" w:rsidP="0011270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12705" w:rsidRPr="00112705" w:rsidRDefault="00112705" w:rsidP="00112705">
      <w:pPr>
        <w:pStyle w:val="a3"/>
        <w:ind w:left="21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1.1.Педагогическая целесообразность</w:t>
      </w:r>
    </w:p>
    <w:p w:rsidR="00112705" w:rsidRDefault="00112705" w:rsidP="00112705">
      <w:pPr>
        <w:jc w:val="both"/>
        <w:rPr>
          <w:rFonts w:ascii="Times New Roman" w:hAnsi="Times New Roman" w:cs="Times New Roman"/>
          <w:sz w:val="28"/>
          <w:szCs w:val="28"/>
        </w:rPr>
      </w:pPr>
      <w:r w:rsidRPr="004A6ED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4A6ED5">
        <w:rPr>
          <w:rFonts w:ascii="Times New Roman" w:hAnsi="Times New Roman" w:cs="Times New Roman"/>
          <w:b/>
          <w:i/>
          <w:sz w:val="28"/>
          <w:szCs w:val="28"/>
        </w:rPr>
        <w:t>Таусенев</w:t>
      </w:r>
      <w:proofErr w:type="spellEnd"/>
      <w:r w:rsidRPr="004A6ED5">
        <w:rPr>
          <w:rFonts w:ascii="Times New Roman" w:hAnsi="Times New Roman" w:cs="Times New Roman"/>
          <w:b/>
          <w:i/>
          <w:sz w:val="28"/>
          <w:szCs w:val="28"/>
        </w:rPr>
        <w:t xml:space="preserve"> мост»</w:t>
      </w:r>
      <w:r w:rsidR="00330E98">
        <w:rPr>
          <w:rFonts w:ascii="Times New Roman" w:hAnsi="Times New Roman" w:cs="Times New Roman"/>
          <w:sz w:val="28"/>
          <w:szCs w:val="28"/>
        </w:rPr>
        <w:t xml:space="preserve"> – это театрализованная ролевая игра, которой</w:t>
      </w:r>
      <w:r>
        <w:rPr>
          <w:rFonts w:ascii="Times New Roman" w:hAnsi="Times New Roman" w:cs="Times New Roman"/>
          <w:sz w:val="28"/>
          <w:szCs w:val="28"/>
        </w:rPr>
        <w:t xml:space="preserve"> я постаралась придать форму славянского народного праздника дохристианской эпохи. Мне, как работнику системы образования, особенно важно при постановке любого праздника или театрализованного представления обращать внимание на его </w:t>
      </w:r>
      <w:r w:rsidRPr="00330E98">
        <w:rPr>
          <w:rFonts w:ascii="Times New Roman" w:hAnsi="Times New Roman" w:cs="Times New Roman"/>
          <w:i/>
          <w:color w:val="FF0000"/>
          <w:sz w:val="28"/>
          <w:szCs w:val="28"/>
        </w:rPr>
        <w:t>идейно-тематическую основу</w:t>
      </w:r>
      <w:r>
        <w:rPr>
          <w:rFonts w:ascii="Times New Roman" w:hAnsi="Times New Roman" w:cs="Times New Roman"/>
          <w:sz w:val="28"/>
          <w:szCs w:val="28"/>
        </w:rPr>
        <w:t xml:space="preserve">. Именно школа и учреждения дополнительного образования призваны </w:t>
      </w:r>
      <w:r w:rsidRPr="00330E98">
        <w:rPr>
          <w:rFonts w:ascii="Times New Roman" w:hAnsi="Times New Roman" w:cs="Times New Roman"/>
          <w:i/>
          <w:color w:val="FF0000"/>
          <w:sz w:val="28"/>
          <w:szCs w:val="28"/>
        </w:rPr>
        <w:t>формировать мировоззрение ребенка, его гражданскую позицию</w:t>
      </w:r>
      <w:r>
        <w:rPr>
          <w:rFonts w:ascii="Times New Roman" w:hAnsi="Times New Roman" w:cs="Times New Roman"/>
          <w:sz w:val="28"/>
          <w:szCs w:val="28"/>
        </w:rPr>
        <w:t xml:space="preserve">. Ведь дети – это будущее любой страны.  Но невозможно строить будущее, забывая о прошлом. Именно </w:t>
      </w:r>
      <w:r w:rsidRPr="00330E9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 славянской языческой культуре я нашла глубинные идеи гуманизма, всеобщего равенства, превосходства первозданной природы над человеком, столь необходимые для воспитания современной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705" w:rsidRDefault="00112705" w:rsidP="00112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обществе, где господствуют товарно-денежные отношения, люди считают, что продается и покупается абсолютно все: здоровье, благополучие, экология, любовь и доверие. Именно такое мировоззрение формирует западная культура, все больше завоевывающая популярность в среде российской молодежи. Кинематограф, литература, телевидение, музыка – все приобретает жесткий, чуждый русскому менталитету характер. Дети, которые растут в таком обществе, становятся жестокими, равнодушными, нередко даже с психическими отклонениями. Это результат подмены родной культуры, искусственно навязанной, чуждой и непонятной, а от того часто интересной и «модной». Необходимо разработать не одно мероприятие, а целую систему, направленную на восстановление знаний об утраченной культуре, пробуждение интереса к истории российского народа у подрастающего поколения. Это позволит сформировать прочную основу для воспитания более высоконравственного поколения с устойчивой гражданской позицией. Внедрение подобной системы позволит прививать детям с раннего возраста идеи гуманизма и патриотизма, уважительного отношения к старшему поколению, воспитывать «здоровую» самооценку.</w:t>
      </w:r>
    </w:p>
    <w:p w:rsidR="00112705" w:rsidRDefault="00112705" w:rsidP="00112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Подобная система восстановления исторических традиций должна осуществляться, на мой взгляд, ни одним, конкретно взятым учреждением, а под контролем городской администрации, с участием психологов, социальных педагогов, историков, преподавателей литературы, фольклористов, педагогов-вокалистов, хореографов, представителей социальных центров и пр. Сюда могут войти тематические вечера, классные часы, открытые уроки, семинары и «круглые» столы, постановки спектаклей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т.п. должна быть подключена пресса для освещения всех мероприятий, выпуска соц. опросов. </w:t>
      </w:r>
    </w:p>
    <w:p w:rsidR="00112705" w:rsidRDefault="00112705" w:rsidP="00112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воспитания и создания нравственной основы в учреждениях  образования на данный момент является для меня особенно важной. </w:t>
      </w:r>
      <w:r w:rsidR="00330E98">
        <w:rPr>
          <w:rFonts w:ascii="Times New Roman" w:hAnsi="Times New Roman" w:cs="Times New Roman"/>
          <w:sz w:val="28"/>
          <w:szCs w:val="28"/>
        </w:rPr>
        <w:t>Несколько лет назад</w:t>
      </w:r>
      <w:r>
        <w:rPr>
          <w:rFonts w:ascii="Times New Roman" w:hAnsi="Times New Roman" w:cs="Times New Roman"/>
          <w:sz w:val="28"/>
          <w:szCs w:val="28"/>
        </w:rPr>
        <w:t xml:space="preserve"> я сама стала матерью, и мне не безразлично в какой среде через несколько лет окажется и мой ребенок. Ведь большую часть дня ребенок проводит вне дома, и окружающая среда оказывает огромное влияние на формирование личностных качеств ребенка. Я очень надеюсь, что своим мероприятием я смогу привлечь внимание руководства города к данной проблеме, и это положит начало формированию новой концепции воспитательных мер. </w:t>
      </w:r>
    </w:p>
    <w:p w:rsidR="00112705" w:rsidRDefault="00112705" w:rsidP="00112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для осуществления одного из мероприятий, такого как театрализованное представление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Таусенев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мост», потребуется участие многих организаций. Среди них: администрация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финансирование, разрешение на аренду концертной площадки), городские муниципальные школы, транспортные предприятия(перевозка артистов и тяжелых декораций), ателье (пошив костюмов), редакция районной газеты и муниципальное телевидение (реклама и трансляция театрализованного представления) и др.</w:t>
      </w:r>
    </w:p>
    <w:p w:rsidR="00112705" w:rsidRDefault="00112705" w:rsidP="001127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C2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данной</w:t>
      </w:r>
      <w:r w:rsidRPr="00405AC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проблема незнания исконной славянской культуры,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сознания подрастающего поколения в данный момент встала особенно остро. И ярким доказательством тому служит современный российский кинематограф: сериал «Школа», «Все умрут, а я останусь…», «Жара» и многие другие.  Возрождение интереса к традициям славянской культуры необходимо для гармонизации ситуации в современном обществе. Необходимо создать альтернативу жестокой, ис</w:t>
      </w:r>
      <w:r w:rsidR="00330E98">
        <w:rPr>
          <w:rFonts w:ascii="Times New Roman" w:hAnsi="Times New Roman" w:cs="Times New Roman"/>
          <w:sz w:val="28"/>
          <w:szCs w:val="28"/>
        </w:rPr>
        <w:t xml:space="preserve">кусственно насаждаемой культуре; альтернативу, </w:t>
      </w:r>
      <w:r>
        <w:rPr>
          <w:rFonts w:ascii="Times New Roman" w:hAnsi="Times New Roman" w:cs="Times New Roman"/>
          <w:sz w:val="28"/>
          <w:szCs w:val="28"/>
        </w:rPr>
        <w:t xml:space="preserve"> провозглашающую идеи гуманизма, патриотизма, уважения к себе и другим, восстановления экологического баланса между человеком и природой.</w:t>
      </w:r>
    </w:p>
    <w:p w:rsidR="00112705" w:rsidRDefault="00112705" w:rsidP="001127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05" w:rsidRDefault="00112705" w:rsidP="001127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05" w:rsidRDefault="00112705" w:rsidP="001127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05" w:rsidRPr="00112705" w:rsidRDefault="00112705" w:rsidP="00112705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705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Психолого-педагогические особенности.</w:t>
      </w:r>
    </w:p>
    <w:p w:rsidR="00112705" w:rsidRPr="00330E98" w:rsidRDefault="00112705" w:rsidP="00112705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30E98">
        <w:rPr>
          <w:rFonts w:ascii="Times New Roman" w:hAnsi="Times New Roman" w:cs="Times New Roman"/>
          <w:i/>
          <w:color w:val="FF0000"/>
          <w:sz w:val="28"/>
          <w:szCs w:val="28"/>
        </w:rPr>
        <w:t>Праздник «</w:t>
      </w:r>
      <w:proofErr w:type="spellStart"/>
      <w:r w:rsidRPr="00330E98">
        <w:rPr>
          <w:rFonts w:ascii="Times New Roman" w:hAnsi="Times New Roman" w:cs="Times New Roman"/>
          <w:i/>
          <w:color w:val="FF0000"/>
          <w:sz w:val="28"/>
          <w:szCs w:val="28"/>
        </w:rPr>
        <w:t>Таусенев</w:t>
      </w:r>
      <w:proofErr w:type="spellEnd"/>
      <w:r w:rsidRPr="00330E9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мост» несет в себе  в первую очередь познавательную функцию, поэтому рассчитан главным образом на детскую аудиторию. </w:t>
      </w:r>
    </w:p>
    <w:p w:rsidR="00112705" w:rsidRDefault="00112705" w:rsidP="00112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Природе детей характерна потребность в игровой деятельности, т.к.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важный инструмент в познании окружающего мира. Играя</w:t>
      </w:r>
      <w:r w:rsidR="002227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сначала учится ходить и говорить, затем сопоставлять и сравнивать, делать логические выводы.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2227A8">
        <w:rPr>
          <w:rFonts w:ascii="Times New Roman" w:hAnsi="Times New Roman" w:cs="Times New Roman"/>
          <w:sz w:val="28"/>
          <w:szCs w:val="28"/>
        </w:rPr>
        <w:t>же приходят такие понятия как «П</w:t>
      </w:r>
      <w:r>
        <w:rPr>
          <w:rFonts w:ascii="Times New Roman" w:hAnsi="Times New Roman" w:cs="Times New Roman"/>
          <w:sz w:val="28"/>
          <w:szCs w:val="28"/>
        </w:rPr>
        <w:t>лохо» и «хорошо», «добро» и «зло», т.е. закладывается нравственная основа.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Важно, чтобы в этот момент с детьми играли взрослые, направляя ребенка в нужное русло.</w:t>
      </w:r>
    </w:p>
    <w:p w:rsidR="00112705" w:rsidRDefault="00112705" w:rsidP="00112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Славянские игры и обряды напоминают о пользе труда, о бережном отношение к матери-природе, поэтому мне как работнику образования и культуры особенно важно обращаться к ним. Ведь в своей работе наше учреждение объединяет детей не только разных возрастов, но и детей из разных слоев населения, с разным уровнем воспитания и образования. </w:t>
      </w:r>
    </w:p>
    <w:p w:rsidR="00112705" w:rsidRDefault="00112705" w:rsidP="00112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праздника использовался простой и понятый слог, лишь способ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 напоминающий исторический говор наших предков, что делает праздник доступным для детей всех возрастов: от младших школьников до учащихся старших классов. Игры,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использованы в мероприятии также отобраны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возрастных потребностей детей разных классов. Так, например, более младшие играют в игру «Бояре» в то время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игру «Подушечка».</w:t>
      </w:r>
    </w:p>
    <w:p w:rsidR="00112705" w:rsidRDefault="00112705" w:rsidP="00112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младшего 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очень активны и в большой группе удержать дисциплину довольно сложно. Поэтому для проведения праздника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Таусенев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мост» была частично использована форма игры-вертушки, где детей разделили на несколько небольших групп. Это облегчило задачу артистам. Ведь их задача не только поиграть с детьми, но и донести определенную информацию познавательного характера.</w:t>
      </w:r>
    </w:p>
    <w:p w:rsidR="00112705" w:rsidRDefault="00112705" w:rsidP="00112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что праздник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Таусенев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мост» отвечает потребностям разновозрастной детской аудитории от 8 до 17 лет, т.е. это учащиеся средних общеобразовательных школ.</w:t>
      </w:r>
    </w:p>
    <w:p w:rsidR="00112705" w:rsidRDefault="00112705" w:rsidP="00112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705" w:rsidRDefault="00112705" w:rsidP="00112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705" w:rsidRDefault="00112705" w:rsidP="00112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588" w:rsidRDefault="005A3588" w:rsidP="005A3588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A3588">
        <w:rPr>
          <w:rFonts w:ascii="Times New Roman" w:hAnsi="Times New Roman" w:cs="Times New Roman"/>
          <w:b/>
          <w:sz w:val="28"/>
          <w:szCs w:val="28"/>
        </w:rPr>
        <w:lastRenderedPageBreak/>
        <w:t>Историческая справка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588" w:rsidRPr="005A3588" w:rsidRDefault="005A3588" w:rsidP="005A3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705" w:rsidRPr="00112705" w:rsidRDefault="00112705" w:rsidP="0011270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и особенности постановки.</w:t>
      </w:r>
    </w:p>
    <w:p w:rsidR="00C448D4" w:rsidRDefault="00C448D4" w:rsidP="00C448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</w:p>
    <w:p w:rsidR="00C448D4" w:rsidRPr="00AC170A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Таусенев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мост»- это театрализованное представление в духе славянских обрядовых празднеств, ярко и красочно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традициях наших предков. Форма праздника позволяет не просто рассказать о самом древнем празднике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Таусеня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и богах, которым поклонялись наши прародители, об их культуре и мировоззрении.</w:t>
      </w:r>
    </w:p>
    <w:p w:rsidR="00C448D4" w:rsidRDefault="00C448D4" w:rsidP="00C448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Идея:</w:t>
      </w:r>
    </w:p>
    <w:p w:rsidR="00C448D4" w:rsidRPr="003D3DEE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праздника – пробудить интерес к забытой культуре славянского народа, ведь это наше прошлое. А без прошлого нет будущего. Человечество не могло и не сможет развиваться гармонично без знания культуры прошлых поколений.</w:t>
      </w:r>
    </w:p>
    <w:p w:rsidR="00C448D4" w:rsidRDefault="00C448D4" w:rsidP="00C448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Конфликт:</w:t>
      </w:r>
    </w:p>
    <w:p w:rsidR="00C448D4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есть внутренний конфликт и внешний. </w:t>
      </w:r>
    </w:p>
    <w:p w:rsidR="00C448D4" w:rsidRPr="00047614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конфликт – социальный и </w:t>
      </w:r>
      <w:r w:rsidRPr="00047614">
        <w:rPr>
          <w:rFonts w:ascii="Times New Roman" w:hAnsi="Times New Roman" w:cs="Times New Roman"/>
          <w:sz w:val="28"/>
          <w:szCs w:val="28"/>
        </w:rPr>
        <w:t xml:space="preserve">заключен  в борьбе за </w:t>
      </w:r>
      <w:proofErr w:type="spellStart"/>
      <w:r w:rsidRPr="00047614">
        <w:rPr>
          <w:rFonts w:ascii="Times New Roman" w:hAnsi="Times New Roman" w:cs="Times New Roman"/>
          <w:sz w:val="28"/>
          <w:szCs w:val="28"/>
        </w:rPr>
        <w:t>восстребованность</w:t>
      </w:r>
      <w:proofErr w:type="spellEnd"/>
      <w:r w:rsidRPr="00047614">
        <w:rPr>
          <w:rFonts w:ascii="Times New Roman" w:hAnsi="Times New Roman" w:cs="Times New Roman"/>
          <w:sz w:val="28"/>
          <w:szCs w:val="28"/>
        </w:rPr>
        <w:t xml:space="preserve"> изучения забытой культуры.</w:t>
      </w:r>
    </w:p>
    <w:p w:rsidR="00C448D4" w:rsidRPr="0053151E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конфликт раскрывают герои – это смена времен года. Уходит лето, в свои права вступает осень.</w:t>
      </w:r>
    </w:p>
    <w:p w:rsidR="00C448D4" w:rsidRDefault="00C448D4" w:rsidP="00C44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Сверхзадача:</w:t>
      </w:r>
    </w:p>
    <w:p w:rsidR="00C448D4" w:rsidRPr="004B5B5F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мероприятием я бы хотела напомнить всем о нашем историческом происхождении. Показать гуманность забытой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праотцов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фоне контрастно-жестокой современной обезличенной культуры. </w:t>
      </w:r>
    </w:p>
    <w:p w:rsidR="00C448D4" w:rsidRDefault="00C448D4" w:rsidP="00C448D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Жанр:</w:t>
      </w:r>
    </w:p>
    <w:p w:rsidR="00C448D4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 w:rsidRPr="004B5B5F">
        <w:rPr>
          <w:rFonts w:ascii="Times New Roman" w:hAnsi="Times New Roman" w:cs="Times New Roman"/>
          <w:sz w:val="28"/>
          <w:szCs w:val="28"/>
        </w:rPr>
        <w:t>Театрализованное представление с элементами игровой программы</w:t>
      </w:r>
    </w:p>
    <w:p w:rsidR="00C448D4" w:rsidRDefault="00C448D4" w:rsidP="00C448D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Образное видение:</w:t>
      </w:r>
    </w:p>
    <w:p w:rsidR="00C448D4" w:rsidRPr="004B5B5F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 из лета в осень.</w:t>
      </w:r>
    </w:p>
    <w:p w:rsidR="00C448D4" w:rsidRDefault="00C448D4" w:rsidP="00C448D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448D4" w:rsidRDefault="00C448D4" w:rsidP="00C448D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Ход-прием:</w:t>
      </w:r>
    </w:p>
    <w:p w:rsidR="00C448D4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моста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Таусеня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8D4" w:rsidRDefault="00C448D4" w:rsidP="00C448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Композиция.</w:t>
      </w:r>
    </w:p>
    <w:p w:rsidR="00C448D4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Пролог: «Лети, лето…»</w:t>
      </w:r>
    </w:p>
    <w:p w:rsidR="00C448D4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Завязка: Эпизод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«Отзвенело лето красное»</w:t>
      </w:r>
    </w:p>
    <w:p w:rsidR="00C448D4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действия: Эпизод</w:t>
      </w:r>
      <w:r w:rsidRPr="00EF67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Велесовы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сказки»</w:t>
      </w:r>
    </w:p>
    <w:p w:rsidR="00C448D4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Эпизод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«У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матери-оленихи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448D4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Эпизод</w:t>
      </w:r>
      <w:r w:rsidRPr="004B5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B5B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Леший</w:t>
      </w:r>
    </w:p>
    <w:p w:rsidR="00C448D4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Эпизод</w:t>
      </w:r>
      <w:r w:rsidRPr="004B5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потехи»</w:t>
      </w:r>
    </w:p>
    <w:p w:rsidR="00C448D4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 «Повзрослевшие, поумневшие…»</w:t>
      </w:r>
    </w:p>
    <w:p w:rsidR="00C448D4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Кульминация: Эпизод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«Здравствуй,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Световит-Батюшка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C448D4" w:rsidRPr="004B5B5F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Финал: «Подошла пора прощаться…»</w:t>
      </w:r>
    </w:p>
    <w:p w:rsidR="00C448D4" w:rsidRDefault="00C448D4" w:rsidP="00C448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Виды и жанры искусств:</w:t>
      </w:r>
    </w:p>
    <w:p w:rsidR="00C448D4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театрализованного праздника – это сложный и длительный процесс, требующий внимательного изучения режиссером всего жанрового многообразия. Ведь каждый номер, включенный в единую ткань представления – это уже уникальная самостоятельная единица, представляющая собой выражение конкретного вида зрелищного искусства, со своей специфической драматургией и замыслом. Но волей режиссера из разрозненных номеров складывается единая картина представления, где все компоненты, все столь разнообразные выразительные средства подчинены общему замыслу, единой логике сквозного действия и способствуют достижению единой цели - </w:t>
      </w:r>
      <w:r w:rsidRPr="00ED32CC">
        <w:rPr>
          <w:rFonts w:ascii="Times New Roman" w:hAnsi="Times New Roman" w:cs="Times New Roman"/>
          <w:sz w:val="28"/>
          <w:szCs w:val="28"/>
        </w:rPr>
        <w:t>нахождению образа, выражающего идейную сущность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При этом важно сохранить ту уникальность и специфическую художественную ценность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которому относится тот или иной номер. Ведь каждый вид искусства по-своему влияет на человека, на его душу и мировоззрение.</w:t>
      </w:r>
    </w:p>
    <w:p w:rsidR="00C448D4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использовала следующие виды и жанры искусств:</w:t>
      </w:r>
    </w:p>
    <w:p w:rsidR="00C448D4" w:rsidRPr="00EF374F" w:rsidRDefault="00C448D4" w:rsidP="00C448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74F">
        <w:rPr>
          <w:rFonts w:ascii="Times New Roman" w:hAnsi="Times New Roman" w:cs="Times New Roman"/>
          <w:b/>
          <w:i/>
          <w:sz w:val="28"/>
          <w:szCs w:val="28"/>
        </w:rPr>
        <w:t>Художественное слово</w:t>
      </w:r>
    </w:p>
    <w:p w:rsidR="00C448D4" w:rsidRPr="00EF374F" w:rsidRDefault="00C448D4" w:rsidP="00C448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74F">
        <w:rPr>
          <w:rFonts w:ascii="Times New Roman" w:hAnsi="Times New Roman" w:cs="Times New Roman"/>
          <w:b/>
          <w:i/>
          <w:sz w:val="28"/>
          <w:szCs w:val="28"/>
        </w:rPr>
        <w:t>Вокальное искусство</w:t>
      </w:r>
    </w:p>
    <w:p w:rsidR="00C448D4" w:rsidRPr="00EF374F" w:rsidRDefault="00C448D4" w:rsidP="00C448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74F">
        <w:rPr>
          <w:rFonts w:ascii="Times New Roman" w:hAnsi="Times New Roman" w:cs="Times New Roman"/>
          <w:b/>
          <w:i/>
          <w:sz w:val="28"/>
          <w:szCs w:val="28"/>
        </w:rPr>
        <w:t>Хореографическое искусство</w:t>
      </w:r>
    </w:p>
    <w:p w:rsidR="00C448D4" w:rsidRPr="00EF374F" w:rsidRDefault="00C448D4" w:rsidP="00C448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74F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Декоративно-прикладное творчество</w:t>
      </w:r>
    </w:p>
    <w:p w:rsidR="00C448D4" w:rsidRPr="00DA662C" w:rsidRDefault="00C448D4" w:rsidP="00C44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705" w:rsidRDefault="00C448D4" w:rsidP="00C448D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Сценарий.</w:t>
      </w:r>
    </w:p>
    <w:p w:rsidR="00C448D4" w:rsidRPr="00C448D4" w:rsidRDefault="00C448D4" w:rsidP="00C448D4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48D4">
        <w:rPr>
          <w:rFonts w:ascii="Times New Roman" w:eastAsia="Calibri" w:hAnsi="Times New Roman" w:cs="Times New Roman"/>
          <w:b/>
          <w:sz w:val="28"/>
          <w:szCs w:val="28"/>
        </w:rPr>
        <w:t>Пролог.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«Лети, лето…»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♪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Песня «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Таусень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>капелло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анс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>. «Акварель»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8D4">
        <w:rPr>
          <w:rFonts w:ascii="Times New Roman" w:eastAsia="Calibri" w:hAnsi="Times New Roman" w:cs="Times New Roman"/>
          <w:sz w:val="24"/>
          <w:szCs w:val="24"/>
          <w:u w:val="single"/>
        </w:rPr>
        <w:t>/из-за кулис/</w:t>
      </w:r>
    </w:p>
    <w:p w:rsidR="00C448D4" w:rsidRPr="00C448D4" w:rsidRDefault="00C448D4" w:rsidP="00C448D4">
      <w:pPr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- Кончилась жара, ночи равен день,</w:t>
      </w:r>
    </w:p>
    <w:p w:rsidR="00C448D4" w:rsidRPr="00C448D4" w:rsidRDefault="00C448D4" w:rsidP="00C448D4">
      <w:pPr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И пришла пора - это ТАУСЕНЬ!</w:t>
      </w:r>
    </w:p>
    <w:p w:rsidR="00C448D4" w:rsidRPr="00C448D4" w:rsidRDefault="00C448D4" w:rsidP="00C448D4">
      <w:pPr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Слава тебе, бог и день,</w:t>
      </w:r>
    </w:p>
    <w:p w:rsidR="00C448D4" w:rsidRPr="00C448D4" w:rsidRDefault="00C448D4" w:rsidP="00C448D4">
      <w:pPr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Слава тебе, ТАУСЕНЬ,</w:t>
      </w:r>
    </w:p>
    <w:p w:rsidR="00C448D4" w:rsidRPr="00C448D4" w:rsidRDefault="00C448D4" w:rsidP="00C448D4">
      <w:pPr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Добрый, прекрасный,</w:t>
      </w:r>
    </w:p>
    <w:p w:rsidR="00C448D4" w:rsidRPr="00C448D4" w:rsidRDefault="00C448D4" w:rsidP="00C448D4">
      <w:pPr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Славься!</w:t>
      </w:r>
    </w:p>
    <w:p w:rsidR="00C448D4" w:rsidRPr="00C448D4" w:rsidRDefault="00C448D4" w:rsidP="00C448D4">
      <w:pPr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Опадает лист, проревел олень,</w:t>
      </w:r>
    </w:p>
    <w:p w:rsidR="00C448D4" w:rsidRPr="00C448D4" w:rsidRDefault="00C448D4" w:rsidP="00C448D4">
      <w:pPr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Воздух ясен, чист - это ТАУСЕНЬ!</w:t>
      </w:r>
    </w:p>
    <w:p w:rsidR="00C448D4" w:rsidRPr="00C448D4" w:rsidRDefault="00C448D4" w:rsidP="00C448D4">
      <w:pPr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Умолкает лес, не растёт корень,</w:t>
      </w:r>
    </w:p>
    <w:p w:rsidR="00C448D4" w:rsidRPr="00C448D4" w:rsidRDefault="00C448D4" w:rsidP="00C448D4">
      <w:pPr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Тихо льёт с небес - это ТАУСЕНЬ!</w:t>
      </w:r>
    </w:p>
    <w:p w:rsidR="00C448D4" w:rsidRPr="00C448D4" w:rsidRDefault="00C448D4" w:rsidP="00C448D4">
      <w:pPr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Собран урожай, полны закрома,</w:t>
      </w:r>
    </w:p>
    <w:p w:rsidR="00C448D4" w:rsidRPr="00C448D4" w:rsidRDefault="00C448D4" w:rsidP="00C448D4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Летушко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>, прощай! Впереди - зима...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♪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«Лети, лето». Ансамбль «Вдохновение»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8D4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r w:rsidRPr="00C448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 </w:t>
      </w:r>
      <w:proofErr w:type="spellStart"/>
      <w:r w:rsidRPr="00C448D4">
        <w:rPr>
          <w:rFonts w:ascii="Times New Roman" w:eastAsia="Calibri" w:hAnsi="Times New Roman" w:cs="Times New Roman"/>
          <w:sz w:val="24"/>
          <w:szCs w:val="24"/>
          <w:u w:val="single"/>
        </w:rPr>
        <w:t>мультимедийном</w:t>
      </w:r>
      <w:proofErr w:type="spellEnd"/>
      <w:r w:rsidRPr="00C448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экране проекция: летние фотографии с переходом в осень/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48D4">
        <w:rPr>
          <w:rFonts w:ascii="Times New Roman" w:eastAsia="Calibri" w:hAnsi="Times New Roman" w:cs="Times New Roman"/>
          <w:b/>
          <w:sz w:val="28"/>
          <w:szCs w:val="28"/>
        </w:rPr>
        <w:t xml:space="preserve">Эпизод </w:t>
      </w:r>
      <w:r w:rsidRPr="00C44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448D4">
        <w:rPr>
          <w:rFonts w:ascii="Times New Roman" w:eastAsia="Calibri" w:hAnsi="Times New Roman" w:cs="Times New Roman"/>
          <w:b/>
          <w:sz w:val="28"/>
          <w:szCs w:val="28"/>
        </w:rPr>
        <w:t>. «Отзвенело лето красное»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8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/Появляются Богиня плодородия </w:t>
      </w:r>
      <w:proofErr w:type="spellStart"/>
      <w:r w:rsidRPr="00C448D4">
        <w:rPr>
          <w:rFonts w:ascii="Times New Roman" w:eastAsia="Calibri" w:hAnsi="Times New Roman" w:cs="Times New Roman"/>
          <w:sz w:val="24"/>
          <w:szCs w:val="24"/>
          <w:u w:val="single"/>
        </w:rPr>
        <w:t>Макошь</w:t>
      </w:r>
      <w:proofErr w:type="spellEnd"/>
      <w:r w:rsidRPr="00C448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бог летнего солнца</w:t>
      </w:r>
      <w:proofErr w:type="gramStart"/>
      <w:r w:rsidRPr="00C448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Я</w:t>
      </w:r>
      <w:proofErr w:type="gramEnd"/>
      <w:r w:rsidRPr="00C448D4">
        <w:rPr>
          <w:rFonts w:ascii="Times New Roman" w:eastAsia="Calibri" w:hAnsi="Times New Roman" w:cs="Times New Roman"/>
          <w:sz w:val="24"/>
          <w:szCs w:val="24"/>
          <w:u w:val="single"/>
        </w:rPr>
        <w:t>рило/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Макошь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>: Отзвенело лето красное,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Жаворонками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да соловьями!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Ярило:    Отцвело пышной зеленью,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               Да цветами пестрыми!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Макошь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Таусень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– пора златокудрая</w:t>
      </w:r>
    </w:p>
    <w:p w:rsidR="00C448D4" w:rsidRPr="00C448D4" w:rsidRDefault="00C448D4" w:rsidP="00C448D4">
      <w:pPr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Златом, яхонтом все украсила!</w:t>
      </w:r>
    </w:p>
    <w:p w:rsidR="00C448D4" w:rsidRPr="00C448D4" w:rsidRDefault="00C448D4" w:rsidP="00C448D4">
      <w:pPr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Подошло ей времечко</w:t>
      </w:r>
    </w:p>
    <w:p w:rsidR="00C448D4" w:rsidRPr="00C448D4" w:rsidRDefault="00C448D4" w:rsidP="00C448D4">
      <w:pPr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В свой черед идти!</w:t>
      </w:r>
    </w:p>
    <w:p w:rsidR="00C448D4" w:rsidRPr="00C448D4" w:rsidRDefault="00C448D4" w:rsidP="00C448D4">
      <w:pPr>
        <w:ind w:lef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/</w:t>
      </w:r>
      <w:r w:rsidRPr="00C448D4">
        <w:rPr>
          <w:rFonts w:ascii="Times New Roman" w:eastAsia="Calibri" w:hAnsi="Times New Roman" w:cs="Times New Roman"/>
          <w:u w:val="single"/>
        </w:rPr>
        <w:t xml:space="preserve">на </w:t>
      </w:r>
      <w:proofErr w:type="spellStart"/>
      <w:r w:rsidRPr="00C448D4">
        <w:rPr>
          <w:rFonts w:ascii="Times New Roman" w:eastAsia="Calibri" w:hAnsi="Times New Roman" w:cs="Times New Roman"/>
          <w:u w:val="single"/>
        </w:rPr>
        <w:t>мультимедийном</w:t>
      </w:r>
      <w:proofErr w:type="spellEnd"/>
      <w:r w:rsidRPr="00C448D4">
        <w:rPr>
          <w:rFonts w:ascii="Times New Roman" w:eastAsia="Calibri" w:hAnsi="Times New Roman" w:cs="Times New Roman"/>
          <w:u w:val="single"/>
        </w:rPr>
        <w:t xml:space="preserve"> экране проекция: мост</w:t>
      </w:r>
      <w:r w:rsidRPr="00C448D4">
        <w:rPr>
          <w:rFonts w:ascii="Times New Roman" w:eastAsia="Calibri" w:hAnsi="Times New Roman" w:cs="Times New Roman"/>
          <w:sz w:val="28"/>
          <w:szCs w:val="28"/>
        </w:rPr>
        <w:t>/</w:t>
      </w:r>
    </w:p>
    <w:p w:rsidR="00C448D4" w:rsidRPr="00C448D4" w:rsidRDefault="00C448D4" w:rsidP="00C448D4">
      <w:pPr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Ярило:    Только нет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мосточка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для Осени!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               Не пройти ей поступью легкою,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               Пока не добудем мы бревнышки волшебные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               Для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таусень-мосточка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нашего!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Макошь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: Рады встрече мы с вами! Я – богиня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Макошь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>, покровительница плодородия и урожая.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Ярило: А я – Ярило: Солнце Красное, Солнце летнее.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Макошь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>: Мы будем вашими проводниками по почти уже забытым языческим традициям славянского народа, коими потомками все мы и являемся.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Ярило: Скоро наступит время осени, а предки наши называли его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таусень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Макошь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: Нам нужно построить ему мостик, по которому в день осеннего равноденствия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Световит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– мудрое осеннее солнце придет к нам, а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>рило уйдет в свой черед до лета теплого!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Ярило: Только есть одно условие непременное: бревнышки наши волшебными должны быть! Первое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Велесовой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силой наделено, второе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Матерью-Оленихой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, как сама жизнь, дарованное, в третье леший лесной дух вдохнул, четвертое в себе мужскую силу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несет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,а</w:t>
      </w:r>
      <w:proofErr w:type="spellEnd"/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последнее – женскую мудрость!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Макошь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: Нечего медлить, собирайтесь друзья в путь-дорожку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дальнюю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>!  Бревнышки будем собирать. Ну не боитесь к самому Велесу с просьбой идти?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448D4" w:rsidRPr="00C448D4" w:rsidRDefault="00C448D4" w:rsidP="00C448D4">
      <w:pPr>
        <w:ind w:left="1276" w:hanging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Эпизод </w:t>
      </w:r>
      <w:r w:rsidRPr="00C448D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448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8D4" w:rsidRPr="00C448D4" w:rsidRDefault="00C448D4" w:rsidP="00C448D4">
      <w:pPr>
        <w:ind w:left="1276" w:hanging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Велесовы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сказки».</w:t>
      </w:r>
    </w:p>
    <w:p w:rsidR="00C448D4" w:rsidRPr="00C448D4" w:rsidRDefault="00C448D4" w:rsidP="00C448D4">
      <w:pPr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Велес: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По что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пожаловали к Богу Велесу?</w:t>
      </w:r>
    </w:p>
    <w:p w:rsidR="00C448D4" w:rsidRPr="00C448D4" w:rsidRDefault="00C448D4" w:rsidP="00C448D4">
      <w:pPr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Путники: Дорожку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Таусеню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мостить будем. Время его подошло.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Велес: В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таусеневом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мосточке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первым должно быть бревнышко самое крепкое! Мог бы я вам его дать, да только скажите мне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сперва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>: «Каково мое воплощение в литературе русской всем вам известное»?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/дети отвечают/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Велес: Верно-верно! Змей-Горыныч, или еще встречалось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Медведь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!м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>еня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на Руси почитали не только богом торговли и скота, но и покровителем сказителей, поэзии и другого творчества! Так вот сочините мне сказку о витязе храбром, да о подземном царстве, чтобы вещала она о зиме надвигающейся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да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 о солнце гаснущем и стареющем. Коли мне сказка ваша люба придется, так и быть дам я вам бревнышко заветное!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Эпизод </w:t>
      </w:r>
      <w:r w:rsidRPr="00C448D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448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«У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Матери-Оленихи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- День добрый, дети мои!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По что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ко мне пожаловали?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- Дорожку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Таусеню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мостить. Время его подошло!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- Дам я вам бревнышко заветное, бревнышко мое волшебное, материнской любовью согретое, коли поиграете вы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сперва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с нами. Скажите, а вы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знаете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почему меня называют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Матерью-Оленихой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/дети отвечают/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Коршун: Легенда была у славян, что на древе жизни высоко у седьмого неба сидит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Мать-Олениха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, мать всех зверей, что есть на земле нашей. Она сбрасывает вниз своих Оленят, а пока те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летят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принимают форму любых зверей: и коров, и лошадей, и зайцев, и птиц всяких.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Мать-Олениха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: Ну что ребятки давайте поиграем. Я буду вашей матерью, а это злой коршун. Вы, все мои детки, становитесь в цепочку друг за другом. Я буду защищать вас от Коршуна, особенно самого последнего в цепочке, потому что именно последнего (или нескольких последних стоящих) будет пытаться поймать коршун. Мать пытается не подпустить Коршуна, а дети «увиливают хвостиком».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Вначеле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игры Коршун сидит и роет ямку, играющие обращаются к нему: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- Коршун, что ты делаешь?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- Ямку рою.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Зачеи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тебе ямка?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- Копеечку ищу.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- Зачем тебе копеечка?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-Иголочку куплю.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-Зачем тебе иголочка?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-Мешочек шить.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lastRenderedPageBreak/>
        <w:t>-Зачем тебе мешочек?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-Камешки класть.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-Зачем тебе камешки?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-В деток твоих кидать.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-За что?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-Ко мне в огород лазят.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-Ты бы делал забор повыше, а коли не умеешь, так лови их…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После игры, чтобы отпустить деток, которых он наловил, Коршун задает загадку: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Всех наградила, все загубила.     </w:t>
      </w:r>
      <w:r w:rsidRPr="00C448D4">
        <w:rPr>
          <w:rFonts w:ascii="Times New Roman" w:eastAsia="Calibri" w:hAnsi="Times New Roman" w:cs="Times New Roman"/>
          <w:sz w:val="28"/>
          <w:szCs w:val="28"/>
        </w:rPr>
        <w:tab/>
      </w:r>
      <w:r w:rsidRPr="00C448D4">
        <w:rPr>
          <w:rFonts w:ascii="Times New Roman" w:eastAsia="Calibri" w:hAnsi="Times New Roman" w:cs="Times New Roman"/>
          <w:sz w:val="28"/>
          <w:szCs w:val="28"/>
        </w:rPr>
        <w:tab/>
      </w:r>
      <w:r w:rsidRPr="00C448D4">
        <w:rPr>
          <w:rFonts w:ascii="Times New Roman" w:eastAsia="Calibri" w:hAnsi="Times New Roman" w:cs="Times New Roman"/>
          <w:sz w:val="28"/>
          <w:szCs w:val="28"/>
        </w:rPr>
        <w:tab/>
      </w:r>
      <w:r w:rsidRPr="00C448D4">
        <w:rPr>
          <w:rFonts w:ascii="Times New Roman" w:eastAsia="Calibri" w:hAnsi="Times New Roman" w:cs="Times New Roman"/>
          <w:sz w:val="28"/>
          <w:szCs w:val="28"/>
        </w:rPr>
        <w:tab/>
      </w:r>
      <w:r w:rsidRPr="00C448D4">
        <w:rPr>
          <w:rFonts w:ascii="Times New Roman" w:eastAsia="Calibri" w:hAnsi="Times New Roman" w:cs="Times New Roman"/>
          <w:sz w:val="28"/>
          <w:szCs w:val="28"/>
        </w:rPr>
        <w:tab/>
      </w:r>
      <w:r w:rsidRPr="00C448D4">
        <w:rPr>
          <w:rFonts w:ascii="Times New Roman" w:eastAsia="Calibri" w:hAnsi="Times New Roman" w:cs="Times New Roman"/>
          <w:sz w:val="28"/>
          <w:szCs w:val="28"/>
        </w:rPr>
        <w:tab/>
        <w:t>(Осень)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Эпизод </w:t>
      </w:r>
      <w:r w:rsidRPr="00C448D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C448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У лешего в чащобе.</w:t>
      </w:r>
    </w:p>
    <w:p w:rsidR="00C448D4" w:rsidRPr="00C448D4" w:rsidRDefault="00C448D4" w:rsidP="00C448D4">
      <w:pPr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- Добро пожаловать в мой лес, путнику!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По что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ко мне пожаловали-то?</w:t>
      </w:r>
    </w:p>
    <w:p w:rsidR="00C448D4" w:rsidRPr="00C448D4" w:rsidRDefault="00C448D4" w:rsidP="00C448D4">
      <w:pPr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- Дороженьку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Таусеню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мостить. Время его подошло.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- Бревнышки собираете. Верно-верно. А коли ветку али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дерево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где без спроса сломите, помните, что я, Царь Лесной, как в старину величали, ни за что вас из лесу не выпущу. Дорожки буду путать да вас с толку сбивать, чтоб блуждали вы по моим лесам, пока прощенья не попросите, да не поклонитесь низенько как всякому богу. А пока поиграйте со мной.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Эпизод </w:t>
      </w:r>
      <w:r w:rsidRPr="00C448D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448D4">
        <w:rPr>
          <w:rFonts w:ascii="Times New Roman" w:eastAsia="Calibri" w:hAnsi="Times New Roman" w:cs="Times New Roman"/>
          <w:sz w:val="28"/>
          <w:szCs w:val="28"/>
        </w:rPr>
        <w:t>-</w:t>
      </w:r>
      <w:r w:rsidRPr="00C448D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448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Ладины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потехи».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Лада: Добрый день, красны девицы!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По что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ко мне пожаловали?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Путники: Дорожку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таусеню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мостить будем время его подошло!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Лада: Чтобы мостик смастерить нужно вам девицы бревнышко заветное, наделенное женскою мудростью. И ко мне пришли вы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пришли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чтобы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ЛАДно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все у вас было! Ведь я богиня Лада – не только одна из богинь рожениц, т.е. покровительниц урожая, но еще и хранительница домашнего очага, семейного мира и ЛАДА, носительница всего женского начала. Ну-ка девицы, покажите мне свои умения, выполнив нехитрое мое задание. Вот вам 2 чащи полные гороха и фасоли. Переберите их, да как можно скорее. Какая команда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сЛАЖеннее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 будет, та от Лады и бревнышко с собою унесет.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/девушки выполняют задание/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Лада: </w:t>
      </w:r>
      <w:proofErr w:type="spellStart"/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Ай-да</w:t>
      </w:r>
      <w:proofErr w:type="spellEnd"/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умницы! Молодцы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девушки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,а</w:t>
      </w:r>
      <w:proofErr w:type="spellEnd"/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теперь скажите что на зиму женщины солили? Верно,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капустку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! Давайте поиграем в игру, которая так и называется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капустка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Дети берутся за руки, образуя длинную вереницу. Идут напевая: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Вейся, вейся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капустка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моя,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Вейся, вейся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вилая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моя,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Как мне,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капустке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>, не виться!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Как мне зимой не валиться!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Последние девушки в цепочке поднимают руки, образую «воротца», ведущий проводит всю вереницу через «воротца». После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того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>ак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прошла вся вереница последний проворачивается и кладет руку на противоположное плечо, как бы «завивая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капустку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Следущая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пара образуют «воротца». Так продолжается пока не завьется вся вереница. Затем последняя девица стоит на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месте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,а</w:t>
      </w:r>
      <w:proofErr w:type="spellEnd"/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хоровод «завивается» вокруг нее, образуя вилок капусты. Затем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капустка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должна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также плавно под пение развиться.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Эпизод </w:t>
      </w:r>
      <w:r w:rsidRPr="00C448D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448D4">
        <w:rPr>
          <w:rFonts w:ascii="Times New Roman" w:eastAsia="Calibri" w:hAnsi="Times New Roman" w:cs="Times New Roman"/>
          <w:sz w:val="28"/>
          <w:szCs w:val="28"/>
        </w:rPr>
        <w:t>-</w:t>
      </w:r>
      <w:r w:rsidRPr="00C448D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448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«Повзрослели, поумнели…»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Баба Яга: Вот и добры молодцы пожаловали! Да по что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мне-то пожаловали?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Путники: Дорожку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Таусеню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мостить. Время его подошло!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Баба Яга: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Таусень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встречать без моего бревнышка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не гоже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>. Ведь в нем сила мужская настоящая заложена, я ее молодцам-то и дарую!  А вы знаете, почему у меня одна нога простая, а другая костяная?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/дети отвечают/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Баба Яга: Да, не помните вы своих корней! Меня не только Бабой Ягой, но и Златой Бабой величали. Праматерью всех людей на земле почитали. Но беречь то я должна всех своих детей. И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тех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включая, что  света земного боле не видят. Вот и стою я одною ногой на земле славянской, а другою в мире загробном! А среди людей у меня призвание есть – даровать юношам силу мужскую. Называлось это в старину инициацией, т.е. взрослением. Пройдите и вы мое испытание в «избушке на курьих ножках», а я вам «повзрослевшим» и бревнышко дам.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Эпизод </w:t>
      </w:r>
      <w:r w:rsidRPr="00C448D4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C448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«Здравствуй,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Световит-батюшка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>!..»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♪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ты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Порушка-Параня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>…»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Макошь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>: Улетало лето птицею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              За моря широкие,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              За горы высокие,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              Уводило лето теплое,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              Ярило – солнце наше светлое,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              Солнце наше летнее!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              Да как стали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ожидать все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             Солнце – осеннее, солнце – старое,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             Солнце – старое да мудрое!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Ярило: А имя ему –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Световит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! Поклон тебе низкий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Световит-батюшка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Построили мы тебе мосток маленький, взойди на него да проложи нам дорогу в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Таусень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Макошь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: Прощай лето красное,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здравстуй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осень златокудрая!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/</w:t>
      </w:r>
      <w:r w:rsidRPr="00C448D4">
        <w:rPr>
          <w:rFonts w:ascii="Times New Roman" w:eastAsia="Calibri" w:hAnsi="Times New Roman" w:cs="Times New Roman"/>
          <w:u w:val="single"/>
        </w:rPr>
        <w:t xml:space="preserve">на </w:t>
      </w:r>
      <w:proofErr w:type="spellStart"/>
      <w:r w:rsidRPr="00C448D4">
        <w:rPr>
          <w:rFonts w:ascii="Times New Roman" w:eastAsia="Calibri" w:hAnsi="Times New Roman" w:cs="Times New Roman"/>
          <w:u w:val="single"/>
        </w:rPr>
        <w:t>мультимедийном</w:t>
      </w:r>
      <w:proofErr w:type="spellEnd"/>
      <w:r w:rsidRPr="00C448D4">
        <w:rPr>
          <w:rFonts w:ascii="Times New Roman" w:eastAsia="Calibri" w:hAnsi="Times New Roman" w:cs="Times New Roman"/>
          <w:u w:val="single"/>
        </w:rPr>
        <w:t xml:space="preserve"> экране </w:t>
      </w:r>
      <w:proofErr w:type="spellStart"/>
      <w:r w:rsidRPr="00C448D4">
        <w:rPr>
          <w:rFonts w:ascii="Times New Roman" w:eastAsia="Calibri" w:hAnsi="Times New Roman" w:cs="Times New Roman"/>
          <w:u w:val="single"/>
        </w:rPr>
        <w:t>прекция</w:t>
      </w:r>
      <w:proofErr w:type="spellEnd"/>
      <w:r w:rsidRPr="00C448D4">
        <w:rPr>
          <w:rFonts w:ascii="Times New Roman" w:eastAsia="Calibri" w:hAnsi="Times New Roman" w:cs="Times New Roman"/>
          <w:u w:val="single"/>
        </w:rPr>
        <w:t xml:space="preserve"> - осень</w:t>
      </w:r>
      <w:r w:rsidRPr="00C448D4">
        <w:rPr>
          <w:rFonts w:ascii="Times New Roman" w:eastAsia="Calibri" w:hAnsi="Times New Roman" w:cs="Times New Roman"/>
          <w:sz w:val="28"/>
          <w:szCs w:val="28"/>
        </w:rPr>
        <w:t>/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Световит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: Добры молодцы, красны девицы,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взявшись за руки по мостику осеннему заходите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в хоровод наш веселый!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/встали в хоровод/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Макошь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>: А скажите мне, люди добрые кто в старину всегда славился умом-разумом, женской хитростью да смекалкою!</w:t>
      </w:r>
    </w:p>
    <w:p w:rsidR="00C448D4" w:rsidRPr="00C448D4" w:rsidRDefault="00C448D4" w:rsidP="00C44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t>/отвечают/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Световит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: верно-верно! Испокон веку  считалось ею Василиса Премудрая! Нужно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наш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её позвать! Давайте все вместе: ВА-СИ-ЛИ-СА!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Василиса: День добрый, друзья мои! Коли позвали меня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веселью пора пришла, хоровод заводить да игры зачинать! А игры-то непростые, да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умыслом! </w:t>
      </w: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Осенины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всегда были порою свадеб и выбором невест. </w:t>
      </w:r>
      <w:proofErr w:type="gramStart"/>
      <w:r w:rsidRPr="00C448D4">
        <w:rPr>
          <w:rFonts w:ascii="Times New Roman" w:eastAsia="Calibri" w:hAnsi="Times New Roman" w:cs="Times New Roman"/>
          <w:sz w:val="28"/>
          <w:szCs w:val="28"/>
        </w:rPr>
        <w:t>Игра</w:t>
      </w:r>
      <w:proofErr w:type="gram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конечно же, останется игрою, но традиций славянских нарушать не стоит!</w:t>
      </w:r>
    </w:p>
    <w:p w:rsidR="00C448D4" w:rsidRPr="00C448D4" w:rsidRDefault="00C448D4" w:rsidP="00C44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8D4">
        <w:rPr>
          <w:rFonts w:ascii="Times New Roman" w:eastAsia="Calibri" w:hAnsi="Times New Roman" w:cs="Times New Roman"/>
          <w:sz w:val="28"/>
          <w:szCs w:val="28"/>
        </w:rPr>
        <w:t>Игра№</w:t>
      </w:r>
      <w:proofErr w:type="spellEnd"/>
      <w:r w:rsidRPr="00C448D4">
        <w:rPr>
          <w:rFonts w:ascii="Times New Roman" w:eastAsia="Calibri" w:hAnsi="Times New Roman" w:cs="Times New Roman"/>
          <w:sz w:val="28"/>
          <w:szCs w:val="28"/>
        </w:rPr>
        <w:t xml:space="preserve"> 1:</w:t>
      </w:r>
    </w:p>
    <w:p w:rsidR="00C448D4" w:rsidRPr="00C448D4" w:rsidRDefault="00C448D4" w:rsidP="00C448D4">
      <w:pPr>
        <w:ind w:left="1701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Бояре, а мы к вам пришли,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>Молодые, а мы к вам пришли.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>Бояре, вы зачем пришли,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>Молодые, вы зачем пришли.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>Бояре, мы невест выбирать,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>Молодые, мы невест выбирать.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>Бояре, вам какая мила,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>Молодые, вам какая мила.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>Бояре, нам вот эта мила,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>Молодые, нам вот эта мила.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Она у нас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дурочка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дурочка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Ой,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дим-ладо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дурочка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>А мы ее выучим, выучим,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Ой,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дим-ладо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, выучим, выучим.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 </w:t>
      </w:r>
      <w:proofErr w:type="spellStart"/>
      <w:proofErr w:type="gram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чем-же</w:t>
      </w:r>
      <w:proofErr w:type="spellEnd"/>
      <w:proofErr w:type="gram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 xml:space="preserve"> вы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вывчите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вывчите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Ой,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дим-ладо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вывчите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вывчите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>А мы ее плеточкой, плеточкой,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Ой,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дим-ладо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 xml:space="preserve"> плеточкой, плеточкой.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Она будет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плакати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плакати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Ой,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дим-ладо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плакати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плакати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>А мы ее пряничком, пряничком,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Ой,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дим-ладо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 xml:space="preserve"> пряничком, пряничком.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C448D4" w:rsidRPr="00C448D4" w:rsidRDefault="00C448D4" w:rsidP="00C448D4">
      <w:pPr>
        <w:ind w:left="170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48D4" w:rsidRPr="00C448D4" w:rsidRDefault="00C448D4" w:rsidP="00C448D4">
      <w:pPr>
        <w:ind w:left="1701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>В нашем полку убыло, убыло,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Ой,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дим-ладо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 xml:space="preserve"> убыло, убыло,</w:t>
      </w:r>
    </w:p>
    <w:p w:rsidR="00C448D4" w:rsidRPr="00C448D4" w:rsidRDefault="00C448D4" w:rsidP="00C448D4">
      <w:pPr>
        <w:ind w:left="1701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>В нашем полку прибыло, прибыло,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Ой,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дим-ладо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 xml:space="preserve"> прибыло, прибыло.</w:t>
      </w:r>
    </w:p>
    <w:p w:rsidR="00C448D4" w:rsidRPr="00C448D4" w:rsidRDefault="00C448D4" w:rsidP="00C448D4">
      <w:pPr>
        <w:ind w:left="1701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В нашем полку слезы льют, слезы льют,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Ой,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дим-ладо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 xml:space="preserve"> слезы льгот, слезы льют.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>В нашем полку вино пьют, вино пьют,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Ой,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дим-ладо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 xml:space="preserve"> вино пьют, вино пьют.</w:t>
      </w: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448D4" w:rsidRPr="00C448D4" w:rsidRDefault="00C448D4" w:rsidP="00C4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Игра№2: </w:t>
      </w:r>
    </w:p>
    <w:p w:rsidR="00C448D4" w:rsidRPr="00C448D4" w:rsidRDefault="00C448D4" w:rsidP="00C4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садится в центре круга. Остальные в хороводе поют:</w:t>
      </w:r>
    </w:p>
    <w:p w:rsidR="00C448D4" w:rsidRPr="00C448D4" w:rsidRDefault="00C448D4" w:rsidP="00C448D4">
      <w:pPr>
        <w:ind w:left="1701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 xml:space="preserve">Паучок-колпачок, </w:t>
      </w:r>
    </w:p>
    <w:p w:rsidR="00C448D4" w:rsidRPr="00C448D4" w:rsidRDefault="00C448D4" w:rsidP="00C448D4">
      <w:pPr>
        <w:ind w:left="1701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Тоненькие ножки,</w:t>
      </w:r>
    </w:p>
    <w:p w:rsidR="00C448D4" w:rsidRPr="00C448D4" w:rsidRDefault="00C448D4" w:rsidP="00C448D4">
      <w:pPr>
        <w:ind w:left="1701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Красные сапожки.</w:t>
      </w:r>
    </w:p>
    <w:p w:rsidR="00C448D4" w:rsidRPr="00C448D4" w:rsidRDefault="00C448D4" w:rsidP="00C448D4">
      <w:pPr>
        <w:ind w:left="1701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Мы тебя поили,</w:t>
      </w:r>
    </w:p>
    <w:p w:rsidR="00C448D4" w:rsidRPr="00C448D4" w:rsidRDefault="00C448D4" w:rsidP="00C448D4">
      <w:pPr>
        <w:ind w:left="1701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Мы тебя кормили.</w:t>
      </w:r>
    </w:p>
    <w:p w:rsidR="00C448D4" w:rsidRPr="00C448D4" w:rsidRDefault="00C448D4" w:rsidP="00C448D4">
      <w:pPr>
        <w:ind w:left="1701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На ноги поставили,</w:t>
      </w:r>
    </w:p>
    <w:p w:rsidR="00C448D4" w:rsidRPr="00C448D4" w:rsidRDefault="00C448D4" w:rsidP="00C448D4">
      <w:pPr>
        <w:ind w:left="1701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Танцевать заставили.</w:t>
      </w:r>
    </w:p>
    <w:p w:rsidR="00C448D4" w:rsidRPr="00C448D4" w:rsidRDefault="00C448D4" w:rsidP="00C448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к водящему поднимают на ноги. Игра продолжается дальше.</w:t>
      </w:r>
    </w:p>
    <w:p w:rsidR="00C448D4" w:rsidRPr="00C448D4" w:rsidRDefault="00C448D4" w:rsidP="00C448D4">
      <w:pPr>
        <w:ind w:firstLine="24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Танцуй-танцуй сколько хочешь</w:t>
      </w:r>
      <w:proofErr w:type="gram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C448D4" w:rsidRPr="00C448D4" w:rsidRDefault="00C448D4" w:rsidP="00C448D4">
      <w:pPr>
        <w:ind w:firstLine="24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>Выбирай</w:t>
      </w:r>
      <w:proofErr w:type="gramEnd"/>
      <w:r w:rsidRPr="00C448D4">
        <w:rPr>
          <w:rFonts w:ascii="Times New Roman" w:eastAsia="Times New Roman" w:hAnsi="Times New Roman" w:cs="Times New Roman"/>
          <w:color w:val="000000"/>
          <w:lang w:eastAsia="ru-RU"/>
        </w:rPr>
        <w:t xml:space="preserve"> кого захочешь!</w:t>
      </w:r>
    </w:p>
    <w:p w:rsidR="00C448D4" w:rsidRPr="00C448D4" w:rsidRDefault="00C448D4" w:rsidP="00C448D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на кого </w:t>
      </w:r>
      <w:proofErr w:type="gramStart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указал водящий становится</w:t>
      </w:r>
      <w:proofErr w:type="gramEnd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спиной к нему. На счет три поворачивают одновременно голову. Если повернулись в одну сторону – </w:t>
      </w:r>
      <w:proofErr w:type="gramStart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целуются, если в разные – водящий обнимает выбранного и то занимает место водящего.</w:t>
      </w:r>
    </w:p>
    <w:p w:rsidR="00C448D4" w:rsidRPr="00C448D4" w:rsidRDefault="00C448D4" w:rsidP="00C4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№3.</w:t>
      </w:r>
    </w:p>
    <w:p w:rsidR="00C448D4" w:rsidRPr="00C448D4" w:rsidRDefault="00C448D4" w:rsidP="00C4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Макошь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Уж повеселились на славу! </w:t>
      </w:r>
      <w:proofErr w:type="gramStart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выдумщица ты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Василисушка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Знаю я, что приберегла ты для нас и еще что-то интересненькое! </w:t>
      </w:r>
    </w:p>
    <w:p w:rsidR="00C448D4" w:rsidRPr="00C448D4" w:rsidRDefault="00C448D4" w:rsidP="00C4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Василиса: Верно! Что за праздник на Руси да без каравая! Ведь каравай – символ солнца, символ жизни! Каравай несет в себе силы волшебные! А сейчас поиграем еще!</w:t>
      </w:r>
    </w:p>
    <w:p w:rsidR="00C448D4" w:rsidRPr="00C448D4" w:rsidRDefault="00C448D4" w:rsidP="00C44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№4:</w:t>
      </w:r>
    </w:p>
    <w:p w:rsidR="00C448D4" w:rsidRPr="00C448D4" w:rsidRDefault="00C448D4" w:rsidP="00C448D4">
      <w:pPr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день солнцестояния,</w:t>
      </w:r>
    </w:p>
    <w:p w:rsidR="00C448D4" w:rsidRPr="00C448D4" w:rsidRDefault="00C448D4" w:rsidP="00C448D4">
      <w:pPr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Испекли мы каравай.</w:t>
      </w:r>
    </w:p>
    <w:p w:rsidR="00C448D4" w:rsidRPr="00C448D4" w:rsidRDefault="00C448D4" w:rsidP="00C448D4">
      <w:pPr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вышины     (поднимают руки высоко над головой</w:t>
      </w:r>
      <w:proofErr w:type="gramStart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C448D4" w:rsidRPr="00C448D4" w:rsidRDefault="00C448D4" w:rsidP="00C448D4">
      <w:pPr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такой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нижины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(приседают)</w:t>
      </w:r>
    </w:p>
    <w:p w:rsidR="00C448D4" w:rsidRPr="00C448D4" w:rsidRDefault="00C448D4" w:rsidP="00C448D4">
      <w:pPr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ширины      (расходятся шире)</w:t>
      </w:r>
    </w:p>
    <w:p w:rsidR="00C448D4" w:rsidRPr="00C448D4" w:rsidRDefault="00C448D4" w:rsidP="00C448D4">
      <w:pPr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ужины        (сужают хоровод).</w:t>
      </w:r>
    </w:p>
    <w:p w:rsidR="00C448D4" w:rsidRPr="00C448D4" w:rsidRDefault="00C448D4" w:rsidP="00C448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Василиса: Вот и каравай наш румяный, но прежде чем раздать его вам, даровать вам силы жизненной, давайте </w:t>
      </w:r>
      <w:proofErr w:type="gramStart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 урожайным ли был</w:t>
      </w:r>
      <w:proofErr w:type="gramEnd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Скорее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Световит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прячься за наш каравай!</w:t>
      </w:r>
    </w:p>
    <w:p w:rsidR="00C448D4" w:rsidRPr="00C448D4" w:rsidRDefault="00C448D4" w:rsidP="00C448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Световит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Зрите ли вы меня, детушки?/отвечают/</w:t>
      </w:r>
    </w:p>
    <w:p w:rsidR="00C448D4" w:rsidRPr="00C448D4" w:rsidRDefault="00C448D4" w:rsidP="00C448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Так пусть на следующий год урожай еще больше будет!</w:t>
      </w:r>
    </w:p>
    <w:p w:rsidR="00C448D4" w:rsidRPr="00C448D4" w:rsidRDefault="00C448D4" w:rsidP="00C448D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Финал.</w:t>
      </w:r>
    </w:p>
    <w:p w:rsidR="00C448D4" w:rsidRPr="00C448D4" w:rsidRDefault="00C448D4" w:rsidP="00C448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Василиса: Ну что ж, подошла пора праздник наш заканчивать! Провожать нужно богов светлых, богов летних на отдых заслужены</w:t>
      </w: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до весны </w:t>
      </w:r>
      <w:proofErr w:type="gramStart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красной. А потому разведем мы костер большой, да обнимет пламя птицу эту соломенную и унесет птица сия на крыльях своих в </w:t>
      </w:r>
      <w:proofErr w:type="spellStart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Ирий</w:t>
      </w:r>
      <w:proofErr w:type="spellEnd"/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богов наших летних!</w:t>
      </w:r>
    </w:p>
    <w:p w:rsidR="00C448D4" w:rsidRPr="00C448D4" w:rsidRDefault="00C448D4" w:rsidP="00C448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/сожжение соломенной птицы/.</w:t>
      </w:r>
    </w:p>
    <w:p w:rsidR="00C448D4" w:rsidRPr="00C448D4" w:rsidRDefault="00C448D4" w:rsidP="00C448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Василиса: А теперь угощайтесь скорее, ребятушки! Каждый должен получить силы волшебной откусив каравай наш румяный! </w:t>
      </w:r>
    </w:p>
    <w:p w:rsidR="00C448D4" w:rsidRPr="00C448D4" w:rsidRDefault="00C448D4" w:rsidP="00C448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/Василиса раздает каравай/</w:t>
      </w:r>
    </w:p>
    <w:p w:rsidR="00C448D4" w:rsidRPr="00C448D4" w:rsidRDefault="00C448D4" w:rsidP="00C448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Василиса: Ну что ж подошла пора прощаться и мне с вами! Живите дружно да не хворайте!/уходит/ </w:t>
      </w:r>
    </w:p>
    <w:p w:rsidR="00C448D4" w:rsidRPr="00C448D4" w:rsidRDefault="00C448D4" w:rsidP="00C448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Ансамбль «Акварель», ансамбль «Вдохновение»</w:t>
      </w:r>
    </w:p>
    <w:p w:rsidR="00C448D4" w:rsidRPr="00C448D4" w:rsidRDefault="00C448D4" w:rsidP="00C448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«Травушка»</w:t>
      </w:r>
    </w:p>
    <w:p w:rsidR="00112705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A8" w:rsidRDefault="002227A8" w:rsidP="00222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227A8" w:rsidRDefault="002227A8" w:rsidP="002227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Приложение№1: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Фото-материалы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Фото-отчет.</w:t>
      </w:r>
    </w:p>
    <w:p w:rsidR="002227A8" w:rsidRPr="00112705" w:rsidRDefault="002227A8" w:rsidP="002227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№2: Презентация,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сценического действия.</w:t>
      </w:r>
    </w:p>
    <w:p w:rsidR="00112705" w:rsidRPr="00BB59EF" w:rsidRDefault="00112705" w:rsidP="001127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2705" w:rsidRPr="00BB59EF" w:rsidSect="003D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B1D"/>
    <w:multiLevelType w:val="multilevel"/>
    <w:tmpl w:val="BCDE0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06BC7"/>
    <w:multiLevelType w:val="multilevel"/>
    <w:tmpl w:val="76983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52922E3"/>
    <w:multiLevelType w:val="hybridMultilevel"/>
    <w:tmpl w:val="47B2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9EF"/>
    <w:rsid w:val="00112705"/>
    <w:rsid w:val="002227A8"/>
    <w:rsid w:val="00330E98"/>
    <w:rsid w:val="003D6CE4"/>
    <w:rsid w:val="00477851"/>
    <w:rsid w:val="005A3588"/>
    <w:rsid w:val="00BB59EF"/>
    <w:rsid w:val="00C4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 Виталий</dc:creator>
  <cp:keywords/>
  <dc:description/>
  <cp:lastModifiedBy>ЦДТ-метод.кабинет</cp:lastModifiedBy>
  <cp:revision>4</cp:revision>
  <dcterms:created xsi:type="dcterms:W3CDTF">2012-05-12T11:10:00Z</dcterms:created>
  <dcterms:modified xsi:type="dcterms:W3CDTF">2014-02-11T06:13:00Z</dcterms:modified>
</cp:coreProperties>
</file>