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День воинской славы России. Военный парад в Москве 7 ноября 1941 года. 7 ноября – День проведения военного парада на Красной площади в городе Москве в ознаменование 24 годовщины Великой Октябрьской социалистической революции (1941 год).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Цели деятельности учителя: </w:t>
      </w:r>
      <w:r>
        <w:rPr>
          <w:rFonts w:ascii="Times New Roman CYR" w:hAnsi="Times New Roman CYR" w:cs="Times New Roman CYR"/>
          <w:sz w:val="28"/>
          <w:szCs w:val="28"/>
        </w:rPr>
        <w:t xml:space="preserve">познакомить учащихся  с событиями  1941года; с историей проведения парада на Красной площади  7 ноября 1942 года;  воспитывать чувство патриотизма, любви к Родине. 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Педагогические задачи: </w:t>
      </w:r>
      <w:r>
        <w:rPr>
          <w:rFonts w:ascii="Times New Roman CYR" w:hAnsi="Times New Roman CYR" w:cs="Times New Roman CYR"/>
          <w:sz w:val="28"/>
          <w:szCs w:val="28"/>
        </w:rPr>
        <w:t>создать условия для формирования знаний о Великой Отечественной войне; развивать  нравственно – патриотические чувства; уважительное уважение к старшему поколению, испытавшему все тяготы войны.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Первый уровень воспитательных результатов и эффектов деятельности:</w:t>
      </w:r>
      <w:r>
        <w:rPr>
          <w:rFonts w:ascii="Times New Roman CYR" w:hAnsi="Times New Roman CYR" w:cs="Times New Roman CYR"/>
          <w:sz w:val="28"/>
          <w:szCs w:val="28"/>
        </w:rPr>
        <w:t xml:space="preserve"> первичное понимание социальной реальности и повседневной жизни, приобретение школьниками социальных знаний.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Планируемые результаты: 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Предметные:</w:t>
      </w:r>
      <w:r>
        <w:rPr>
          <w:rFonts w:ascii="Times New Roman CYR" w:hAnsi="Times New Roman CYR" w:cs="Times New Roman CYR"/>
          <w:sz w:val="28"/>
          <w:szCs w:val="28"/>
        </w:rPr>
        <w:t xml:space="preserve"> научатся проявлять чувства гордости и сплочённости.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Личностные:</w:t>
      </w:r>
      <w:r>
        <w:rPr>
          <w:rFonts w:ascii="Times New Roman CYR" w:hAnsi="Times New Roman CYR" w:cs="Times New Roman CYR"/>
          <w:sz w:val="28"/>
          <w:szCs w:val="28"/>
        </w:rPr>
        <w:t xml:space="preserve"> Проявляют познавательный интерес к учебному материалу, испытывают моральное удовлетворение от результатов учебной деятельности.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Метапредметные (универсальные учебные действия): 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познавательные:</w:t>
      </w:r>
      <w:r>
        <w:rPr>
          <w:rFonts w:ascii="Times New Roman CYR" w:hAnsi="Times New Roman CYR" w:cs="Times New Roman CYR"/>
          <w:sz w:val="28"/>
          <w:szCs w:val="28"/>
        </w:rPr>
        <w:t xml:space="preserve">  общеучебные – формулируют ответы на вопросы по теме занятия; внимательно слушают; строят речевые высказывания в устной и письменной форме; логические – совершенствуют мыслительные операции;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 коммуникативные</w:t>
      </w:r>
      <w:r>
        <w:rPr>
          <w:rFonts w:ascii="Times New Roman CYR" w:hAnsi="Times New Roman CYR" w:cs="Times New Roman CYR"/>
          <w:sz w:val="28"/>
          <w:szCs w:val="28"/>
        </w:rPr>
        <w:t xml:space="preserve"> – слушают и понимают на слух речь учителя, одноклассников, осознанно строят речевое высказывание;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регулятивные</w:t>
      </w:r>
      <w:r>
        <w:rPr>
          <w:rFonts w:ascii="Times New Roman CYR" w:hAnsi="Times New Roman CYR" w:cs="Times New Roman CYR"/>
          <w:sz w:val="28"/>
          <w:szCs w:val="28"/>
        </w:rPr>
        <w:t xml:space="preserve"> – принимают и сохраняют учебную задачу; планируют действия согласно поставленной задаче; осуществляют контроль деятельности.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Образовательные ресурсы:</w:t>
      </w:r>
      <w:r>
        <w:rPr>
          <w:rFonts w:ascii="Times New Roman CYR" w:hAnsi="Times New Roman CYR" w:cs="Times New Roman CYR"/>
          <w:sz w:val="28"/>
          <w:szCs w:val="28"/>
        </w:rPr>
        <w:t xml:space="preserve"> мультимедийная презентация, кадры кинохроники. Выставка книг, герб и флаг России, репродукции картин, изображения памятников, посвящённых Великой Отечественной войне.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Предварительная работа:</w:t>
      </w:r>
      <w:r>
        <w:rPr>
          <w:rFonts w:ascii="Times New Roman CYR" w:hAnsi="Times New Roman CYR" w:cs="Times New Roman CYR"/>
          <w:sz w:val="28"/>
          <w:szCs w:val="28"/>
        </w:rPr>
        <w:t xml:space="preserve"> Сообщить тему мероприятия, предложить выполнить специальное задание (найти и  подготовить сообщение  о военном параде в Москве 1941 года.).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занятия.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Вступительное слово.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Педагог. 7 ноября - День воинской славы России. Это  день проведения военного парада на Красной площади в городе Москве в ознаменование 24 годовщины Великой Октябрьской социалистической революции, который прошёл в 1941 году. Проведение парада имело огромное значение для укрепления боевого духа солдат и офицеров, сражавшихся за свободу и независимость нашей страны. И об этом сегодня пойдёт наш разговор.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Основная часть.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Чтец 1. Страна цвела.</w:t>
      </w:r>
      <w:r>
        <w:rPr>
          <w:rFonts w:ascii="Times New Roman CYR" w:hAnsi="Times New Roman CYR" w:cs="Times New Roman CYR"/>
          <w:sz w:val="28"/>
          <w:szCs w:val="28"/>
        </w:rPr>
        <w:br/>
        <w:t>Но враг из-за угла</w:t>
      </w:r>
      <w:r>
        <w:rPr>
          <w:rFonts w:ascii="Times New Roman CYR" w:hAnsi="Times New Roman CYR" w:cs="Times New Roman CYR"/>
          <w:sz w:val="28"/>
          <w:szCs w:val="28"/>
        </w:rPr>
        <w:br/>
        <w:t>Свершил налет.</w:t>
      </w:r>
      <w:r>
        <w:rPr>
          <w:rFonts w:ascii="Times New Roman CYR" w:hAnsi="Times New Roman CYR" w:cs="Times New Roman CYR"/>
          <w:sz w:val="28"/>
          <w:szCs w:val="28"/>
        </w:rPr>
        <w:br/>
        <w:t>Пошел на нас войною.</w:t>
      </w:r>
      <w:r>
        <w:rPr>
          <w:rFonts w:ascii="Times New Roman CYR" w:hAnsi="Times New Roman CYR" w:cs="Times New Roman CYR"/>
          <w:sz w:val="28"/>
          <w:szCs w:val="28"/>
        </w:rPr>
        <w:br/>
        <w:t>В тот грозный час,</w:t>
      </w:r>
      <w:r>
        <w:rPr>
          <w:rFonts w:ascii="Times New Roman CYR" w:hAnsi="Times New Roman CYR" w:cs="Times New Roman CYR"/>
          <w:sz w:val="28"/>
          <w:szCs w:val="28"/>
        </w:rPr>
        <w:br/>
        <w:t>Стальною став стеною,</w:t>
      </w:r>
      <w:r>
        <w:rPr>
          <w:rFonts w:ascii="Times New Roman CYR" w:hAnsi="Times New Roman CYR" w:cs="Times New Roman CYR"/>
          <w:sz w:val="28"/>
          <w:szCs w:val="28"/>
        </w:rPr>
        <w:br/>
        <w:t>Вся молодость оружие взяла,</w:t>
      </w:r>
      <w:r>
        <w:rPr>
          <w:rFonts w:ascii="Times New Roman CYR" w:hAnsi="Times New Roman CYR" w:cs="Times New Roman CYR"/>
          <w:sz w:val="28"/>
          <w:szCs w:val="28"/>
        </w:rPr>
        <w:br/>
        <w:t>Чтоб отстоять Отечество родное.</w:t>
      </w:r>
      <w:r>
        <w:rPr>
          <w:rFonts w:ascii="Times New Roman CYR" w:hAnsi="Times New Roman CYR" w:cs="Times New Roman CYR"/>
          <w:sz w:val="28"/>
          <w:szCs w:val="28"/>
        </w:rPr>
        <w:br/>
        <w:t>На границе родимой земли</w:t>
      </w:r>
      <w:r>
        <w:rPr>
          <w:rFonts w:ascii="Times New Roman CYR" w:hAnsi="Times New Roman CYR" w:cs="Times New Roman CYR"/>
          <w:sz w:val="28"/>
          <w:szCs w:val="28"/>
        </w:rPr>
        <w:br/>
        <w:t>Вихревые сирены завыли,</w:t>
      </w:r>
      <w:r>
        <w:rPr>
          <w:rFonts w:ascii="Times New Roman CYR" w:hAnsi="Times New Roman CYR" w:cs="Times New Roman CYR"/>
          <w:sz w:val="28"/>
          <w:szCs w:val="28"/>
        </w:rPr>
        <w:br/>
        <w:t>Встали мертвые рядом с живыми</w:t>
      </w:r>
      <w:r>
        <w:rPr>
          <w:rFonts w:ascii="Times New Roman CYR" w:hAnsi="Times New Roman CYR" w:cs="Times New Roman CYR"/>
          <w:sz w:val="28"/>
          <w:szCs w:val="28"/>
        </w:rPr>
        <w:br/>
        <w:t>И обнявшись, в бессмертье ушли.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1. Фашистская Германия, вероломно напав на СССР, успешное завершение компании 1941 года и всей войны связывала с захватом Москвы. Эта цель обуславливалась тем, что в столице советского государства находились Государственный Комитет Обороны (ГКО) и Ставка Верховного Главнокомандования, в чьих руках сосредоточивалась вся полнота военной и гражданской власти в стране. Москва являлась главным узлом коммуникаций, связывающих фронт и тыл, крупным промышленным центром, в котором, несмотря на эвакуацию из города большинства предприятий, за все годы Великой Отечественной войны были произведены: каждый второй автомат, каждый третий миномет, каждый четвертый снаряд, 7 самолетов из 100. С первых дней войны Москва для советских людей стала символом борьбы с фашистской агрессией, последним рубежом, на котором решалась судьба Отечества.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Чтец 2. Мы знаем, что ныне лежит на весах</w:t>
      </w:r>
      <w:r>
        <w:rPr>
          <w:rFonts w:ascii="Times New Roman CYR" w:hAnsi="Times New Roman CYR" w:cs="Times New Roman CYR"/>
          <w:sz w:val="28"/>
          <w:szCs w:val="28"/>
        </w:rPr>
        <w:br/>
        <w:t>И что совершается ныне.</w:t>
      </w:r>
      <w:r>
        <w:rPr>
          <w:rFonts w:ascii="Times New Roman CYR" w:hAnsi="Times New Roman CYR" w:cs="Times New Roman CYR"/>
          <w:sz w:val="28"/>
          <w:szCs w:val="28"/>
        </w:rPr>
        <w:br/>
        <w:t>Час мужества пробил на наших часах,</w:t>
      </w:r>
      <w:r>
        <w:rPr>
          <w:rFonts w:ascii="Times New Roman CYR" w:hAnsi="Times New Roman CYR" w:cs="Times New Roman CYR"/>
          <w:sz w:val="28"/>
          <w:szCs w:val="28"/>
        </w:rPr>
        <w:br/>
        <w:t>И мужество нас не покинет.</w:t>
      </w:r>
      <w:r>
        <w:rPr>
          <w:rFonts w:ascii="Times New Roman CYR" w:hAnsi="Times New Roman CYR" w:cs="Times New Roman CYR"/>
          <w:sz w:val="28"/>
          <w:szCs w:val="28"/>
        </w:rPr>
        <w:br/>
        <w:t>Не страшно под пулями мертвыми лечь,</w:t>
      </w:r>
      <w:r>
        <w:rPr>
          <w:rFonts w:ascii="Times New Roman CYR" w:hAnsi="Times New Roman CYR" w:cs="Times New Roman CYR"/>
          <w:sz w:val="28"/>
          <w:szCs w:val="28"/>
        </w:rPr>
        <w:br/>
        <w:t>Не горько остаться без крова,</w:t>
      </w:r>
      <w:r>
        <w:rPr>
          <w:rFonts w:ascii="Times New Roman CYR" w:hAnsi="Times New Roman CYR" w:cs="Times New Roman CYR"/>
          <w:sz w:val="28"/>
          <w:szCs w:val="28"/>
        </w:rPr>
        <w:br/>
        <w:t>И мы сохраним тебя, русская речь,</w:t>
      </w:r>
      <w:r>
        <w:rPr>
          <w:rFonts w:ascii="Times New Roman CYR" w:hAnsi="Times New Roman CYR" w:cs="Times New Roman CYR"/>
          <w:sz w:val="28"/>
          <w:szCs w:val="28"/>
        </w:rPr>
        <w:br/>
        <w:t>Великое русское слово.</w:t>
      </w:r>
      <w:r>
        <w:rPr>
          <w:rFonts w:ascii="Times New Roman CYR" w:hAnsi="Times New Roman CYR" w:cs="Times New Roman CYR"/>
          <w:sz w:val="28"/>
          <w:szCs w:val="28"/>
        </w:rPr>
        <w:br/>
        <w:t>Свободным и чистым тебя пронесем,</w:t>
      </w:r>
      <w:r>
        <w:rPr>
          <w:rFonts w:ascii="Times New Roman CYR" w:hAnsi="Times New Roman CYR" w:cs="Times New Roman CYR"/>
          <w:sz w:val="28"/>
          <w:szCs w:val="28"/>
        </w:rPr>
        <w:br/>
        <w:t>И внукам дадим, и от плена спасем</w:t>
      </w:r>
      <w:r>
        <w:rPr>
          <w:rFonts w:ascii="Times New Roman CYR" w:hAnsi="Times New Roman CYR" w:cs="Times New Roman CYR"/>
          <w:sz w:val="28"/>
          <w:szCs w:val="28"/>
        </w:rPr>
        <w:br/>
        <w:t>Навеки!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А. Ахматова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Ведущий 2. 13-го октября начались ожесточенные бои под Москвой. 20-го октября в столице было введено осадное положение. Москва приобрела облик военного города: улицы пересекли ряды «ежей» и других противотанковых заграждений. Витрины магазинов и окна первых этажей были заложены мешками с песком. В небе можно было увидеть аэростаты с натянутой между ними сеткой, в которой запутывались фашистские самолеты. Многие памятники культуры были замаскированы под жилые дома. Например, Большой театр и Мавзолей. Темной краской были покрыты золотые купола храмов и соборов, закрыты рубиновые звезды на башнях Кремля.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планам немецкого командования уничтожение Москвы должно было начаться с воздуха. Вражеская авиация предприняла первый налет на Москву в ночь на 22 июля. С этого момента по 22 декабря 1941 года было 122 налета. Основную роль в противовоздушной обороне города играли летчики и зенитчики Московского корпусного района противовоздушнойобороны. Они перехватывали вражеские самолеты на подступах к городу, уничтожали их или вынуждали вернуться на свои аэродромы. Около 1300 фашистских самолетов нашли свой конец под Москвой. Только немногим удалось прорваться в город.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Чтец 3. Он велел, чтоб разгромили,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Растоптали и сожгли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Все, что дружно мы хранили,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Пуще глаза берегли,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Чтобы мы нужду терпели,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Наших песен петь не смели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Возле дома своего,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Чтобы было все для немцев,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Для фашистов-иноземцев.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воздуха уничтожить город не удалось. В октябре 1941 года началось сухопутное наступление на Москву. Гитлеровский план “Тайфун” включал в себя взятие города в кольцо, а население города подлежало полному истреблению. Москвичи мобилизовали все силы. Промышленные предприятия переводились на военные рельсы. Мужчин, ушедших на фронт, сменяли женщины и подростки. Все оставшиеся в Москве были заняты на производстве, дежурили на крышах домов, проверяли светомаскировку, рыли окопы.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 3.  Немецкое командование было так уверено в своей победе, что в начале осени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 CYR" w:hAnsi="Times New Roman CYR" w:cs="Times New Roman CYR"/>
            <w:sz w:val="28"/>
            <w:szCs w:val="28"/>
          </w:rPr>
          <w:t>1941 г</w:t>
        </w:r>
      </w:smartTag>
      <w:r>
        <w:rPr>
          <w:rFonts w:ascii="Times New Roman CYR" w:hAnsi="Times New Roman CYR" w:cs="Times New Roman CYR"/>
          <w:sz w:val="28"/>
          <w:szCs w:val="28"/>
        </w:rPr>
        <w:t>. начало подготовку к торжественному параду на Красной площади в Москве. Парад фашисткой армии должен был состояться именно 7 ноября и продемонстрировать всему миру непобедимую мощь немецкого оружия. По просьбе фронтовиков для армии из Германии были высланы вагоны с новой парадной формой, памятными медалями, ритуальным оружием. Эти вагоны застряли под Москвой, и впоследствии стали трофеями Красной армии. Но фашистским планам не суждено было сбыться.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Красной площади состоялся парад – парад советских войск. Часть войск прямо с парада направлялась на фронт, на передовые позиции. Весь мир воочию убедился, что Москва не только не пала, о чем немецкое командование неоднократно объявляло, но и проводит традиционный парад своих войск.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Чтец 4. Вся родина встала заслоном,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Нам биться с врагом до конца,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Ведь пояс твоей обороны </w:t>
      </w:r>
      <w:r>
        <w:rPr>
          <w:rFonts w:ascii="Times New Roman CYR" w:hAnsi="Times New Roman CYR" w:cs="Times New Roman CYR"/>
          <w:sz w:val="28"/>
          <w:szCs w:val="28"/>
        </w:rPr>
        <w:br/>
        <w:t>Идет через наши сердца…</w:t>
      </w:r>
      <w:r>
        <w:rPr>
          <w:rFonts w:ascii="Times New Roman CYR" w:hAnsi="Times New Roman CYR" w:cs="Times New Roman CYR"/>
          <w:sz w:val="28"/>
          <w:szCs w:val="28"/>
        </w:rPr>
        <w:br/>
        <w:t>Москва!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До последних патронов, </w:t>
      </w:r>
      <w:r>
        <w:rPr>
          <w:rFonts w:ascii="Times New Roman CYR" w:hAnsi="Times New Roman CYR" w:cs="Times New Roman CYR"/>
          <w:sz w:val="28"/>
          <w:szCs w:val="28"/>
        </w:rPr>
        <w:br/>
        <w:t>До дольки последней свинца</w:t>
      </w:r>
      <w:r>
        <w:rPr>
          <w:rFonts w:ascii="Times New Roman CYR" w:hAnsi="Times New Roman CYR" w:cs="Times New Roman CYR"/>
          <w:sz w:val="28"/>
          <w:szCs w:val="28"/>
        </w:rPr>
        <w:br/>
        <w:t>Мы в битвах!</w:t>
      </w:r>
      <w:r>
        <w:rPr>
          <w:rFonts w:ascii="Times New Roman CYR" w:hAnsi="Times New Roman CYR" w:cs="Times New Roman CYR"/>
          <w:sz w:val="28"/>
          <w:szCs w:val="28"/>
        </w:rPr>
        <w:br/>
        <w:t>Твоя оборона</w:t>
      </w:r>
      <w:r>
        <w:rPr>
          <w:rFonts w:ascii="Times New Roman CYR" w:hAnsi="Times New Roman CYR" w:cs="Times New Roman CYR"/>
          <w:sz w:val="28"/>
          <w:szCs w:val="28"/>
        </w:rPr>
        <w:br/>
        <w:t>Идет через наши сердца!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А. Прокофьев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 4. Вечером 6 ноября 1941 года состоялось торжественное заседание Московского Совета депутатов трудящихся, на котором присутствовало свыше 2 тыс. человек, только на этот раз оно проходило не в Большом театре, как обычно, а на станции метро «Маяковская». После окончания собрания его участники получили пригласительные билеты на парад.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7-го ноября</w:t>
      </w:r>
      <w:r>
        <w:rPr>
          <w:rFonts w:ascii="Times New Roman CYR" w:hAnsi="Times New Roman CYR" w:cs="Times New Roman CYR"/>
          <w:sz w:val="28"/>
          <w:szCs w:val="28"/>
        </w:rPr>
        <w:t xml:space="preserve"> на запорошенной снегом Красной площади состоялся военный парад, с которого солдаты уходили прямо на фронт, защищать Москву. Гитлер был неприятно поражен этим. Он срочно отдал приказ своей авиации бомбить Красную площадь, но немецкие самолеты не сумели прорваться к Москве. Гитлер хотел после овладения Москвой ее взорвать и затопить. Этим планам не суждено было сбыться. 6-го декабря 1941 года началось наступление наших войск. Враг был отброшен от Москвы на 100-</w:t>
      </w:r>
      <w:smartTag w:uri="urn:schemas-microsoft-com:office:smarttags" w:element="metricconverter">
        <w:smartTagPr>
          <w:attr w:name="ProductID" w:val="250 км"/>
        </w:smartTagPr>
        <w:r>
          <w:rPr>
            <w:rFonts w:ascii="Times New Roman CYR" w:hAnsi="Times New Roman CYR" w:cs="Times New Roman CYR"/>
            <w:sz w:val="28"/>
            <w:szCs w:val="28"/>
          </w:rPr>
          <w:t>250 км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о проведении парада Красной армии 7 ноября 1941 года принималось в условиях строгой секретности. Подготовка войск к параду осуществлялась в условиях строжайшей секретности. Особую опасность представляла немецкая авиация. Ведь даже один прорвавшийся вражеский самолет мог нанести катастрофический вред. 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5. В столичном гарнизоне не имелось достаточного количества войск, которые можно было снять с обороны города для участия в параде, все танки и артиллерия находились на боевых позициях. Нелегко было организовать парад из вновь сформированных частей без обычной тщательной подготовки, на которую в мирное время затрачивалось полтора-два месяца. Артиллерийские части прибывали прямо с огневых позиций. Танковая бригада, разгруженная с железнодорожных платформ, некоторые танки   должна была точно знать свое место в построении и порядок прохождения.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приказу Ставки Верховного Главнокомандования командиры и личный состав частей не знали, что они будут участвовать в параде на Красной площади. Им было сказано, что москвичи хотят посмотреть части, отправляющиеся на фронт. С этой целью Военный Совет предполагает примерно в середине ноября в районе Крымского моста провести смотр-парад не только тех частей, которые уйдут на фронт, но и некоторых остающихся в Москве и на ее рубежах. Выделенным для этого смотра-парада частям, в порядке обычных учебных занятий и на закрытых территориях, было указано усилить строевую подготовку. О самом параде и своем участии в нем командиры частей узнали только накануне поздно вечером.</w:t>
      </w:r>
      <w:r>
        <w:rPr>
          <w:rFonts w:ascii="Times New Roman CYR" w:hAnsi="Times New Roman CYR" w:cs="Times New Roman CYR"/>
          <w:sz w:val="28"/>
          <w:szCs w:val="28"/>
        </w:rPr>
        <w:br/>
        <w:t>Ведущий 6.  К утру 7 ноября Красная площадь приобрела праздничный вид, расчехлили и зажгли кремлевские звезды. Парад проводился по всей форме - в традициях Русской армии, с военной музыкой. Для этого был создан сводный оркестр, которым руководил интендант 1-го ранга композитор и дирижер В. Агапкин - автор марша «Прощание славянки».</w:t>
      </w:r>
      <w:r>
        <w:rPr>
          <w:rFonts w:ascii="Times New Roman CYR" w:hAnsi="Times New Roman CYR" w:cs="Times New Roman CYR"/>
          <w:sz w:val="28"/>
          <w:szCs w:val="28"/>
        </w:rPr>
        <w:br/>
        <w:t>Куранты на Спасской башне пробили восемь раз. В эфир понеслись слова Юрия Левитана: «Внимание! Внимание! Говорят все радиостанции Советского Союза. Центральная радиостанция Москвы начинает передачу с Красной площади парада частей Красной Армии, посвященного 24-й годовщине Великой Октябрьской социалистической революции…»  И парад начался.… Из ворот Спасской башни выехал на коне принимающий парад маршал Семен Михайлович Буденный.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Чтец 5. По дорогам гремят тачанки,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Эскадроны проходят вскачь, </w:t>
      </w:r>
      <w:r>
        <w:rPr>
          <w:rFonts w:ascii="Times New Roman CYR" w:hAnsi="Times New Roman CYR" w:cs="Times New Roman CYR"/>
          <w:sz w:val="28"/>
          <w:szCs w:val="28"/>
        </w:rPr>
        <w:br/>
        <w:t>Приготовились к бою танки</w:t>
      </w:r>
      <w:r>
        <w:rPr>
          <w:rFonts w:ascii="Times New Roman CYR" w:hAnsi="Times New Roman CYR" w:cs="Times New Roman CYR"/>
          <w:sz w:val="28"/>
          <w:szCs w:val="28"/>
        </w:rPr>
        <w:br/>
        <w:t>Возле стен подмосковных дач.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Стук подков на морозе четче.</w:t>
      </w:r>
      <w:r>
        <w:rPr>
          <w:rFonts w:ascii="Times New Roman CYR" w:hAnsi="Times New Roman CYR" w:cs="Times New Roman CYR"/>
          <w:sz w:val="28"/>
          <w:szCs w:val="28"/>
        </w:rPr>
        <w:br/>
        <w:t>В нар укутан блиндажный лаз.</w:t>
      </w:r>
      <w:r>
        <w:rPr>
          <w:rFonts w:ascii="Times New Roman CYR" w:hAnsi="Times New Roman CYR" w:cs="Times New Roman CYR"/>
          <w:sz w:val="28"/>
          <w:szCs w:val="28"/>
        </w:rPr>
        <w:br/>
        <w:t>У околицы пулеметчик</w:t>
      </w:r>
      <w:r>
        <w:rPr>
          <w:rFonts w:ascii="Times New Roman CYR" w:hAnsi="Times New Roman CYR" w:cs="Times New Roman CYR"/>
          <w:sz w:val="28"/>
          <w:szCs w:val="28"/>
        </w:rPr>
        <w:br/>
        <w:t>С темной рощи не сводит глаз.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Будто руки окаменели, </w:t>
      </w:r>
      <w:r>
        <w:rPr>
          <w:rFonts w:ascii="Times New Roman CYR" w:hAnsi="Times New Roman CYR" w:cs="Times New Roman CYR"/>
          <w:sz w:val="28"/>
          <w:szCs w:val="28"/>
        </w:rPr>
        <w:br/>
        <w:t>Будто вкопан он в грунт, во рву…</w:t>
      </w:r>
      <w:r>
        <w:rPr>
          <w:rFonts w:ascii="Times New Roman CYR" w:hAnsi="Times New Roman CYR" w:cs="Times New Roman CYR"/>
          <w:sz w:val="28"/>
          <w:szCs w:val="28"/>
        </w:rPr>
        <w:br/>
        <w:t>Этот парень в серой шинели</w:t>
      </w:r>
      <w:r>
        <w:rPr>
          <w:rFonts w:ascii="Times New Roman CYR" w:hAnsi="Times New Roman CYR" w:cs="Times New Roman CYR"/>
          <w:sz w:val="28"/>
          <w:szCs w:val="28"/>
        </w:rPr>
        <w:br/>
        <w:t>Не пропустит врага в Москву…</w:t>
      </w:r>
      <w:r>
        <w:rPr>
          <w:rFonts w:ascii="Times New Roman CYR" w:hAnsi="Times New Roman CYR" w:cs="Times New Roman CYR"/>
          <w:sz w:val="28"/>
          <w:szCs w:val="28"/>
        </w:rPr>
        <w:br/>
        <w:t>А. Прокофьев.</w:t>
      </w:r>
      <w:r>
        <w:rPr>
          <w:rFonts w:ascii="Times New Roman CYR" w:hAnsi="Times New Roman CYR" w:cs="Times New Roman CYR"/>
          <w:sz w:val="28"/>
          <w:szCs w:val="28"/>
        </w:rPr>
        <w:br/>
        <w:t>Ведущий 7.  Это был очень короткий парад, около 25 минут. На параде, как и в мирное время, были представлены пехота, конница, артиллерия, танки, моряки, Войска ПВО и НКВД, прошли торжественным маршем курсанты военных училищ и рабочие батальоны.  В параде участвовали 28,5 тысячи человек, 140 артиллерийских орудий, 160 танков и 232 автомашины. После парада войска уходили на фронт.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Чтец 6. Москва, моя родная мать,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Люблю тебя всем сердцем, свято.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Тебя иду я защищать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По долгу сына и солдата.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Честь и красу твою храня,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Тебя спасу я от огня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И пусть всегда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В честь тех ребят,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Достойных и стихов и бронзы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Листвою нежною шумят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Родные русские березы.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7. Радиотрансляция с Красной площади велась на весь мир. Ее услышали и в "Волчьем логове" - ставке Гитлера, который отдал приказ: "Разбомбить парад, во что бы то ни стало". Но ни один из почти 250-ти бомбардировщиков люфтваффе к Москве не прорвался. Зенитчики и летчики-истребители сумели сбить 34 вражеских самолета.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Чтец 7. Москва! </w:t>
      </w:r>
      <w:r>
        <w:rPr>
          <w:rFonts w:ascii="Times New Roman CYR" w:hAnsi="Times New Roman CYR" w:cs="Times New Roman CYR"/>
          <w:sz w:val="28"/>
          <w:szCs w:val="28"/>
        </w:rPr>
        <w:br/>
        <w:t>Ты шла Пространствами, шагала временами.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И если вражья рать вставала на пути,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Ты сильною рукой вздымала выше знамя, </w:t>
      </w:r>
      <w:r>
        <w:rPr>
          <w:rFonts w:ascii="Times New Roman CYR" w:hAnsi="Times New Roman CYR" w:cs="Times New Roman CYR"/>
          <w:sz w:val="28"/>
          <w:szCs w:val="28"/>
        </w:rPr>
        <w:br/>
        <w:t>С которым суждено в бессмертие войти.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Как ни ярился враг, ты с ним отважно билась,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Во век ни перед кем ни простиралась ниц,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Сдаваться никому не думала на милость, </w:t>
      </w:r>
      <w:r>
        <w:rPr>
          <w:rFonts w:ascii="Times New Roman CYR" w:hAnsi="Times New Roman CYR" w:cs="Times New Roman CYR"/>
          <w:sz w:val="28"/>
          <w:szCs w:val="28"/>
        </w:rPr>
        <w:br/>
        <w:t>В отличье от иных прославленных столиц.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Ты жгла себя, Москва! Но из огня и пепла,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Как птица древности - из пламени костра,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Ты поднималась вновь, ты возрождалась, крепла… </w:t>
      </w:r>
      <w:r>
        <w:rPr>
          <w:rFonts w:ascii="Times New Roman CYR" w:hAnsi="Times New Roman CYR" w:cs="Times New Roman CYR"/>
          <w:sz w:val="28"/>
          <w:szCs w:val="28"/>
        </w:rPr>
        <w:br/>
        <w:t>Я вижу, ты опять прекрасней, чем вчера!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8. Очень интересная история произошла со съемками парада. Парад в мирное время обычно начинался в 10 утра, и хроникеры подъехали, как обычно, к 8, чтобы смонтировать аппаратуру. Однако к этому моменту все высшие руководители во главе со Сталиным уже были на Мавзолее, а войска готовились к началу движения. Начали снимать, не успев наладить синхронную звукоаппаратуру и снять речь Сталина.</w:t>
      </w:r>
      <w:r>
        <w:rPr>
          <w:rFonts w:ascii="Times New Roman CYR" w:hAnsi="Times New Roman CYR" w:cs="Times New Roman CYR"/>
          <w:sz w:val="28"/>
          <w:szCs w:val="28"/>
        </w:rPr>
        <w:br/>
        <w:t>Операторы успели снять только прохождение войск. Вся съемочная группа ждала сурового наказания. Ведь они не сняли речь верховного главнокомандующего. По окончании парада к подавленным операторам подошел генерал НКВД и сообщил, что принято решение, они не виноваты в произошедшем. Сталин придает очень большое значение трансляции своего выступления на Красной площади и предлагает снять его синхронно второй раз. В Большом Кремлевском дворце был построен макет трибуны Мавзолея. Для того чтобы у зрителей не возникало сомнений в подлинности съемки, и у Сталина во время речи шел пар изо рта, открыли все окна. Однако, как ни остужали зал во время съемки, пар изо рта не выходил, но зрители и американские киноакадемики не заметили этого. Кадры парада и вмонтированная речь Сталина вошли в получившую в 1942 году "Оскар" за лучший иностранный фильм документальную ленту "Разгром немецко-фашистских войск под Москвой.</w:t>
      </w:r>
    </w:p>
    <w:p w:rsidR="00094BBE" w:rsidRDefault="00094BBE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Чтец 8. Помни, как гремели орудий раскаты,</w:t>
      </w:r>
      <w:r>
        <w:rPr>
          <w:rFonts w:ascii="Times New Roman CYR" w:hAnsi="Times New Roman CYR" w:cs="Times New Roman CYR"/>
          <w:sz w:val="28"/>
          <w:szCs w:val="28"/>
        </w:rPr>
        <w:br/>
        <w:t>Как в огне умирали солдаты</w:t>
      </w:r>
      <w:r>
        <w:rPr>
          <w:rFonts w:ascii="Times New Roman CYR" w:hAnsi="Times New Roman CYR" w:cs="Times New Roman CYR"/>
          <w:sz w:val="28"/>
          <w:szCs w:val="28"/>
        </w:rPr>
        <w:br/>
        <w:t>В сорок первом,</w:t>
      </w:r>
      <w:r>
        <w:rPr>
          <w:rFonts w:ascii="Times New Roman CYR" w:hAnsi="Times New Roman CYR" w:cs="Times New Roman CYR"/>
          <w:sz w:val="28"/>
          <w:szCs w:val="28"/>
        </w:rPr>
        <w:br/>
        <w:t>Сорок пятом –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Шли солдаты за правду на бой. 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Помни, как земля содрогалась и слепла,</w:t>
      </w:r>
      <w:r>
        <w:rPr>
          <w:rFonts w:ascii="Times New Roman CYR" w:hAnsi="Times New Roman CYR" w:cs="Times New Roman CYR"/>
          <w:sz w:val="28"/>
          <w:szCs w:val="28"/>
        </w:rPr>
        <w:br/>
        <w:t>Как заря поднималась из пепла,</w:t>
      </w:r>
      <w:r>
        <w:rPr>
          <w:rFonts w:ascii="Times New Roman CYR" w:hAnsi="Times New Roman CYR" w:cs="Times New Roman CYR"/>
          <w:sz w:val="28"/>
          <w:szCs w:val="28"/>
        </w:rPr>
        <w:br/>
        <w:t>Гром орудий</w:t>
      </w:r>
      <w:r>
        <w:rPr>
          <w:rFonts w:ascii="Times New Roman CYR" w:hAnsi="Times New Roman CYR" w:cs="Times New Roman CYR"/>
          <w:sz w:val="28"/>
          <w:szCs w:val="28"/>
        </w:rPr>
        <w:br/>
        <w:t>Не забудем</w:t>
      </w:r>
      <w:r>
        <w:rPr>
          <w:rFonts w:ascii="Times New Roman CYR" w:hAnsi="Times New Roman CYR" w:cs="Times New Roman CYR"/>
          <w:sz w:val="28"/>
          <w:szCs w:val="28"/>
        </w:rPr>
        <w:br/>
        <w:t>Мы с тобой.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Помни, не забудь обожженные лица –</w:t>
      </w:r>
      <w:r>
        <w:rPr>
          <w:rFonts w:ascii="Times New Roman CYR" w:hAnsi="Times New Roman CYR" w:cs="Times New Roman CYR"/>
          <w:sz w:val="28"/>
          <w:szCs w:val="28"/>
        </w:rPr>
        <w:br/>
        <w:t>Это может опять повториться.</w:t>
      </w:r>
      <w:r>
        <w:rPr>
          <w:rFonts w:ascii="Times New Roman CYR" w:hAnsi="Times New Roman CYR" w:cs="Times New Roman CYR"/>
          <w:sz w:val="28"/>
          <w:szCs w:val="28"/>
        </w:rPr>
        <w:br/>
        <w:t>Не забудем</w:t>
      </w:r>
      <w:r>
        <w:rPr>
          <w:rFonts w:ascii="Times New Roman CYR" w:hAnsi="Times New Roman CYR" w:cs="Times New Roman CYR"/>
          <w:sz w:val="28"/>
          <w:szCs w:val="28"/>
        </w:rPr>
        <w:br/>
        <w:t>Это, люди,</w:t>
      </w:r>
      <w:r>
        <w:rPr>
          <w:rFonts w:ascii="Times New Roman CYR" w:hAnsi="Times New Roman CYR" w:cs="Times New Roman CYR"/>
          <w:sz w:val="28"/>
          <w:szCs w:val="28"/>
        </w:rPr>
        <w:br/>
        <w:t>Никогда.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Помни, в нашей власти и грозы, и ветер,</w:t>
      </w:r>
      <w:r>
        <w:rPr>
          <w:rFonts w:ascii="Times New Roman CYR" w:hAnsi="Times New Roman CYR" w:cs="Times New Roman CYR"/>
          <w:sz w:val="28"/>
          <w:szCs w:val="28"/>
        </w:rPr>
        <w:br/>
        <w:t>Мы за счастье и слезы в ответе,</w:t>
      </w:r>
      <w:r>
        <w:rPr>
          <w:rFonts w:ascii="Times New Roman CYR" w:hAnsi="Times New Roman CYR" w:cs="Times New Roman CYR"/>
          <w:sz w:val="28"/>
          <w:szCs w:val="28"/>
        </w:rPr>
        <w:br/>
        <w:t>На планете</w:t>
      </w:r>
      <w:r>
        <w:rPr>
          <w:rFonts w:ascii="Times New Roman CYR" w:hAnsi="Times New Roman CYR" w:cs="Times New Roman CYR"/>
          <w:sz w:val="28"/>
          <w:szCs w:val="28"/>
        </w:rPr>
        <w:br/>
        <w:t>Наши дети –</w:t>
      </w:r>
      <w:r>
        <w:rPr>
          <w:rFonts w:ascii="Times New Roman CYR" w:hAnsi="Times New Roman CYR" w:cs="Times New Roman CYR"/>
          <w:sz w:val="28"/>
          <w:szCs w:val="28"/>
        </w:rPr>
        <w:br/>
        <w:t>Поколение юных живет...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Помни, чтоб шумели весенние всходы, –</w:t>
      </w:r>
      <w:r>
        <w:rPr>
          <w:rFonts w:ascii="Times New Roman CYR" w:hAnsi="Times New Roman CYR" w:cs="Times New Roman CYR"/>
          <w:sz w:val="28"/>
          <w:szCs w:val="28"/>
        </w:rPr>
        <w:br/>
        <w:t>Не забудь эти грозные годы!</w:t>
      </w:r>
      <w:r>
        <w:rPr>
          <w:rFonts w:ascii="Times New Roman CYR" w:hAnsi="Times New Roman CYR" w:cs="Times New Roman CYR"/>
          <w:sz w:val="28"/>
          <w:szCs w:val="28"/>
        </w:rPr>
        <w:br/>
        <w:t>Путь наш труден,</w:t>
      </w:r>
      <w:r>
        <w:rPr>
          <w:rFonts w:ascii="Times New Roman CYR" w:hAnsi="Times New Roman CYR" w:cs="Times New Roman CYR"/>
          <w:sz w:val="28"/>
          <w:szCs w:val="28"/>
        </w:rPr>
        <w:br/>
        <w:t>Встаньте, люди,</w:t>
      </w:r>
      <w:r>
        <w:rPr>
          <w:rFonts w:ascii="Times New Roman CYR" w:hAnsi="Times New Roman CYR" w:cs="Times New Roman CYR"/>
          <w:sz w:val="28"/>
          <w:szCs w:val="28"/>
        </w:rPr>
        <w:br/>
        <w:t>Жизнь зовет!</w:t>
      </w:r>
    </w:p>
    <w:p w:rsidR="00094BBE" w:rsidRDefault="00094B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Андрей Досталь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Педагог. По силе воздействия на ход дальнейших событий сам парад на Красной площади приравнивают к важнейшим военным операциям Великой Отечественной войны 1941-1945 годов. В тревожные и тяжелейшие для страны дни начала войны парад продемонстрировал всему миру несгибаемый дух и волю народа к победе, что Москва стоит, и мало того - бросает вызов врагу. Слушая трансляцию с Красной площади, советские люди понимали, что Москва выстоит.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Хотя к началу ноября 1941 года немецкие войска были только остановлены на ближайших подступах к столице, Красная армия, советский народ одержали первую моральную победу над врагом. Ровно через месяц, 7 декабря 1941 года, началось контрнаступление под Москвой, в ходе которого противник был отброшен от столицы на 100 - 250 км. </w:t>
      </w:r>
      <w:r>
        <w:rPr>
          <w:rFonts w:ascii="Times New Roman CYR" w:hAnsi="Times New Roman CYR" w:cs="Times New Roman CYR"/>
          <w:sz w:val="28"/>
          <w:szCs w:val="28"/>
        </w:rPr>
        <w:br/>
        <w:t>Парад стал одновременно проводами на фронт. Если в мирное время войска принимали участие в торжествах без боеприпасов, то теперь все были в полном походном снаряжении. Пехотинцы шли с патронными подсумками, саперными лопатами, противогазами, у многих были заплечные вещевые мешки. Участники парада сражались на самых опасных участках обороны.</w:t>
      </w:r>
    </w:p>
    <w:p w:rsidR="00094BBE" w:rsidRDefault="00094B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Надо заметить, что немецкие солдаты всё-таки прошли по улицам Москвы. В июле 1944 г. колонны пленных немецких солдат и офицеров, среди них были  более десяти генералов, в сопровождении конвоиров  прошли по столичным улицам:  по Ленинградскому шоссе к улице Горького (ныне Тверской) к площади Маяковского, затем по часовой стрелке по Садовому кольцу до Курского вокзала. За пленными следовали поливальные машины, символически смывая грязь с асфальта.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И, сметя все мелкое, пустое,</w:t>
      </w:r>
      <w:r>
        <w:rPr>
          <w:rFonts w:ascii="Times New Roman CYR" w:hAnsi="Times New Roman CYR" w:cs="Times New Roman CYR"/>
          <w:sz w:val="28"/>
          <w:szCs w:val="28"/>
        </w:rPr>
        <w:br/>
        <w:t>Скинув скуку, черствость или лень,</w:t>
      </w:r>
      <w:r>
        <w:rPr>
          <w:rFonts w:ascii="Times New Roman CYR" w:hAnsi="Times New Roman CYR" w:cs="Times New Roman CYR"/>
          <w:sz w:val="28"/>
          <w:szCs w:val="28"/>
        </w:rPr>
        <w:br/>
        <w:t>Вспомнить вдруг о том, какой ценою</w:t>
      </w:r>
      <w:r>
        <w:rPr>
          <w:rFonts w:ascii="Times New Roman CYR" w:hAnsi="Times New Roman CYR" w:cs="Times New Roman CYR"/>
          <w:sz w:val="28"/>
          <w:szCs w:val="28"/>
        </w:rPr>
        <w:br/>
        <w:t>Куплен был наш каждый мирный день!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И, судьбу замешивая круто,</w:t>
      </w:r>
      <w:r>
        <w:rPr>
          <w:rFonts w:ascii="Times New Roman CYR" w:hAnsi="Times New Roman CYR" w:cs="Times New Roman CYR"/>
          <w:sz w:val="28"/>
          <w:szCs w:val="28"/>
        </w:rPr>
        <w:br/>
        <w:t>Чтоб любить, сражаться и мечтать,</w:t>
      </w:r>
      <w:r>
        <w:rPr>
          <w:rFonts w:ascii="Times New Roman CYR" w:hAnsi="Times New Roman CYR" w:cs="Times New Roman CYR"/>
          <w:sz w:val="28"/>
          <w:szCs w:val="28"/>
        </w:rPr>
        <w:br/>
        <w:t>Чем была оплачена минута,</w:t>
      </w:r>
      <w:r>
        <w:rPr>
          <w:rFonts w:ascii="Times New Roman CYR" w:hAnsi="Times New Roman CYR" w:cs="Times New Roman CYR"/>
          <w:sz w:val="28"/>
          <w:szCs w:val="28"/>
        </w:rPr>
        <w:br/>
        <w:t>Каждая-прекаждая минута,</w:t>
      </w:r>
      <w:r>
        <w:rPr>
          <w:rFonts w:ascii="Times New Roman CYR" w:hAnsi="Times New Roman CYR" w:cs="Times New Roman CYR"/>
          <w:sz w:val="28"/>
          <w:szCs w:val="28"/>
        </w:rPr>
        <w:br/>
        <w:t>Смеем ли мы это забывать?!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И, шагая за высокой новью,</w:t>
      </w:r>
      <w:r>
        <w:rPr>
          <w:rFonts w:ascii="Times New Roman CYR" w:hAnsi="Times New Roman CYR" w:cs="Times New Roman CYR"/>
          <w:sz w:val="28"/>
          <w:szCs w:val="28"/>
        </w:rPr>
        <w:br/>
        <w:t>Помните о том, что всякий час</w:t>
      </w:r>
      <w:r>
        <w:rPr>
          <w:rFonts w:ascii="Times New Roman CYR" w:hAnsi="Times New Roman CYR" w:cs="Times New Roman CYR"/>
          <w:sz w:val="28"/>
          <w:szCs w:val="28"/>
        </w:rPr>
        <w:br/>
        <w:t>Вечно смотрят с верой и любовью</w:t>
      </w:r>
      <w:r>
        <w:rPr>
          <w:rFonts w:ascii="Times New Roman CYR" w:hAnsi="Times New Roman CYR" w:cs="Times New Roman CYR"/>
          <w:sz w:val="28"/>
          <w:szCs w:val="28"/>
        </w:rPr>
        <w:br/>
        <w:t>Вслед вам те, кто жил во имя вас!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Э.Асадав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Подведение итогов (рефлексия).</w:t>
      </w: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Почему было принято решение провести военный парад на Красной площади в 1941 году? Как готовился парад? Кто в нём участвовал? Кто принимал парад? Какое влияние оказал парад на дальнейший ход событий? Какие чувства у вас вызвал военный парад?</w:t>
      </w:r>
    </w:p>
    <w:p w:rsidR="00094BBE" w:rsidRDefault="00094BBE" w:rsidP="004D209F">
      <w:pPr>
        <w:pStyle w:val="NormalWeb"/>
        <w:spacing w:line="360" w:lineRule="auto"/>
        <w:jc w:val="both"/>
        <w:rPr>
          <w:b/>
          <w:sz w:val="28"/>
          <w:szCs w:val="28"/>
        </w:rPr>
      </w:pPr>
      <w:r>
        <w:rPr>
          <w:rStyle w:val="Emphasis"/>
          <w:bCs/>
          <w:i w:val="0"/>
          <w:sz w:val="28"/>
          <w:szCs w:val="28"/>
        </w:rPr>
        <w:t>Литература</w:t>
      </w:r>
      <w:r>
        <w:rPr>
          <w:rStyle w:val="Strong"/>
          <w:b w:val="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94BBE" w:rsidRDefault="00094BBE" w:rsidP="004D209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Венок славы. Антология художественных произведений о Великой Отечественной Войне в 12 томах. М. «Современник» 1987 г.</w:t>
      </w:r>
    </w:p>
    <w:p w:rsidR="00094BBE" w:rsidRDefault="00094BBE" w:rsidP="004D209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rStyle w:val="Emphasis"/>
          <w:i w:val="0"/>
          <w:sz w:val="28"/>
          <w:szCs w:val="28"/>
        </w:rPr>
        <w:t>А.Митяев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«Книга будущих командиров». М. «Молодая Гвардия» 1985 г.</w:t>
      </w:r>
    </w:p>
    <w:p w:rsidR="00094BBE" w:rsidRDefault="00094BBE" w:rsidP="004D209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rStyle w:val="Emphasis"/>
          <w:i w:val="0"/>
          <w:sz w:val="28"/>
          <w:szCs w:val="28"/>
        </w:rPr>
        <w:t>О.А.Амелькин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«Дни воинской славы России». Центр духовного возрождения Черноземного края. Воронеж – 2005.</w:t>
      </w:r>
    </w:p>
    <w:p w:rsidR="00094BBE" w:rsidRDefault="00094BBE" w:rsidP="004D209F">
      <w:pPr>
        <w:pStyle w:val="c0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С.Истомин. Минин и Пожарский. Смутное время на Руси. Конец XVI - начало XVII веков. - Москва: Белый город, 2006.</w:t>
      </w:r>
    </w:p>
    <w:p w:rsidR="00094BBE" w:rsidRDefault="00094BBE" w:rsidP="004D209F">
      <w:pPr>
        <w:pStyle w:val="c0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Н.Орлова. Сaмозванцы. - Москва: Белый город, 2002.</w:t>
      </w:r>
    </w:p>
    <w:p w:rsidR="00094BBE" w:rsidRDefault="00094BBE" w:rsidP="004D209F">
      <w:pPr>
        <w:pStyle w:val="c0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Журнал «Родина». - № 11.- 2005</w:t>
      </w:r>
    </w:p>
    <w:p w:rsidR="00094BBE" w:rsidRDefault="00094BBE" w:rsidP="004D209F">
      <w:pPr>
        <w:pStyle w:val="c0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Г.П.Попова, Н.В.Грицаева. Календарные праздники. 5-7 классы. - Волгоград: Учитель, 2007.</w:t>
      </w:r>
    </w:p>
    <w:p w:rsidR="00094BBE" w:rsidRDefault="00094BBE" w:rsidP="004D209F">
      <w:pPr>
        <w:pStyle w:val="c0"/>
        <w:spacing w:line="360" w:lineRule="auto"/>
        <w:jc w:val="both"/>
      </w:pPr>
      <w:r>
        <w:rPr>
          <w:rStyle w:val="c1"/>
          <w:sz w:val="28"/>
          <w:szCs w:val="28"/>
        </w:rPr>
        <w:t>И.И.Варакина, С.В. Парецкова. Календарь памятных дат: классные часы на патриотические темы. 5-11 классы. - Волгоград: Учитель, 2007</w:t>
      </w:r>
      <w:r>
        <w:rPr>
          <w:rStyle w:val="c1"/>
        </w:rPr>
        <w:t>.</w:t>
      </w:r>
    </w:p>
    <w:p w:rsidR="00094BBE" w:rsidRDefault="00094BBE" w:rsidP="004D2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часы: 9 класс/Авт-сост. А.В. Давыдова. – М.: Вако, 2008.</w:t>
      </w:r>
      <w:r>
        <w:rPr>
          <w:sz w:val="28"/>
          <w:szCs w:val="28"/>
        </w:rPr>
        <w:br/>
        <w:t>Классные часы: 8 класс/Авт-сост. А.В. Давыдова. – М.: Вако, 2008.</w:t>
      </w:r>
    </w:p>
    <w:p w:rsidR="00094BBE" w:rsidRDefault="00094BBE" w:rsidP="004D2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часы: 5 класс/Авт-сост. А.В. Давыдова. – М.: Вако, 2010.</w:t>
      </w:r>
    </w:p>
    <w:p w:rsidR="00094BBE" w:rsidRDefault="00094BBE" w:rsidP="004D2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Клубные часы Проблемно-ценностное общение  5-6 классы / Авт-сост. Г.В.Баженова – Волгоград: Учитель, 2013.                                                                   Л. Кондырев. Избранное. Стихотворения. Песни. Поэмы. – М.: «Художественная литература», 1973.</w:t>
      </w:r>
    </w:p>
    <w:p w:rsidR="00094BBE" w:rsidRDefault="00094BBE" w:rsidP="004D2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Л.К. Гребенкина и др. Сценарии классных часов (часть 2-я). - М.: Центр «Педагогический поиск», 2002.</w:t>
      </w:r>
    </w:p>
    <w:p w:rsidR="00094BBE" w:rsidRDefault="00094BBE" w:rsidP="004D2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Парад 7 ноября 1941 года. // Великая Отечественная война 1941 - 1945: энциклопедия. - М.: Советская энциклопедия, 1985, с. 527.</w:t>
      </w:r>
      <w:r>
        <w:rPr>
          <w:sz w:val="28"/>
          <w:szCs w:val="28"/>
        </w:rPr>
        <w:br/>
        <w:t xml:space="preserve"> Парад 7 ноября 1941 года.// Военная энциклопедия. - М.: Военное издательство, 2002. Т. 6, с. 256.</w:t>
      </w:r>
    </w:p>
    <w:p w:rsidR="00094BBE" w:rsidRDefault="00094BBE" w:rsidP="004D2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Материалы Интернет</w:t>
      </w:r>
    </w:p>
    <w:p w:rsidR="00094BBE" w:rsidRDefault="00094BBE" w:rsidP="004D209F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094BBE" w:rsidRDefault="00094BBE" w:rsidP="004D209F">
      <w:pPr>
        <w:spacing w:line="360" w:lineRule="auto"/>
        <w:rPr>
          <w:sz w:val="28"/>
          <w:szCs w:val="28"/>
        </w:rPr>
      </w:pP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4BBE" w:rsidRDefault="00094BBE">
      <w:pPr>
        <w:widowControl w:val="0"/>
        <w:autoSpaceDE w:val="0"/>
        <w:autoSpaceDN w:val="0"/>
        <w:adjustRightInd w:val="0"/>
        <w:spacing w:before="100" w:after="10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4BBE" w:rsidRPr="004D209F" w:rsidRDefault="00094BB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094BBE" w:rsidRPr="004D209F" w:rsidSect="00094B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09F"/>
    <w:rsid w:val="000824D9"/>
    <w:rsid w:val="00094BBE"/>
    <w:rsid w:val="004D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209F"/>
    <w:pPr>
      <w:spacing w:before="100" w:beforeAutospacing="1" w:after="100" w:afterAutospacing="1"/>
    </w:pPr>
  </w:style>
  <w:style w:type="paragraph" w:customStyle="1" w:styleId="c0">
    <w:name w:val="c0"/>
    <w:basedOn w:val="Normal"/>
    <w:uiPriority w:val="99"/>
    <w:rsid w:val="004D209F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4D209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D209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D20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2607</Words>
  <Characters>14865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День воинской славы России</dc:title>
  <dc:subject/>
  <dc:creator/>
  <cp:keywords/>
  <dc:description/>
  <cp:lastModifiedBy>Екатерина Викторовна</cp:lastModifiedBy>
  <cp:revision>2</cp:revision>
  <dcterms:created xsi:type="dcterms:W3CDTF">2014-12-16T14:35:00Z</dcterms:created>
  <dcterms:modified xsi:type="dcterms:W3CDTF">2014-12-16T14:35:00Z</dcterms:modified>
</cp:coreProperties>
</file>