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94" w:rsidRPr="00877FC3" w:rsidRDefault="00EE4D94" w:rsidP="0089307E">
      <w:pPr>
        <w:pStyle w:val="a3"/>
        <w:spacing w:before="0" w:beforeAutospacing="0" w:after="0" w:afterAutospacing="0"/>
        <w:ind w:right="57"/>
        <w:jc w:val="center"/>
        <w:rPr>
          <w:b/>
          <w:color w:val="333333"/>
        </w:rPr>
      </w:pPr>
      <w:r w:rsidRPr="00877FC3">
        <w:rPr>
          <w:b/>
          <w:color w:val="333333"/>
        </w:rPr>
        <w:t>КОМПОНЕНТЫ СИСТЕМЫ ШКОЛЬНОГО САМОУПРАВЛЕНИЯ</w:t>
      </w:r>
    </w:p>
    <w:p w:rsidR="00EE4D94" w:rsidRPr="00ED227D" w:rsidRDefault="00EE4D94" w:rsidP="00EE4D94">
      <w:pPr>
        <w:pStyle w:val="a3"/>
        <w:spacing w:before="0" w:beforeAutospacing="0" w:after="0" w:afterAutospacing="0"/>
        <w:ind w:right="57"/>
        <w:rPr>
          <w:color w:val="333333"/>
        </w:rPr>
      </w:pPr>
    </w:p>
    <w:p w:rsidR="00EE4D94" w:rsidRPr="00642EC5" w:rsidRDefault="00EE4D94" w:rsidP="0089307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42EC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МАОУ Правдинская средняя общеобразовательная школа №2</w:t>
      </w:r>
    </w:p>
    <w:tbl>
      <w:tblPr>
        <w:tblW w:w="10619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392"/>
        <w:gridCol w:w="2019"/>
        <w:gridCol w:w="2126"/>
        <w:gridCol w:w="2127"/>
        <w:gridCol w:w="3955"/>
      </w:tblGrid>
      <w:tr w:rsidR="00EE4D94" w:rsidRPr="00C33E90" w:rsidTr="00044277">
        <w:tc>
          <w:tcPr>
            <w:tcW w:w="392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Орган ученического самоуправления </w:t>
            </w:r>
          </w:p>
        </w:tc>
        <w:tc>
          <w:tcPr>
            <w:tcW w:w="2126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Роль в системе ученического самоуправления </w:t>
            </w:r>
          </w:p>
        </w:tc>
        <w:tc>
          <w:tcPr>
            <w:tcW w:w="2127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Цели деятельности органа </w:t>
            </w:r>
          </w:p>
        </w:tc>
        <w:tc>
          <w:tcPr>
            <w:tcW w:w="3955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Функции органа </w:t>
            </w:r>
          </w:p>
        </w:tc>
      </w:tr>
      <w:tr w:rsidR="00EE4D94" w:rsidRPr="00C33E90" w:rsidTr="00044277">
        <w:tc>
          <w:tcPr>
            <w:tcW w:w="392" w:type="dxa"/>
            <w:hideMark/>
          </w:tcPr>
          <w:p w:rsidR="00EE4D94" w:rsidRPr="00C33E90" w:rsidRDefault="00EE4D94" w:rsidP="000442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19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2126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Коллегиальный орган управления,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школы</w:t>
            </w:r>
          </w:p>
        </w:tc>
        <w:tc>
          <w:tcPr>
            <w:tcW w:w="2127" w:type="dxa"/>
            <w:hideMark/>
          </w:tcPr>
          <w:p w:rsidR="00EE4D94" w:rsidRPr="00C33E90" w:rsidRDefault="00EE4D94" w:rsidP="00044277">
            <w:pPr>
              <w:pStyle w:val="a4"/>
              <w:spacing w:after="0" w:line="240" w:lineRule="auto"/>
              <w:ind w:left="-77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E90">
              <w:rPr>
                <w:rFonts w:ascii="Times New Roman" w:hAnsi="Times New Roman"/>
                <w:sz w:val="24"/>
                <w:szCs w:val="24"/>
              </w:rPr>
              <w:t>Создан</w:t>
            </w:r>
            <w:proofErr w:type="gramEnd"/>
            <w:r w:rsidRPr="00C33E90">
              <w:rPr>
                <w:rFonts w:ascii="Times New Roman" w:hAnsi="Times New Roman"/>
                <w:sz w:val="24"/>
                <w:szCs w:val="24"/>
              </w:rPr>
              <w:t xml:space="preserve"> в целях придания открытости и повышения инвестиционной привлекательности сферы образования; возможности появления внешней оценки деятельности школы и ее управления; повышения общественного статуса школы; изменения отношений между всеми уставными органами школы; формирования и развития навыков общественной самоорганизации участников образовательного процесса, а также других граждан местного общества</w:t>
            </w:r>
          </w:p>
        </w:tc>
        <w:tc>
          <w:tcPr>
            <w:tcW w:w="3955" w:type="dxa"/>
            <w:hideMark/>
          </w:tcPr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Совет имеет следующие полномочия и функции, зафиксированные в Положении об Управляющем Совете школы:</w:t>
            </w:r>
            <w:r w:rsidRPr="00C33E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i/>
                <w:sz w:val="24"/>
                <w:szCs w:val="24"/>
              </w:rPr>
              <w:t>В вопросах функционирования школы:</w:t>
            </w: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1. согласовывает принятие Устава школы, изменений, дополнений к нему и направление их Учредителю для утверждения и регистрации;</w:t>
            </w: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2. устанавливает режим работы школы, время начала и окончания занятий;</w:t>
            </w: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3. принимает решение о введении (отмене) в период занятий единой формы одежды </w:t>
            </w:r>
            <w:proofErr w:type="gram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4.осуществляет </w:t>
            </w:r>
            <w:proofErr w:type="gram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безопасных условий                                               обучения, воспитания и труда в школе</w:t>
            </w:r>
          </w:p>
          <w:p w:rsidR="00EE4D94" w:rsidRPr="00C33E90" w:rsidRDefault="00EE4D94" w:rsidP="00044277">
            <w:pPr>
              <w:pStyle w:val="a7"/>
              <w:tabs>
                <w:tab w:val="left" w:pos="6120"/>
              </w:tabs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5. утверждает положение школы о порядке и условиях распределения стимулирующих выплат работникам школы.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организации образовательного процесса: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6. по представлению директора школы после одобрения педагогическим советом школы согласовывает компонент государственного стандарта общего образования и профильные направления обучения;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7. вносит директору школы предложения в части: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а) выбора учебников, из утвержденных федеральных перечней учебников, рекомендованных (допущенных) к использованию в образовательном процессе;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б) создания в школе необходимых условий для организации питания, медицинского обслуживания обучающихся;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организации промежуточной и итоговой аттестации </w:t>
            </w:r>
            <w:proofErr w:type="gram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г) мероприятий по охране и укреплению здоровья обучающихся;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) развития воспитательной работы в </w:t>
            </w:r>
            <w:r w:rsidRPr="00C3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8. принимает участие в принятии решения о создании в школе общественных (в том числе детских и молодежных) организаций (объединений), а также может запрашивать отчет об их деятельности.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финансово-хозяйственной деятельности: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9. согласовывает (утверждает) по представлению директора школы бюджетную заявку, смету бюджетного финансирования и согласовывает смету расходования средств, полученных школой от уставной деятельности, приносящей доходы, и иных внебюджетных источников;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10. содействует привлечению внебюджетных сре</w:t>
            </w:r>
            <w:proofErr w:type="gram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я обеспечения деятельности и развития школы; определяет цели и направления их расходования;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11. по представлению директора школы дает согласие на сдачу в аренду, закрепленных за ней объектов собственности;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12. согласовывает (утверждает) распределение стимулирующей части заработной платы педагогов.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i/>
                <w:sz w:val="24"/>
                <w:szCs w:val="24"/>
              </w:rPr>
              <w:t>В вопросах взаимоотношений участников образовательного процесса и школы: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13. по согласованию с органами местного самоуправления и Учредителем принимает решение об исключении </w:t>
            </w:r>
            <w:proofErr w:type="gram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 из школы;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14. рассматривает жалобы и заявления, связанные с нарушением прав и законных интересов всех участников образовательного процесса, осуществляет защиту прав и </w:t>
            </w:r>
            <w:proofErr w:type="gramStart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(законных представителей) и принимает по ним решения;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15. согласовывает с Учредителем кандидатуру на должность директора школы;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16. в установленном порядке, при наличии оснований, ходатайствует перед Учредителем о награждении и поощрении директора и других </w:t>
            </w:r>
            <w:r w:rsidRPr="00C3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школы;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 xml:space="preserve">17. ходатайствует перед Учредителем о расторжении трудового договора с директором школы при наличии оснований, предусмотренных трудовым законодательством. 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i/>
                <w:sz w:val="24"/>
                <w:szCs w:val="24"/>
              </w:rPr>
              <w:t>В определении путей развития и оценке эффективности школы: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18. заслушивает директора школы и утверждает ежегодный публичный отчет по итогам учебного и финансового года;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19. представляет ежегодный публичный отчет школы Учредителю и общественности;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20. по представлению директора школы утверждает программу развития школы;</w:t>
            </w:r>
          </w:p>
          <w:p w:rsidR="00EE4D94" w:rsidRPr="00C33E90" w:rsidRDefault="00EE4D94" w:rsidP="00044277">
            <w:pPr>
              <w:pStyle w:val="a7"/>
              <w:spacing w:line="240" w:lineRule="auto"/>
              <w:ind w:left="-108" w:right="-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E90">
              <w:rPr>
                <w:rFonts w:ascii="Times New Roman" w:hAnsi="Times New Roman" w:cs="Times New Roman"/>
                <w:sz w:val="24"/>
                <w:szCs w:val="24"/>
              </w:rPr>
              <w:t>21. выделяет представителей из числа членов Управляющего совета, не являющихся работниками или обучающими школы, для участия в работе экспертных комиссий по лицензированию и аттестации  школы в качестве наблюдателей;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22. осуществляет выдвижение школы на конкурсный отбор на соискание стипендий, грантов и т.д.</w:t>
            </w:r>
          </w:p>
        </w:tc>
      </w:tr>
      <w:tr w:rsidR="00EE4D94" w:rsidRPr="00C33E90" w:rsidTr="00044277">
        <w:tc>
          <w:tcPr>
            <w:tcW w:w="392" w:type="dxa"/>
            <w:hideMark/>
          </w:tcPr>
          <w:p w:rsidR="00EE4D94" w:rsidRPr="00C33E90" w:rsidRDefault="00EE4D94" w:rsidP="000442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9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Совет старшеклассников </w:t>
            </w:r>
          </w:p>
        </w:tc>
        <w:tc>
          <w:tcPr>
            <w:tcW w:w="2126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 xml:space="preserve">Взаимодействует с педагогическим Советом и администрацией школы. Руководство деятельностью Совета </w:t>
            </w: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старшеклассников</w:t>
            </w:r>
            <w:r w:rsidRPr="00C33E90">
              <w:rPr>
                <w:rFonts w:ascii="Times New Roman" w:hAnsi="Times New Roman"/>
                <w:sz w:val="24"/>
                <w:szCs w:val="24"/>
              </w:rPr>
              <w:t xml:space="preserve"> осуществляет президент, избираемый из числа старшеклассников.</w:t>
            </w:r>
          </w:p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EE4D94" w:rsidRPr="00C33E90" w:rsidRDefault="00EE4D94" w:rsidP="00044277">
            <w:pPr>
              <w:pStyle w:val="a4"/>
              <w:spacing w:after="0" w:line="240" w:lineRule="auto"/>
              <w:ind w:left="-77" w:right="-108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Организуется в целях осуществления самоуправления школьников и развития их инициативы.</w:t>
            </w:r>
          </w:p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hideMark/>
          </w:tcPr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разрабатывает план собственной деятельности и организует его выполнение;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принимает участие в разработке годового плана работы школы;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координирует деятельность органов ученического самоуправления школы, оказывает помощь в планировании их работы;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организует взаимодействие классных коллективов;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вносит предложения по совершенствованию деятельности школы;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создает инициативные группы школьников для проведения различных мероприятий; содействует выявлению творческого потенциала обучающихся;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организует проведение общешкольных коллективных творческих дел и мероприятий;</w:t>
            </w:r>
          </w:p>
          <w:p w:rsidR="00EE4D94" w:rsidRPr="00C33E90" w:rsidRDefault="00EE4D94" w:rsidP="00EE4D94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изучает, обобщает и распространяет опыт проведения коллективных творческих дел;</w:t>
            </w:r>
          </w:p>
          <w:p w:rsidR="00EE4D94" w:rsidRPr="00C33E90" w:rsidRDefault="00EE4D94" w:rsidP="00EE4D94">
            <w:pPr>
              <w:pStyle w:val="a6"/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-108" w:right="-122" w:firstLine="0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 xml:space="preserve">организует изучение </w:t>
            </w:r>
            <w:r w:rsidRPr="00C33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общественного мнения </w:t>
            </w:r>
            <w:proofErr w:type="gramStart"/>
            <w:r w:rsidRPr="00C33E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3E90">
              <w:rPr>
                <w:rFonts w:ascii="Times New Roman" w:hAnsi="Times New Roman"/>
                <w:sz w:val="24"/>
                <w:szCs w:val="24"/>
              </w:rPr>
              <w:t xml:space="preserve"> по актуальным проблемам школьной жизни;</w:t>
            </w:r>
          </w:p>
          <w:p w:rsidR="00EE4D94" w:rsidRPr="00C33E90" w:rsidRDefault="00EE4D94" w:rsidP="00044277">
            <w:pPr>
              <w:pStyle w:val="a6"/>
              <w:tabs>
                <w:tab w:val="left" w:pos="207"/>
              </w:tabs>
              <w:spacing w:after="0" w:line="240" w:lineRule="auto"/>
              <w:ind w:left="-108" w:right="-122"/>
              <w:rPr>
                <w:rFonts w:ascii="Times New Roman" w:hAnsi="Times New Roman"/>
                <w:sz w:val="24"/>
                <w:szCs w:val="24"/>
              </w:rPr>
            </w:pPr>
          </w:p>
          <w:p w:rsidR="00EE4D94" w:rsidRPr="00C33E90" w:rsidRDefault="00EE4D94" w:rsidP="00044277">
            <w:pPr>
              <w:pStyle w:val="a4"/>
              <w:spacing w:after="0" w:line="240" w:lineRule="auto"/>
              <w:ind w:left="-108" w:right="-122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старшеклассников</w:t>
            </w:r>
            <w:r w:rsidRPr="00C33E90">
              <w:rPr>
                <w:rFonts w:ascii="Times New Roman" w:hAnsi="Times New Roman"/>
                <w:sz w:val="24"/>
                <w:szCs w:val="24"/>
              </w:rPr>
              <w:t xml:space="preserve"> имеет право:</w:t>
            </w:r>
          </w:p>
          <w:p w:rsidR="00EE4D94" w:rsidRPr="00C33E90" w:rsidRDefault="00EE4D94" w:rsidP="00EE4D94">
            <w:pPr>
              <w:numPr>
                <w:ilvl w:val="0"/>
                <w:numId w:val="6"/>
              </w:numPr>
              <w:spacing w:after="0" w:line="240" w:lineRule="auto"/>
              <w:ind w:right="-122"/>
              <w:rPr>
                <w:rFonts w:ascii="Times New Roman" w:hAnsi="Times New Roman"/>
                <w:i/>
                <w:sz w:val="24"/>
                <w:szCs w:val="24"/>
              </w:rPr>
            </w:pPr>
            <w:r w:rsidRPr="00C33E90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участие </w:t>
            </w:r>
            <w:proofErr w:type="gramStart"/>
            <w:r w:rsidRPr="00C33E9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C33E9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E4D94" w:rsidRPr="00C33E90" w:rsidRDefault="00EE4D94" w:rsidP="00EE4D94">
            <w:pPr>
              <w:numPr>
                <w:ilvl w:val="0"/>
                <w:numId w:val="3"/>
              </w:numPr>
              <w:tabs>
                <w:tab w:val="clear" w:pos="795"/>
                <w:tab w:val="num" w:pos="174"/>
              </w:tabs>
              <w:spacing w:after="0" w:line="240" w:lineRule="auto"/>
              <w:ind w:left="174" w:right="-122" w:hanging="28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E9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C33E90">
              <w:rPr>
                <w:rFonts w:ascii="Times New Roman" w:hAnsi="Times New Roman"/>
                <w:sz w:val="24"/>
                <w:szCs w:val="24"/>
              </w:rPr>
              <w:t xml:space="preserve"> малых педагогических советов, </w:t>
            </w:r>
          </w:p>
          <w:p w:rsidR="00EE4D94" w:rsidRPr="00C33E90" w:rsidRDefault="00EE4D94" w:rsidP="00EE4D94">
            <w:pPr>
              <w:numPr>
                <w:ilvl w:val="0"/>
                <w:numId w:val="3"/>
              </w:numPr>
              <w:tabs>
                <w:tab w:val="clear" w:pos="795"/>
                <w:tab w:val="num" w:pos="174"/>
              </w:tabs>
              <w:spacing w:after="0" w:line="240" w:lineRule="auto"/>
              <w:ind w:left="174" w:right="-122" w:hanging="282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разработке управленческих решений, касающихся вопросов организации различных мероприятий со школьниками;</w:t>
            </w:r>
          </w:p>
          <w:p w:rsidR="00EE4D94" w:rsidRPr="00C33E90" w:rsidRDefault="00EE4D94" w:rsidP="00EE4D94">
            <w:pPr>
              <w:numPr>
                <w:ilvl w:val="0"/>
                <w:numId w:val="6"/>
              </w:numPr>
              <w:spacing w:after="0" w:line="240" w:lineRule="auto"/>
              <w:ind w:right="-122"/>
              <w:rPr>
                <w:rFonts w:ascii="Times New Roman" w:hAnsi="Times New Roman"/>
                <w:i/>
                <w:sz w:val="24"/>
                <w:szCs w:val="24"/>
              </w:rPr>
            </w:pPr>
            <w:r w:rsidRPr="00C33E90">
              <w:rPr>
                <w:rFonts w:ascii="Times New Roman" w:hAnsi="Times New Roman"/>
                <w:i/>
                <w:sz w:val="24"/>
                <w:szCs w:val="24"/>
              </w:rPr>
              <w:t xml:space="preserve">вносить предложения </w:t>
            </w:r>
            <w:proofErr w:type="gramStart"/>
            <w:r w:rsidRPr="00C33E90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End"/>
            <w:r w:rsidRPr="00C33E9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E4D94" w:rsidRPr="00C33E90" w:rsidRDefault="00EE4D94" w:rsidP="00EE4D94">
            <w:pPr>
              <w:numPr>
                <w:ilvl w:val="0"/>
                <w:numId w:val="4"/>
              </w:numPr>
              <w:tabs>
                <w:tab w:val="clear" w:pos="720"/>
                <w:tab w:val="num" w:pos="174"/>
              </w:tabs>
              <w:spacing w:after="0" w:line="240" w:lineRule="auto"/>
              <w:ind w:left="174" w:right="-122" w:hanging="282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совершенствованию структуры органов управления школы;</w:t>
            </w:r>
          </w:p>
          <w:p w:rsidR="00EE4D94" w:rsidRPr="00C33E90" w:rsidRDefault="00EE4D94" w:rsidP="00EE4D94">
            <w:pPr>
              <w:numPr>
                <w:ilvl w:val="0"/>
                <w:numId w:val="4"/>
              </w:numPr>
              <w:tabs>
                <w:tab w:val="clear" w:pos="720"/>
                <w:tab w:val="num" w:pos="174"/>
              </w:tabs>
              <w:spacing w:after="0" w:line="240" w:lineRule="auto"/>
              <w:ind w:left="174" w:right="-122" w:hanging="282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>обеспечению мероприятий, проводимых Советом старшеклассников, необходимыми финансовыми и материально-техническими ресурсами;</w:t>
            </w:r>
          </w:p>
          <w:p w:rsidR="00EE4D94" w:rsidRPr="00C33E90" w:rsidRDefault="00EE4D94" w:rsidP="00EE4D94">
            <w:pPr>
              <w:numPr>
                <w:ilvl w:val="0"/>
                <w:numId w:val="4"/>
              </w:numPr>
              <w:tabs>
                <w:tab w:val="clear" w:pos="720"/>
                <w:tab w:val="num" w:pos="174"/>
              </w:tabs>
              <w:spacing w:after="0" w:line="240" w:lineRule="auto"/>
              <w:ind w:left="174" w:right="-122" w:hanging="282"/>
              <w:rPr>
                <w:rFonts w:ascii="Times New Roman" w:hAnsi="Times New Roman"/>
                <w:sz w:val="24"/>
                <w:szCs w:val="24"/>
              </w:rPr>
            </w:pPr>
            <w:r w:rsidRPr="00C33E90">
              <w:rPr>
                <w:rFonts w:ascii="Times New Roman" w:hAnsi="Times New Roman"/>
                <w:sz w:val="24"/>
                <w:szCs w:val="24"/>
              </w:rPr>
              <w:t xml:space="preserve">поощрению </w:t>
            </w:r>
            <w:proofErr w:type="gramStart"/>
            <w:r w:rsidRPr="00C33E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3E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E4D94" w:rsidRPr="00C33E90" w:rsidTr="00044277">
        <w:tc>
          <w:tcPr>
            <w:tcW w:w="392" w:type="dxa"/>
            <w:hideMark/>
          </w:tcPr>
          <w:p w:rsidR="00EE4D94" w:rsidRPr="00C33E90" w:rsidRDefault="00EE4D94" w:rsidP="00044277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019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Совет класса </w:t>
            </w:r>
          </w:p>
        </w:tc>
        <w:tc>
          <w:tcPr>
            <w:tcW w:w="2126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Исполнительный орган, обеспечивающий связь со всеми исполнительными органами ученического самоуправления путем объединения усилий классного коллектива и организации его взаимодействия с другими органами самоуправления</w:t>
            </w:r>
          </w:p>
        </w:tc>
        <w:tc>
          <w:tcPr>
            <w:tcW w:w="2127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77"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Управление работой классного коллектива и мобилизация классного коллектива на решении целей и задач его деятельности </w:t>
            </w:r>
          </w:p>
        </w:tc>
        <w:tc>
          <w:tcPr>
            <w:tcW w:w="3955" w:type="dxa"/>
            <w:hideMark/>
          </w:tcPr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Планирует и организует взаимодействие классного коллектива. 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Устанавливает связи со всеми органами школьного самоуправления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 Осуществляет координацию связей с Советом старшеклассников,  и создаваемыми по решению Совета старшеклассников временными органами самоуправления 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4. Осуществляет </w:t>
            </w:r>
            <w:proofErr w:type="gramStart"/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реализацией предложений и критических замечаний классного коллектива в Совете старшеклассников. 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5. Изучает интересы учащихся класса и в соответствии с этим организует все виды воспитывающей деятельности. 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6. Организует выявление творческого потенциала учащихся класса. 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 Планирует, организует и контролирует проведение классных мероприятий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8. Изучает, обобщает и распространяет опыт проведения классных мероприятий </w:t>
            </w:r>
          </w:p>
          <w:p w:rsidR="00EE4D94" w:rsidRPr="00C33E90" w:rsidRDefault="00EE4D94" w:rsidP="00044277">
            <w:pPr>
              <w:spacing w:after="0" w:line="240" w:lineRule="auto"/>
              <w:ind w:left="-108" w:right="-12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3E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9. Контролирует  деятельность органов самоуправления классного коллектива. </w:t>
            </w:r>
          </w:p>
        </w:tc>
      </w:tr>
    </w:tbl>
    <w:p w:rsidR="00EE4D94" w:rsidRPr="00642EC5" w:rsidRDefault="00EE4D94" w:rsidP="00EE4D94">
      <w:pPr>
        <w:pStyle w:val="a7"/>
        <w:spacing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</w:p>
    <w:sectPr w:rsidR="00EE4D94" w:rsidRPr="00642EC5" w:rsidSect="006563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2B" w:rsidRDefault="00453A2B" w:rsidP="00EE4D94">
      <w:pPr>
        <w:spacing w:after="0" w:line="240" w:lineRule="auto"/>
      </w:pPr>
      <w:r>
        <w:separator/>
      </w:r>
    </w:p>
  </w:endnote>
  <w:endnote w:type="continuationSeparator" w:id="0">
    <w:p w:rsidR="00453A2B" w:rsidRDefault="00453A2B" w:rsidP="00EE4D94">
      <w:pPr>
        <w:spacing w:after="0" w:line="240" w:lineRule="auto"/>
      </w:pPr>
      <w:r>
        <w:continuationSeparator/>
      </w:r>
    </w:p>
  </w:endnote>
  <w:endnote w:id="1">
    <w:p w:rsidR="00EE4D94" w:rsidRDefault="00EE4D94" w:rsidP="00EE4D94">
      <w:pPr>
        <w:pStyle w:val="a8"/>
      </w:pPr>
      <w:r>
        <w:rPr>
          <w:rStyle w:val="aa"/>
        </w:rPr>
        <w:endnoteRef/>
      </w:r>
      <w:r>
        <w:t xml:space="preserve"> </w:t>
      </w:r>
      <w:r w:rsidRPr="00642EC5">
        <w:rPr>
          <w:rFonts w:ascii="Times New Roman" w:hAnsi="Times New Roman"/>
          <w:sz w:val="24"/>
          <w:szCs w:val="24"/>
        </w:rPr>
        <w:t>Положение приня</w:t>
      </w:r>
      <w:r>
        <w:rPr>
          <w:rFonts w:ascii="Times New Roman" w:hAnsi="Times New Roman"/>
          <w:sz w:val="24"/>
          <w:szCs w:val="24"/>
        </w:rPr>
        <w:t xml:space="preserve">то на общем собрании коллектива </w:t>
      </w:r>
      <w:r w:rsidRPr="00642EC5">
        <w:rPr>
          <w:rFonts w:ascii="Times New Roman" w:hAnsi="Times New Roman"/>
          <w:sz w:val="24"/>
          <w:szCs w:val="24"/>
        </w:rPr>
        <w:t>«01» сентября 2007 года.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2B" w:rsidRDefault="00453A2B" w:rsidP="00EE4D94">
      <w:pPr>
        <w:spacing w:after="0" w:line="240" w:lineRule="auto"/>
      </w:pPr>
      <w:r>
        <w:separator/>
      </w:r>
    </w:p>
  </w:footnote>
  <w:footnote w:type="continuationSeparator" w:id="0">
    <w:p w:rsidR="00453A2B" w:rsidRDefault="00453A2B" w:rsidP="00EE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A11"/>
    <w:multiLevelType w:val="hybridMultilevel"/>
    <w:tmpl w:val="1C426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6177D"/>
    <w:multiLevelType w:val="hybridMultilevel"/>
    <w:tmpl w:val="9402BC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A6205CF"/>
    <w:multiLevelType w:val="hybridMultilevel"/>
    <w:tmpl w:val="0190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1069"/>
    <w:multiLevelType w:val="hybridMultilevel"/>
    <w:tmpl w:val="41AE205C"/>
    <w:lvl w:ilvl="0" w:tplc="6B6A5FA2">
      <w:start w:val="1"/>
      <w:numFmt w:val="decimal"/>
      <w:lvlText w:val="%1."/>
      <w:lvlJc w:val="left"/>
      <w:pPr>
        <w:ind w:left="824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>
    <w:nsid w:val="6B9169C6"/>
    <w:multiLevelType w:val="hybridMultilevel"/>
    <w:tmpl w:val="A56E13E4"/>
    <w:lvl w:ilvl="0" w:tplc="F6965CB6">
      <w:start w:val="1"/>
      <w:numFmt w:val="decimal"/>
      <w:lvlText w:val="%1)"/>
      <w:lvlJc w:val="left"/>
      <w:pPr>
        <w:ind w:left="2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6F130667"/>
    <w:multiLevelType w:val="hybridMultilevel"/>
    <w:tmpl w:val="7E3A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D94"/>
    <w:rsid w:val="00427C5E"/>
    <w:rsid w:val="00453A2B"/>
    <w:rsid w:val="00797A4F"/>
    <w:rsid w:val="00877FC3"/>
    <w:rsid w:val="0089307E"/>
    <w:rsid w:val="00B70DC2"/>
    <w:rsid w:val="00CF5200"/>
    <w:rsid w:val="00E81F05"/>
    <w:rsid w:val="00EE4D94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E8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EE4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E4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E4D9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4D94"/>
    <w:pPr>
      <w:ind w:left="720"/>
      <w:contextualSpacing/>
    </w:pPr>
  </w:style>
  <w:style w:type="paragraph" w:customStyle="1" w:styleId="a7">
    <w:name w:val="МОН основной"/>
    <w:basedOn w:val="a"/>
    <w:rsid w:val="00EE4D9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E4D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E4D94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E4D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Хуснетдинова Анна Александровна</dc:creator>
  <cp:keywords/>
  <dc:description/>
  <cp:lastModifiedBy>User</cp:lastModifiedBy>
  <cp:revision>2</cp:revision>
  <dcterms:created xsi:type="dcterms:W3CDTF">2012-08-24T09:23:00Z</dcterms:created>
  <dcterms:modified xsi:type="dcterms:W3CDTF">2012-08-24T10:03:00Z</dcterms:modified>
</cp:coreProperties>
</file>