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Pr="009F3FB4" w:rsidRDefault="009F3FB4" w:rsidP="006F158C">
      <w:pPr>
        <w:spacing w:before="100" w:beforeAutospacing="1"/>
        <w:jc w:val="center"/>
        <w:rPr>
          <w:b/>
          <w:sz w:val="24"/>
          <w:szCs w:val="24"/>
        </w:rPr>
      </w:pPr>
      <w:r w:rsidRPr="009F3FB4">
        <w:rPr>
          <w:b/>
          <w:sz w:val="24"/>
          <w:szCs w:val="24"/>
        </w:rPr>
        <w:t>МБОУ «Благодарновская средняя общеобразовательная школа»</w:t>
      </w:r>
    </w:p>
    <w:p w:rsidR="00F50490" w:rsidRPr="009F3FB4" w:rsidRDefault="00F50490" w:rsidP="006F158C">
      <w:pPr>
        <w:spacing w:before="100" w:beforeAutospacing="1"/>
        <w:jc w:val="center"/>
        <w:rPr>
          <w:b/>
          <w:sz w:val="24"/>
          <w:szCs w:val="24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9F3FB4" w:rsidP="006F158C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районном методическом объединении</w:t>
      </w:r>
    </w:p>
    <w:p w:rsidR="00F630AE" w:rsidRDefault="00F630AE" w:rsidP="006F158C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технологии</w:t>
      </w:r>
    </w:p>
    <w:p w:rsidR="00F630AE" w:rsidRDefault="00F630AE" w:rsidP="006F158C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</w:t>
      </w: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630AE" w:rsidP="006F158C">
      <w:pPr>
        <w:spacing w:before="100" w:beforeAutospacing="1"/>
        <w:jc w:val="center"/>
        <w:rPr>
          <w:b/>
          <w:color w:val="0070C0"/>
          <w:sz w:val="44"/>
          <w:szCs w:val="44"/>
        </w:rPr>
      </w:pPr>
      <w:r w:rsidRPr="00F630AE">
        <w:rPr>
          <w:b/>
          <w:color w:val="0070C0"/>
          <w:sz w:val="44"/>
          <w:szCs w:val="44"/>
        </w:rPr>
        <w:t>«</w:t>
      </w:r>
      <w:r w:rsidR="00F50490" w:rsidRPr="00F630AE">
        <w:rPr>
          <w:b/>
          <w:color w:val="0070C0"/>
          <w:sz w:val="44"/>
          <w:szCs w:val="44"/>
        </w:rPr>
        <w:t>Из опыта работы</w:t>
      </w:r>
      <w:r>
        <w:rPr>
          <w:b/>
          <w:color w:val="0070C0"/>
          <w:sz w:val="44"/>
          <w:szCs w:val="44"/>
        </w:rPr>
        <w:t xml:space="preserve"> учителя технологии»</w:t>
      </w:r>
    </w:p>
    <w:p w:rsidR="00F630AE" w:rsidRDefault="00F630AE" w:rsidP="006F158C">
      <w:pPr>
        <w:spacing w:before="100" w:beforeAutospacing="1"/>
        <w:jc w:val="center"/>
        <w:rPr>
          <w:b/>
          <w:color w:val="0070C0"/>
          <w:sz w:val="44"/>
          <w:szCs w:val="44"/>
        </w:rPr>
      </w:pPr>
    </w:p>
    <w:p w:rsidR="00F630AE" w:rsidRPr="00F630AE" w:rsidRDefault="00F630AE" w:rsidP="00F630AE">
      <w:pPr>
        <w:spacing w:before="100" w:beforeAutospacing="1"/>
        <w:jc w:val="right"/>
        <w:rPr>
          <w:b/>
          <w:sz w:val="28"/>
          <w:szCs w:val="28"/>
        </w:rPr>
      </w:pPr>
      <w:r w:rsidRPr="00F630AE">
        <w:rPr>
          <w:b/>
          <w:sz w:val="28"/>
          <w:szCs w:val="28"/>
        </w:rPr>
        <w:t>Подготовил</w:t>
      </w:r>
      <w:proofErr w:type="gramStart"/>
      <w:r w:rsidRPr="00F630AE">
        <w:rPr>
          <w:b/>
          <w:sz w:val="28"/>
          <w:szCs w:val="28"/>
        </w:rPr>
        <w:t>а-</w:t>
      </w:r>
      <w:proofErr w:type="gramEnd"/>
      <w:r w:rsidRPr="00F630AE">
        <w:rPr>
          <w:b/>
          <w:sz w:val="28"/>
          <w:szCs w:val="28"/>
        </w:rPr>
        <w:t xml:space="preserve"> учитель технологии</w:t>
      </w:r>
    </w:p>
    <w:p w:rsidR="00F630AE" w:rsidRPr="00F630AE" w:rsidRDefault="00F630AE" w:rsidP="00F630AE">
      <w:pPr>
        <w:spacing w:before="100" w:beforeAutospacing="1"/>
        <w:jc w:val="right"/>
        <w:rPr>
          <w:b/>
          <w:sz w:val="28"/>
          <w:szCs w:val="28"/>
        </w:rPr>
      </w:pPr>
      <w:r w:rsidRPr="00F630AE">
        <w:rPr>
          <w:b/>
          <w:sz w:val="28"/>
          <w:szCs w:val="28"/>
        </w:rPr>
        <w:t>(1 кв</w:t>
      </w:r>
      <w:proofErr w:type="gramStart"/>
      <w:r w:rsidRPr="00F630AE">
        <w:rPr>
          <w:b/>
          <w:sz w:val="28"/>
          <w:szCs w:val="28"/>
        </w:rPr>
        <w:t>.к</w:t>
      </w:r>
      <w:proofErr w:type="gramEnd"/>
      <w:r w:rsidRPr="00F630AE">
        <w:rPr>
          <w:b/>
          <w:sz w:val="28"/>
          <w:szCs w:val="28"/>
        </w:rPr>
        <w:t>атегории) Свиридова А.А.</w:t>
      </w:r>
    </w:p>
    <w:p w:rsidR="00F50490" w:rsidRPr="00F630AE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630AE" w:rsidP="006F158C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г.</w:t>
      </w: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Pr="009F3FB4" w:rsidRDefault="00F630AE" w:rsidP="00F630AE">
      <w:pPr>
        <w:spacing w:before="100" w:beforeAutospacing="1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F50490" w:rsidRPr="009F3FB4">
        <w:rPr>
          <w:b/>
          <w:sz w:val="28"/>
          <w:szCs w:val="28"/>
        </w:rPr>
        <w:t>Учитель готовится к хорошему уроку всю жизнь…</w:t>
      </w:r>
    </w:p>
    <w:p w:rsidR="00F50490" w:rsidRPr="009F3FB4" w:rsidRDefault="00F50490" w:rsidP="009F3FB4">
      <w:pPr>
        <w:spacing w:before="100" w:beforeAutospacing="1" w:line="240" w:lineRule="auto"/>
        <w:ind w:left="3544"/>
        <w:jc w:val="right"/>
        <w:rPr>
          <w:b/>
          <w:sz w:val="28"/>
          <w:szCs w:val="28"/>
        </w:rPr>
      </w:pPr>
      <w:r w:rsidRPr="009F3FB4">
        <w:rPr>
          <w:b/>
          <w:sz w:val="28"/>
          <w:szCs w:val="28"/>
        </w:rPr>
        <w:t>И чтобы дать ученикам искорку знаний,</w:t>
      </w:r>
    </w:p>
    <w:p w:rsidR="00F50490" w:rsidRPr="009F3FB4" w:rsidRDefault="00F50490" w:rsidP="009F3FB4">
      <w:pPr>
        <w:spacing w:before="100" w:beforeAutospacing="1" w:line="240" w:lineRule="auto"/>
        <w:ind w:left="3544"/>
        <w:jc w:val="right"/>
        <w:rPr>
          <w:b/>
          <w:sz w:val="28"/>
          <w:szCs w:val="28"/>
        </w:rPr>
      </w:pPr>
      <w:r w:rsidRPr="009F3FB4">
        <w:rPr>
          <w:b/>
          <w:sz w:val="28"/>
          <w:szCs w:val="28"/>
        </w:rPr>
        <w:t>Учителю надо впитать целое море света.</w:t>
      </w:r>
    </w:p>
    <w:p w:rsidR="00F50490" w:rsidRPr="009F3FB4" w:rsidRDefault="00F50490" w:rsidP="009F3FB4">
      <w:pPr>
        <w:spacing w:before="100" w:beforeAutospacing="1" w:line="240" w:lineRule="auto"/>
        <w:ind w:left="3544"/>
        <w:jc w:val="right"/>
        <w:rPr>
          <w:b/>
          <w:sz w:val="32"/>
          <w:szCs w:val="32"/>
        </w:rPr>
      </w:pPr>
      <w:r w:rsidRPr="009F3FB4">
        <w:rPr>
          <w:b/>
          <w:sz w:val="28"/>
          <w:szCs w:val="28"/>
        </w:rPr>
        <w:t>В.А. Сухомлинский</w:t>
      </w:r>
      <w:r w:rsidRPr="009F3FB4">
        <w:rPr>
          <w:b/>
          <w:sz w:val="32"/>
          <w:szCs w:val="32"/>
        </w:rPr>
        <w:t>.</w:t>
      </w:r>
    </w:p>
    <w:p w:rsidR="00F50490" w:rsidRDefault="00F50490" w:rsidP="0009097F">
      <w:pPr>
        <w:spacing w:after="0" w:line="240" w:lineRule="auto"/>
        <w:ind w:firstLine="540"/>
        <w:jc w:val="both"/>
        <w:rPr>
          <w:b/>
          <w:sz w:val="32"/>
          <w:szCs w:val="32"/>
        </w:rPr>
      </w:pPr>
    </w:p>
    <w:p w:rsidR="0009097F" w:rsidRPr="00576485" w:rsidRDefault="0009097F" w:rsidP="00F50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на свете профессия благороднее профессии учителя? Наверное, никто не сможет с полной уверенностью утверждать </w:t>
      </w:r>
      <w:proofErr w:type="gram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Испокон веков учителем становились люди глубоко любящие других, самоотверженные, уверенные в себе. История несет много примеров этому. Не будь в мире учителей, не было бы людей других профессий.</w:t>
      </w:r>
    </w:p>
    <w:p w:rsidR="0009097F" w:rsidRPr="00576485" w:rsidRDefault="0009097F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учитель. И я горжусь этим званием. Я люблю свою работу, своих воспитанников. Мне нравится отвечать на их вопросы, порой серьезные и сложные, порой нелепые, а то и вовсе непонятные. Но раз человек спрашивает, значит, его ум работает, и работает целенаправленно.</w:t>
      </w:r>
    </w:p>
    <w:p w:rsidR="00576485" w:rsidRDefault="0009097F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деле, требования современной жизни очень жестоки, и выстоять в новых условиях способна лишь личность, которая будет крепка во всех отношениях. </w:t>
      </w:r>
    </w:p>
    <w:p w:rsidR="0009097F" w:rsidRPr="00576485" w:rsidRDefault="00576485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учитель технологии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я считаю, что урове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подготовки девочек к жизни,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прямую зависит от нас. </w:t>
      </w:r>
      <w:r w:rsidR="0009097F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очень трудный период, многие наши выпускники, оказавшись за стенами школы, встречаются с трудностями и часто остаются без работы. Поэтому еще в школе мы должны проводить трудовую и экономическую подготовку учащихся, чтобы,оказавшись за стенами школы, будь это отличник, ударник или троечник могли адаптиров</w:t>
      </w:r>
      <w:r w:rsidR="009E784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97F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условиях рыночной экономики.</w:t>
      </w:r>
    </w:p>
    <w:p w:rsidR="00D31063" w:rsidRPr="00576485" w:rsidRDefault="00D31063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становление личности в любых социально-экономических условиях остается фундаментальной задачей воспитания. Недооценка технологии и трудового воспитания в школе приводит к тому, что у современной молодежи не формируется уважение и интересы к труду в сфере материального производства, техническому творчеству. Технологическая подготовка основывается на включение учащихся в разнообразные виды деятельности: учебную, самообслуживания, общественно-полезную, в том числе и созидательную, производственно-предпринимательскую и поисково-исследовательскую.</w:t>
      </w:r>
    </w:p>
    <w:p w:rsidR="009E7842" w:rsidRPr="007F029A" w:rsidRDefault="006B3ECE" w:rsidP="009E7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методическая тема:</w:t>
      </w:r>
      <w:r w:rsidR="009E784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7842"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конкурентоспособной личности, способной адаптировать</w:t>
      </w:r>
      <w:r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E7842"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рыночной экономики». </w:t>
      </w:r>
    </w:p>
    <w:p w:rsidR="00576485" w:rsidRDefault="0009097F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преподаю 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</w:t>
      </w:r>
      <w:r w:rsidR="0026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2010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Имею следующие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достижения:</w:t>
      </w:r>
    </w:p>
    <w:p w:rsidR="00267A34" w:rsidRDefault="00267A34" w:rsidP="00C12B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Всероссийского конкурса профессионального мастерства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технологии на сайте Центр роста талантливых детей и педагогов;</w:t>
      </w:r>
    </w:p>
    <w:p w:rsidR="00267A34" w:rsidRDefault="00267A34" w:rsidP="00C12B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технологии «Каждой пичужке- по кормушке!» для учащихся 1-2 классов.</w:t>
      </w:r>
    </w:p>
    <w:p w:rsidR="00EF7902" w:rsidRPr="007F029A" w:rsidRDefault="00267A34" w:rsidP="00C12B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моих воспитанников в разных конкурсах и олимпиадах Всероссийского значени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–проект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Всероссийский конкурс рисунков  «Дружат дети на цветной планете», Всероссийский конкурс поздравительных открыток «В День Победы хочу пожелать…»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Интеллектуально-развивающем портале «Рыжий кот», Всероссийская олимпиада по технологии Домоводство</w:t>
      </w:r>
      <w:r w:rsidR="00E459A6" w:rsidRP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!, Всероссийская олимпиада по технологии «Хозяюшка» (6 класс).</w:t>
      </w:r>
    </w:p>
    <w:p w:rsidR="00576485" w:rsidRDefault="00576485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педагогический стаж 15 </w:t>
      </w:r>
      <w:proofErr w:type="spellStart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годы я выпустила 2 выпускных класса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данный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классный руководитель 11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Меня радует, что мои ученики в жизни нашли правильный путь, они всегда уважительны к старшим и не безразличны к </w:t>
      </w:r>
      <w:r w:rsidR="00C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обстоятельствам.  Многие,  окончив высш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учебные заведения.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B19" w:rsidRPr="00576485" w:rsidRDefault="00C74050" w:rsidP="00C740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классе я стараюсь 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кол</w:t>
      </w:r>
      <w:bookmarkStart w:id="0" w:name="_GoBack"/>
      <w:bookmarkEnd w:id="0"/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лективизм,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ужбу, взаимопонимание.  Привлекаю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мероприятиям,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сплачивающим детский коллектив, помогаю ученикам утвердить свое «Я».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 к жизни. У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предмету всегда на высоком уровне.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это мама, которая плохо освоила уроки кулинарии, шитья, вязания,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гигиены, экологии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 бывает мам, не умеющих готовить, шить, вязать, не соблюдать правил личной гигиены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кологии.</w:t>
      </w:r>
    </w:p>
    <w:p w:rsidR="00465B19" w:rsidRDefault="00465B19" w:rsidP="009610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6395E" w:rsidRPr="00576485" w:rsidRDefault="00465B19" w:rsidP="009610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-100%.</w:t>
      </w:r>
    </w:p>
    <w:p w:rsidR="00D31063" w:rsidRPr="00576485" w:rsidRDefault="00D31063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стараюсь использовать различные методы и формы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Большое внимание уделяю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</w:t>
      </w:r>
      <w:r w:rsidR="0038668A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учащиеся, начиная с 5 по11 классы, выполняют проектные работы. Они выбирают тему проекта, обосновывают выбор темы проекта, ищут пути решения пос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тавленной задачи, делают экономические расчеты, составляют технологическую карту по изготовлению изделия. Например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проекты: «Тапочки мои тапочки» работа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еницы 10 класса Самотаева Марина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год, «Наряд для куклы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ученицы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класса Сухановой Виктории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работа ученицы 8 класса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 Наташи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«Фартук» работа ученицы 9 класса </w:t>
      </w:r>
      <w:proofErr w:type="spellStart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Ермановой</w:t>
      </w:r>
      <w:proofErr w:type="spellEnd"/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Альбины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- 2012г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9A1" w:rsidRPr="00576485" w:rsidRDefault="009610D2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открытые уроки </w:t>
      </w:r>
      <w:r w:rsidR="00E459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методического объединения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 «Сервировка стола</w:t>
      </w:r>
      <w:proofErr w:type="gramStart"/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классах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 декоративно- прикладного творчества»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«Вязание крючком от А до Я»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классах–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«Экологические проблемы и природоохранные технологии»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</w:t>
      </w:r>
      <w:r w:rsidR="004C155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во всех классах проводим защиту творческих проектов.</w:t>
      </w:r>
    </w:p>
    <w:p w:rsidR="00C80824" w:rsidRDefault="00837CBF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уроков провожу внеклассные мероприятия с приглашением мам, бабушек. Так, провела внеклассное мероприятие: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ну-ка, девочки» среди девочек 5-8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;  «Вдвоем за чайным столом»</w:t>
      </w:r>
      <w:r w:rsidR="009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старшеклассника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истории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Мероприятие закончилось чаепитием. </w:t>
      </w:r>
    </w:p>
    <w:p w:rsidR="009610D2" w:rsidRPr="00576485" w:rsidRDefault="009610D2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большая работа по пошиву сценических костюмов к различным школьным и районным конкурсам.</w:t>
      </w:r>
    </w:p>
    <w:p w:rsidR="00982552" w:rsidRDefault="00C80824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 трудовому воспитанию.</w:t>
      </w:r>
    </w:p>
    <w:p w:rsidR="00F80458" w:rsidRPr="00870719" w:rsidRDefault="00F80458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19">
        <w:rPr>
          <w:rFonts w:ascii="Times New Roman" w:hAnsi="Times New Roman"/>
          <w:sz w:val="28"/>
          <w:szCs w:val="28"/>
        </w:rPr>
        <w:t>Своеобразным девизом в моей работе стали слова Антона Семеновича Макаренко</w:t>
      </w:r>
      <w:r w:rsidR="006E70B1" w:rsidRPr="00870719">
        <w:rPr>
          <w:rFonts w:ascii="Times New Roman" w:hAnsi="Times New Roman"/>
          <w:sz w:val="28"/>
          <w:szCs w:val="28"/>
        </w:rPr>
        <w:t>:</w:t>
      </w:r>
    </w:p>
    <w:p w:rsidR="00870719" w:rsidRDefault="00927CFB" w:rsidP="006E70B1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«Труд был всегда основанием </w:t>
      </w:r>
      <w:r w:rsidR="008707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человеческой жизни и культуры» </w:t>
      </w:r>
    </w:p>
    <w:p w:rsidR="00927CFB" w:rsidRPr="00576485" w:rsidRDefault="00927CFB" w:rsidP="006E70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труду, формирование готовности к социально-ответственным действиям,  самостоятельному принятию решений – одна из актуальных задач современного воспитания. Работа школьников на пришкольных участках, в лагерях труда и отдыха вовлекает подростков в производительный плановый труд, обеспечивает знакомство с современным технологическим циклом.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практика организуется с целью эффективного использования возможностей пришкольных территорий, ознакомления детей с новыми технологиями в области зеленого градостроительства, с современными подходами и методами природоохранной работы, способствует проявлению самостоятельности, самоутверждению школьников.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трудовая практика проводится: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учебно – воспитательного процесса;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пришкольном участке;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становление личности в любых социально-экономических условиях остается фундаментальной задачей воспитания. Другое дело, что в современном обществе достаточно риторич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прошлом установку на коллективный труд во имя общего блага сменила более </w:t>
      </w:r>
      <w:proofErr w:type="gram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ориентированная на достижение личного успеха. Но при этом не должны ущемляться интересы общества и попираться нравственные нормы. </w:t>
      </w:r>
    </w:p>
    <w:p w:rsidR="00927CFB" w:rsidRPr="00576485" w:rsidRDefault="00927CFB" w:rsidP="00961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трудового воспитания молодого поколения во многом зависит от объединения усилия образовательных учреждений, семьи и общественности.</w:t>
      </w:r>
      <w:r w:rsid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сельская школа распола</w:t>
      </w:r>
      <w:r w:rsidR="008A1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для трудового во</w:t>
      </w:r>
      <w:r w:rsid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детей</w:t>
      </w:r>
      <w:proofErr w:type="gramStart"/>
      <w:r w:rsid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7CFB" w:rsidRPr="00576485" w:rsidRDefault="00927CFB" w:rsidP="00961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8E" w:rsidRDefault="009F3FB4" w:rsidP="009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еоретический материал изучается в неразрывной связи с практикой, посколь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школа обладает с</w:t>
      </w:r>
      <w:r w:rsidR="008A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участком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E6B" w:rsidRPr="00870719" w:rsidRDefault="00171D8E" w:rsidP="008707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являюсь заведующим пришкольным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опытным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участком.</w:t>
      </w:r>
    </w:p>
    <w:p w:rsidR="007724DC" w:rsidRDefault="006073D6" w:rsidP="009F3FB4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и </w:t>
      </w:r>
      <w:proofErr w:type="spellStart"/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уделяю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экологическому воспитанию. </w:t>
      </w:r>
      <w:r w:rsidR="006B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6B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твуем в различных операциях: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 родник»,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«Самая зеленая школа», «Самая зеленая улица», «Чисто там, где не сорят» и т.д. </w:t>
      </w:r>
    </w:p>
    <w:p w:rsidR="00E0325E" w:rsidRDefault="00E0325E" w:rsidP="00946B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Успешному проведению уроков способствует кабинет технологии, который соответствует нормативн</w:t>
      </w:r>
      <w:r w:rsidR="009F3FB4">
        <w:rPr>
          <w:rFonts w:ascii="Times New Roman" w:eastAsia="Calibri" w:hAnsi="Times New Roman" w:cs="Times New Roman"/>
          <w:sz w:val="28"/>
          <w:szCs w:val="28"/>
        </w:rPr>
        <w:t>ым требованиям. Имеется 2 электрические швейные</w:t>
      </w:r>
      <w:r w:rsidR="000A75FB">
        <w:rPr>
          <w:rFonts w:ascii="Times New Roman" w:eastAsia="Calibri" w:hAnsi="Times New Roman" w:cs="Times New Roman"/>
          <w:sz w:val="28"/>
          <w:szCs w:val="28"/>
        </w:rPr>
        <w:t xml:space="preserve"> машин</w:t>
      </w:r>
      <w:r w:rsidR="009F3FB4">
        <w:rPr>
          <w:rFonts w:ascii="Times New Roman" w:eastAsia="Calibri" w:hAnsi="Times New Roman" w:cs="Times New Roman"/>
          <w:sz w:val="28"/>
          <w:szCs w:val="28"/>
        </w:rPr>
        <w:t>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утюг, гладильная доска, ножницы и т.д. </w:t>
      </w:r>
    </w:p>
    <w:p w:rsidR="00B92D50" w:rsidRDefault="00B92D50" w:rsidP="00B9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успешного ведения учебно-воспитательного процесса постоянно и своевременно прохожу курсы пов</w:t>
      </w:r>
      <w:r w:rsid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  квалификации</w:t>
      </w:r>
      <w:r w:rsidR="009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C6F" w:rsidRPr="009F3FB4" w:rsidRDefault="00B92D50" w:rsidP="009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C6F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милосердие, честность, порядочность, любовь к Родине – вот те качества, которые я стараюсь воспитать в своих детях. Эти качества во все века составляли непреходящую ценность человеческой ку</w:t>
      </w:r>
      <w:r w:rsidR="00364851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льтуры. Поэтому главная цель моей работы</w:t>
      </w:r>
      <w:r w:rsidR="00331C6F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вырастить здорового, самостоятельного, ответственного, критически мыслящего, свободного и счастливого гражданина своей</w:t>
      </w:r>
      <w:r w:rsidR="00364851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всей планеты. Я обязана</w:t>
      </w:r>
      <w:r w:rsidR="00331C6F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вкус к интеллектуальному труду: научить смотреть и видеть, наблюдать, мыслить, вести диалог… </w:t>
      </w:r>
      <w:r w:rsidR="00364851" w:rsidRPr="009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как миссию человека.</w:t>
      </w:r>
    </w:p>
    <w:p w:rsidR="00331C6F" w:rsidRPr="00331C6F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ечтаю только о том,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дети вышли</w:t>
      </w:r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школы в большой мир </w:t>
      </w:r>
      <w:proofErr w:type="gramStart"/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сердцем, открытым добру и красоте, душой способной любить и сострадать. Чтобы просто стали Людьми!</w:t>
      </w:r>
    </w:p>
    <w:p w:rsidR="00331C6F" w:rsidRDefault="00331C6F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Pr="009F3FB4" w:rsidRDefault="00364851" w:rsidP="009F3FB4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3FB4">
        <w:rPr>
          <w:rFonts w:ascii="Arial" w:hAnsi="Arial" w:cs="Arial"/>
          <w:b/>
          <w:sz w:val="32"/>
          <w:szCs w:val="32"/>
        </w:rPr>
        <w:t xml:space="preserve">Учителя! Как огонек в пути! </w:t>
      </w:r>
      <w:r w:rsidRPr="009F3FB4">
        <w:rPr>
          <w:rFonts w:ascii="Arial" w:hAnsi="Arial" w:cs="Arial"/>
          <w:b/>
          <w:sz w:val="32"/>
          <w:szCs w:val="32"/>
        </w:rPr>
        <w:br/>
        <w:t xml:space="preserve">Какое ж нужно пламенное сердце, </w:t>
      </w:r>
      <w:r w:rsidRPr="009F3FB4">
        <w:rPr>
          <w:rFonts w:ascii="Arial" w:hAnsi="Arial" w:cs="Arial"/>
          <w:b/>
          <w:sz w:val="32"/>
          <w:szCs w:val="32"/>
        </w:rPr>
        <w:br/>
        <w:t xml:space="preserve">Чтоб людям свет нести, </w:t>
      </w:r>
      <w:r w:rsidRPr="009F3FB4">
        <w:rPr>
          <w:rFonts w:ascii="Arial" w:hAnsi="Arial" w:cs="Arial"/>
          <w:b/>
          <w:sz w:val="32"/>
          <w:szCs w:val="32"/>
        </w:rPr>
        <w:br/>
        <w:t>Чтоб след его вовек не мог стереться!</w:t>
      </w:r>
    </w:p>
    <w:p w:rsidR="00331C6F" w:rsidRPr="00364851" w:rsidRDefault="00331C6F" w:rsidP="00331C6F">
      <w:pPr>
        <w:ind w:right="-1"/>
        <w:rPr>
          <w:rFonts w:ascii="Calibri" w:eastAsia="Calibri" w:hAnsi="Calibri" w:cs="Times New Roman"/>
          <w:sz w:val="52"/>
          <w:szCs w:val="52"/>
        </w:rPr>
      </w:pPr>
    </w:p>
    <w:p w:rsidR="001D0BA7" w:rsidRPr="00576485" w:rsidRDefault="001D0BA7" w:rsidP="009610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BA7" w:rsidRPr="00576485" w:rsidSect="006B3EC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5EB"/>
    <w:multiLevelType w:val="hybridMultilevel"/>
    <w:tmpl w:val="6ECCFC46"/>
    <w:lvl w:ilvl="0" w:tplc="40E0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540078"/>
    <w:multiLevelType w:val="hybridMultilevel"/>
    <w:tmpl w:val="0020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C5FA2"/>
    <w:rsid w:val="00036C95"/>
    <w:rsid w:val="0009097F"/>
    <w:rsid w:val="000A55AA"/>
    <w:rsid w:val="000A75FB"/>
    <w:rsid w:val="000D17E0"/>
    <w:rsid w:val="00116C99"/>
    <w:rsid w:val="00136D93"/>
    <w:rsid w:val="00171D8E"/>
    <w:rsid w:val="001979A1"/>
    <w:rsid w:val="001D0BA7"/>
    <w:rsid w:val="002204DC"/>
    <w:rsid w:val="002619CD"/>
    <w:rsid w:val="00267A34"/>
    <w:rsid w:val="002E2068"/>
    <w:rsid w:val="00331C6F"/>
    <w:rsid w:val="00364851"/>
    <w:rsid w:val="0038668A"/>
    <w:rsid w:val="003A0A4B"/>
    <w:rsid w:val="00465B19"/>
    <w:rsid w:val="004C1555"/>
    <w:rsid w:val="004F0218"/>
    <w:rsid w:val="00576485"/>
    <w:rsid w:val="005C5FA2"/>
    <w:rsid w:val="005F6265"/>
    <w:rsid w:val="006073D6"/>
    <w:rsid w:val="006B3ECE"/>
    <w:rsid w:val="006B54AA"/>
    <w:rsid w:val="006E70B1"/>
    <w:rsid w:val="006F158C"/>
    <w:rsid w:val="00710BF7"/>
    <w:rsid w:val="0076395E"/>
    <w:rsid w:val="007724DC"/>
    <w:rsid w:val="007F029A"/>
    <w:rsid w:val="00837CBF"/>
    <w:rsid w:val="00870719"/>
    <w:rsid w:val="008A110A"/>
    <w:rsid w:val="008C7A02"/>
    <w:rsid w:val="00927CFB"/>
    <w:rsid w:val="00946BD0"/>
    <w:rsid w:val="009610D2"/>
    <w:rsid w:val="00982552"/>
    <w:rsid w:val="009D4E6B"/>
    <w:rsid w:val="009E1748"/>
    <w:rsid w:val="009E7842"/>
    <w:rsid w:val="009F3FB4"/>
    <w:rsid w:val="00B92D50"/>
    <w:rsid w:val="00BD7932"/>
    <w:rsid w:val="00C0322D"/>
    <w:rsid w:val="00C12BA3"/>
    <w:rsid w:val="00C74050"/>
    <w:rsid w:val="00C80824"/>
    <w:rsid w:val="00D248D9"/>
    <w:rsid w:val="00D31063"/>
    <w:rsid w:val="00D57732"/>
    <w:rsid w:val="00D742CA"/>
    <w:rsid w:val="00D934AA"/>
    <w:rsid w:val="00E0325E"/>
    <w:rsid w:val="00E157AA"/>
    <w:rsid w:val="00E2100E"/>
    <w:rsid w:val="00E43B20"/>
    <w:rsid w:val="00E446F6"/>
    <w:rsid w:val="00E459A6"/>
    <w:rsid w:val="00E74BCA"/>
    <w:rsid w:val="00EF7902"/>
    <w:rsid w:val="00F50490"/>
    <w:rsid w:val="00F630AE"/>
    <w:rsid w:val="00F80458"/>
    <w:rsid w:val="00FA12C9"/>
    <w:rsid w:val="00FD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AA27-7B1A-41ED-9D7C-E54EC42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Мавлида</dc:creator>
  <cp:lastModifiedBy>User</cp:lastModifiedBy>
  <cp:revision>27</cp:revision>
  <cp:lastPrinted>2013-02-17T17:38:00Z</cp:lastPrinted>
  <dcterms:created xsi:type="dcterms:W3CDTF">2013-02-15T08:50:00Z</dcterms:created>
  <dcterms:modified xsi:type="dcterms:W3CDTF">2014-04-27T19:34:00Z</dcterms:modified>
</cp:coreProperties>
</file>