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E9" w:rsidRDefault="005E6BE9" w:rsidP="001B6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КЛАССНЫЙ ЧАС</w:t>
      </w: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«ПОЛЕ РУССКОЙ СЛАВЫ»</w:t>
      </w: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E6BE9" w:rsidRDefault="005E6BE9" w:rsidP="005E6B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Провела</w:t>
      </w:r>
    </w:p>
    <w:p w:rsidR="005E6BE9" w:rsidRDefault="005E6BE9" w:rsidP="005E6B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Дегтярёва Л.П.</w:t>
      </w:r>
    </w:p>
    <w:p w:rsidR="005E6BE9" w:rsidRPr="005E6BE9" w:rsidRDefault="005E6BE9" w:rsidP="005E6B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Сентябрь 2012г.</w:t>
      </w:r>
    </w:p>
    <w:p w:rsidR="005E6BE9" w:rsidRDefault="005E6BE9" w:rsidP="001B6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6BE9" w:rsidRDefault="005E6BE9" w:rsidP="001B6C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Default="001B6C5E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детей об Отечественной войне 1812 г.; формировать положительную нравственную оценку подвига во имя Родины; позитивное отношение к героическому прошлому России; побуждать детей к изучению военой истории России.</w:t>
      </w:r>
    </w:p>
    <w:p w:rsidR="001B6C5E" w:rsidRDefault="001B6C5E" w:rsidP="001B6C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Подготовленная работа с детьми</w:t>
      </w:r>
    </w:p>
    <w:p w:rsidR="001B6C5E" w:rsidRDefault="001B6C5E" w:rsidP="001B6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распределить роли: историки (5 учеников), экскурсовод (1 ученик).</w:t>
      </w:r>
    </w:p>
    <w:p w:rsidR="001B6C5E" w:rsidRDefault="001B6C5E" w:rsidP="001B6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классного часа.</w:t>
      </w:r>
    </w:p>
    <w:p w:rsidR="001B6C5E" w:rsidRDefault="001B6C5E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B6C5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Вступительное слово «Бородинское поле».</w:t>
      </w:r>
      <w:proofErr w:type="gramEnd"/>
    </w:p>
    <w:p w:rsidR="001B6C5E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9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беседа по теме «Вспомним историю».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1D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9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 историков по теме «Битва гигантов».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Тактика Наполеона.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Багратионовы флеши (земляные укрепления).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Рейд в тыл французов.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Батарея Раевского.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Ночь после битвы.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1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9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«Памятники героям 1812 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(Вступление экскурсовода).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71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9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Игра-викторина.</w:t>
      </w:r>
      <w:proofErr w:type="gramEnd"/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71D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3927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9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Заключительное слово «Не ходи на Москву</w:t>
      </w:r>
      <w:proofErr w:type="gramStart"/>
      <w:r w:rsidRPr="0039271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1D">
        <w:rPr>
          <w:rFonts w:ascii="Times New Roman" w:hAnsi="Times New Roman" w:cs="Times New Roman"/>
          <w:b/>
          <w:i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(рефлексия).</w:t>
      </w:r>
    </w:p>
    <w:p w:rsidR="0039271D" w:rsidRDefault="0039271D" w:rsidP="00392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классного часа.</w:t>
      </w:r>
    </w:p>
    <w:p w:rsidR="00941F2A" w:rsidRDefault="0039271D" w:rsidP="0039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Вос-ль. </w:t>
      </w:r>
      <w:r>
        <w:rPr>
          <w:rFonts w:ascii="Times New Roman" w:hAnsi="Times New Roman" w:cs="Times New Roman"/>
          <w:sz w:val="28"/>
          <w:szCs w:val="28"/>
        </w:rPr>
        <w:t>Ребята, сегодняшний классный час мы посветим Дню воинской славы России. Бородино, Бородинское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этими словами невольно оживают в памяти героические страницы истории нашего Отечества. Здесь у села Бородино, в 120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41F2A">
        <w:rPr>
          <w:rFonts w:ascii="Times New Roman" w:hAnsi="Times New Roman" w:cs="Times New Roman"/>
          <w:sz w:val="28"/>
          <w:szCs w:val="28"/>
        </w:rPr>
        <w:t>Москвы, 26 августа 1812 г. произошло знаменитое сражение, в котором русские войска под командованием Кутузова дали достойный отпор войскам французского императора Наполеона. Почти 15 часов длилась битва, в которой учавствовали более 250 тыс. человек. Эта битва вошла в историю как вечный памятник мужества и храбрости русских воинов. 129 лет спустя, в октябре 1941 г., на священной земле Бородина советские воины повторили подвиг своих предков, задержав на можайском направлении наступление фашистов. Бородинское поле стало символом стойкости и силы духа русских людей, стоящих на смерть в минуту грозной опасности.</w:t>
      </w:r>
    </w:p>
    <w:p w:rsidR="0039271D" w:rsidRDefault="00941F2A" w:rsidP="00941F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41F2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Интерактивная беседа по теме «Вспомним историю».</w:t>
      </w:r>
    </w:p>
    <w:p w:rsidR="00941F2A" w:rsidRDefault="00941F2A" w:rsidP="0045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Вос-ль. </w:t>
      </w:r>
      <w:r>
        <w:rPr>
          <w:rFonts w:ascii="Times New Roman" w:hAnsi="Times New Roman" w:cs="Times New Roman"/>
          <w:sz w:val="28"/>
          <w:szCs w:val="28"/>
        </w:rPr>
        <w:t>Давайте вспомним, что предшествовало Бородинскому сражению.</w:t>
      </w:r>
    </w:p>
    <w:p w:rsidR="004554BC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BC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Какие страны завоевал Наполеон перед нашествием на Россию?</w:t>
      </w:r>
    </w:p>
    <w:p w:rsidR="004554BC" w:rsidRPr="004554BC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4BC">
        <w:rPr>
          <w:rFonts w:ascii="Times New Roman" w:hAnsi="Times New Roman" w:cs="Times New Roman"/>
          <w:i/>
          <w:sz w:val="28"/>
          <w:szCs w:val="28"/>
        </w:rPr>
        <w:t>(Египет, Италию, Бельгию, Голландию, Германию, Польшу, Испанию, Австрию).</w:t>
      </w:r>
    </w:p>
    <w:p w:rsidR="004554BC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BC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Какая армия была больше – русская или французская? Во сколько раз?</w:t>
      </w:r>
    </w:p>
    <w:p w:rsidR="004554BC" w:rsidRPr="004554BC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4BC">
        <w:rPr>
          <w:rFonts w:ascii="Times New Roman" w:hAnsi="Times New Roman" w:cs="Times New Roman"/>
          <w:i/>
          <w:sz w:val="28"/>
          <w:szCs w:val="28"/>
        </w:rPr>
        <w:t>(Русская армия была меньше в 3 раза – 200 тыс., французская – 600 тыс.).</w:t>
      </w:r>
    </w:p>
    <w:p w:rsidR="004554BC" w:rsidRPr="004554BC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4BC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русская армия стала отступать? </w:t>
      </w:r>
      <w:proofErr w:type="gramEnd"/>
      <w:r w:rsidRPr="004554BC">
        <w:rPr>
          <w:rFonts w:ascii="Times New Roman" w:hAnsi="Times New Roman" w:cs="Times New Roman"/>
          <w:i/>
          <w:sz w:val="28"/>
          <w:szCs w:val="28"/>
        </w:rPr>
        <w:t>(Потому что она была меньше и французы легко могли окружить её).</w:t>
      </w:r>
    </w:p>
    <w:p w:rsidR="00941F2A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4BC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царь назначил м. Кутузова главнокомандующим? </w:t>
      </w:r>
      <w:proofErr w:type="gramEnd"/>
      <w:r w:rsidRPr="004554BC">
        <w:rPr>
          <w:rFonts w:ascii="Times New Roman" w:hAnsi="Times New Roman" w:cs="Times New Roman"/>
          <w:i/>
          <w:sz w:val="28"/>
          <w:szCs w:val="28"/>
        </w:rPr>
        <w:t xml:space="preserve">(Потому что этого хотели и народ, и армия). </w:t>
      </w:r>
    </w:p>
    <w:p w:rsidR="004554BC" w:rsidRDefault="004554BC" w:rsidP="0094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Вос-ль. </w:t>
      </w:r>
      <w:r w:rsidR="006B775D">
        <w:rPr>
          <w:rFonts w:ascii="Times New Roman" w:hAnsi="Times New Roman" w:cs="Times New Roman"/>
          <w:sz w:val="28"/>
          <w:szCs w:val="28"/>
        </w:rPr>
        <w:t xml:space="preserve">День Бородина стал Днём воинской славы России. Давайте вспомним героические события этого дня. </w:t>
      </w:r>
    </w:p>
    <w:p w:rsidR="006B775D" w:rsidRDefault="006B775D" w:rsidP="0094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нам поможет группа историков, которая подготовила рассказы о Бородинском сражении</w:t>
      </w:r>
    </w:p>
    <w:p w:rsidR="006B775D" w:rsidRDefault="006B775D" w:rsidP="006B77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Выступление историков.</w:t>
      </w:r>
    </w:p>
    <w:p w:rsidR="006B775D" w:rsidRDefault="006B775D" w:rsidP="006B77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6B775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Экскурсия «Памятники героям 1812 г».</w:t>
      </w:r>
    </w:p>
    <w:p w:rsidR="006B775D" w:rsidRDefault="006B775D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Вос-ль. </w:t>
      </w:r>
      <w:r>
        <w:rPr>
          <w:rFonts w:ascii="Times New Roman" w:hAnsi="Times New Roman" w:cs="Times New Roman"/>
          <w:sz w:val="28"/>
          <w:szCs w:val="28"/>
        </w:rPr>
        <w:t>Бородинское поле – это не просто точка на географической карте. Это заповедный уголок в сердце каждого патриота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«Памятники героям 1812г» - так называется экскурсия, которую подготовил для вас (Витя Питикарь). Я передаю ему слово.</w:t>
      </w:r>
    </w:p>
    <w:p w:rsidR="006B775D" w:rsidRDefault="006B775D" w:rsidP="006B77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Выступление экскурсовода.</w:t>
      </w:r>
    </w:p>
    <w:p w:rsidR="006B775D" w:rsidRDefault="006B775D" w:rsidP="006B77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B775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Игра-викторина.</w:t>
      </w:r>
      <w:proofErr w:type="gramEnd"/>
    </w:p>
    <w:p w:rsidR="006B775D" w:rsidRDefault="006B775D" w:rsidP="006B7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Вос-ль. </w:t>
      </w:r>
      <w:r>
        <w:rPr>
          <w:rFonts w:ascii="Times New Roman" w:hAnsi="Times New Roman" w:cs="Times New Roman"/>
          <w:sz w:val="28"/>
          <w:szCs w:val="28"/>
        </w:rPr>
        <w:t>А теперь мы проведём игровое сражение. Вам нужно ответить на вопросы.</w:t>
      </w:r>
    </w:p>
    <w:p w:rsidR="006B775D" w:rsidRDefault="006B775D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Кто был императором России во время Отечественной войны 1812г.? </w:t>
      </w:r>
      <w:r w:rsidRPr="00EF5B57">
        <w:rPr>
          <w:rFonts w:ascii="Times New Roman" w:hAnsi="Times New Roman" w:cs="Times New Roman"/>
          <w:i/>
          <w:sz w:val="28"/>
          <w:szCs w:val="28"/>
        </w:rPr>
        <w:t xml:space="preserve">(Александр </w:t>
      </w:r>
      <w:r w:rsidRPr="00EF5B57">
        <w:rPr>
          <w:rFonts w:ascii="Times New Roman" w:hAnsi="Times New Roman" w:cs="Times New Roman"/>
          <w:i/>
          <w:sz w:val="28"/>
          <w:szCs w:val="28"/>
          <w:lang w:val="en-US"/>
        </w:rPr>
        <w:t>I).</w:t>
      </w:r>
    </w:p>
    <w:p w:rsidR="006B775D" w:rsidRDefault="006B775D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Какое подразделение русской армии обороняло </w:t>
      </w:r>
      <w:r w:rsidR="00EF5B57">
        <w:rPr>
          <w:rFonts w:ascii="Times New Roman" w:hAnsi="Times New Roman" w:cs="Times New Roman"/>
          <w:sz w:val="28"/>
          <w:szCs w:val="28"/>
        </w:rPr>
        <w:t xml:space="preserve">Курганную высоту в начале Бородинского сражения? </w:t>
      </w:r>
      <w:r w:rsidR="00EF5B57" w:rsidRPr="00EF5B57">
        <w:rPr>
          <w:rFonts w:ascii="Times New Roman" w:hAnsi="Times New Roman" w:cs="Times New Roman"/>
          <w:i/>
          <w:sz w:val="28"/>
          <w:szCs w:val="28"/>
        </w:rPr>
        <w:t>(Батарея Раевского).</w:t>
      </w:r>
    </w:p>
    <w:p w:rsid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каком произведении М. Лермонтова подробно описывается Бородинское сражение? </w:t>
      </w:r>
      <w:proofErr w:type="gramEnd"/>
      <w:r w:rsidRPr="00EF5B57">
        <w:rPr>
          <w:rFonts w:ascii="Times New Roman" w:hAnsi="Times New Roman" w:cs="Times New Roman"/>
          <w:i/>
          <w:sz w:val="28"/>
          <w:szCs w:val="28"/>
        </w:rPr>
        <w:t>(Стихотворение «Бородино»).</w:t>
      </w:r>
    </w:p>
    <w:p w:rsid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 каком произведении Л. Толстого подробно рассказывается о войне 1812г.? </w:t>
      </w:r>
      <w:r w:rsidRPr="00EF5B57">
        <w:rPr>
          <w:rFonts w:ascii="Times New Roman" w:hAnsi="Times New Roman" w:cs="Times New Roman"/>
          <w:i/>
          <w:sz w:val="28"/>
          <w:szCs w:val="28"/>
        </w:rPr>
        <w:t>(Роман «Война и мир»).</w:t>
      </w:r>
    </w:p>
    <w:p w:rsidR="00EF5B57" w:rsidRP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Где можно встретить портреты всех генералов 1812г.? </w:t>
      </w:r>
      <w:r w:rsidRPr="00EF5B57">
        <w:rPr>
          <w:rFonts w:ascii="Times New Roman" w:hAnsi="Times New Roman" w:cs="Times New Roman"/>
          <w:i/>
          <w:sz w:val="28"/>
          <w:szCs w:val="28"/>
        </w:rPr>
        <w:t>(Эрмитаж, Военая галерея 1812г.)</w:t>
      </w:r>
    </w:p>
    <w:p w:rsid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долго находилась в Москве французская армия? </w:t>
      </w:r>
      <w:proofErr w:type="gramEnd"/>
      <w:r w:rsidRPr="00EF5B57">
        <w:rPr>
          <w:rFonts w:ascii="Times New Roman" w:hAnsi="Times New Roman" w:cs="Times New Roman"/>
          <w:i/>
          <w:sz w:val="28"/>
          <w:szCs w:val="28"/>
        </w:rPr>
        <w:t>(Месяц).</w:t>
      </w:r>
    </w:p>
    <w:p w:rsidR="00EF5B57" w:rsidRP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 у французских солдат не было тёплой одежды? </w:t>
      </w:r>
      <w:proofErr w:type="gramEnd"/>
      <w:r w:rsidRPr="00EF5B57">
        <w:rPr>
          <w:rFonts w:ascii="Times New Roman" w:hAnsi="Times New Roman" w:cs="Times New Roman"/>
          <w:i/>
          <w:sz w:val="28"/>
          <w:szCs w:val="28"/>
        </w:rPr>
        <w:t>(Наполеон думал, что осенью его армия с победой вернётся в Париж).</w:t>
      </w:r>
    </w:p>
    <w:p w:rsid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форму имеет построение карс? </w:t>
      </w:r>
      <w:proofErr w:type="gramEnd"/>
      <w:r w:rsidRPr="00F22A1E">
        <w:rPr>
          <w:rFonts w:ascii="Times New Roman" w:hAnsi="Times New Roman" w:cs="Times New Roman"/>
          <w:i/>
          <w:sz w:val="28"/>
          <w:szCs w:val="28"/>
        </w:rPr>
        <w:t>(Квадрат).</w:t>
      </w:r>
    </w:p>
    <w:p w:rsid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Эту икону пронесли перед Бородинской битвой по русскому лагерю.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это икона? </w:t>
      </w:r>
      <w:proofErr w:type="gramEnd"/>
      <w:r w:rsidRPr="00F22A1E">
        <w:rPr>
          <w:rFonts w:ascii="Times New Roman" w:hAnsi="Times New Roman" w:cs="Times New Roman"/>
          <w:i/>
          <w:sz w:val="28"/>
          <w:szCs w:val="28"/>
        </w:rPr>
        <w:t>(Икона покровительницы России – Смоленской Божьей Матери).</w:t>
      </w:r>
    </w:p>
    <w:p w:rsidR="00EF5B57" w:rsidRDefault="00EF5B57" w:rsidP="006B77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B57">
        <w:rPr>
          <w:rFonts w:ascii="Times New Roman" w:hAnsi="Times New Roman" w:cs="Times New Roman"/>
          <w:b/>
          <w:i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находится мемориал двух отечественных войн? </w:t>
      </w:r>
      <w:proofErr w:type="gramEnd"/>
      <w:r w:rsidRPr="00F22A1E">
        <w:rPr>
          <w:rFonts w:ascii="Times New Roman" w:hAnsi="Times New Roman" w:cs="Times New Roman"/>
          <w:i/>
          <w:sz w:val="28"/>
          <w:szCs w:val="28"/>
        </w:rPr>
        <w:t>(На Бородинском поле, в 120 км</w:t>
      </w:r>
      <w:proofErr w:type="gramStart"/>
      <w:r w:rsidRPr="00F22A1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22A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2A1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22A1E">
        <w:rPr>
          <w:rFonts w:ascii="Times New Roman" w:hAnsi="Times New Roman" w:cs="Times New Roman"/>
          <w:i/>
          <w:sz w:val="28"/>
          <w:szCs w:val="28"/>
        </w:rPr>
        <w:t>т Москвы).</w:t>
      </w:r>
    </w:p>
    <w:p w:rsidR="00F22A1E" w:rsidRDefault="00F22A1E" w:rsidP="00F22A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F22A1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Заключительное слово « Не ходи на Москву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!»</w:t>
      </w:r>
      <w:proofErr w:type="gramEnd"/>
    </w:p>
    <w:p w:rsidR="005E6BE9" w:rsidRDefault="00F22A1E" w:rsidP="00F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Вос-ль. </w:t>
      </w:r>
      <w:r>
        <w:rPr>
          <w:rFonts w:ascii="Times New Roman" w:hAnsi="Times New Roman" w:cs="Times New Roman"/>
          <w:sz w:val="28"/>
          <w:szCs w:val="28"/>
        </w:rPr>
        <w:t>Бородинское поле – это поле нашей великой любви и скорби, поле бессмертной русской славы, купленной большой кровью. В 1812 и в 1942 гг. здесь стояли русские полки, не жалея сил и жизни, заслоняли собой Россию. Английский фельдмаршал, который командовал английскими войсками во Вторую мировую войну, для своих коллег написал в книге «Войны»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«Не ходи на Москву!» Различные лица – Наполеон, Гитлер – пытались это сделать и ни к чему хорошему это не привело. Трудно возразить английскому полководцу. Но чтобы это правило не утратило своей силы, мы, россияне, должны свято хранить героические </w:t>
      </w:r>
      <w:r w:rsidR="005E6BE9">
        <w:rPr>
          <w:rFonts w:ascii="Times New Roman" w:hAnsi="Times New Roman" w:cs="Times New Roman"/>
          <w:sz w:val="28"/>
          <w:szCs w:val="28"/>
        </w:rPr>
        <w:t>боевые традиции наших великих предков.</w:t>
      </w:r>
    </w:p>
    <w:p w:rsidR="00F22A1E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5E6BE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 (рефлексия).</w:t>
      </w: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Вос-ль. </w:t>
      </w:r>
      <w:r>
        <w:rPr>
          <w:rFonts w:ascii="Times New Roman" w:hAnsi="Times New Roman" w:cs="Times New Roman"/>
          <w:sz w:val="28"/>
          <w:szCs w:val="28"/>
        </w:rPr>
        <w:t>Ребята, «гроза 12-го года» Давным-давно отгремела в России.</w:t>
      </w: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осталось у вас в памяти после сегодняшнего классного часа?</w:t>
      </w: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поразило воображение?</w:t>
      </w:r>
    </w:p>
    <w:p w:rsid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заставило задуматься?</w:t>
      </w:r>
    </w:p>
    <w:p w:rsidR="005E6BE9" w:rsidRPr="005E6BE9" w:rsidRDefault="005E6BE9" w:rsidP="005E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39271D" w:rsidRPr="0039271D" w:rsidRDefault="0039271D" w:rsidP="001B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6C5E" w:rsidRPr="001B6C5E" w:rsidRDefault="001B6C5E" w:rsidP="001B6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C5E" w:rsidRPr="001B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C5E"/>
    <w:rsid w:val="001B6C5E"/>
    <w:rsid w:val="0039271D"/>
    <w:rsid w:val="004554BC"/>
    <w:rsid w:val="005E6BE9"/>
    <w:rsid w:val="006B775D"/>
    <w:rsid w:val="00941F2A"/>
    <w:rsid w:val="00EF5B57"/>
    <w:rsid w:val="00F2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FC3-D0AD-4600-A64B-B18C6924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2012-09-18T10:42:00Z</dcterms:created>
  <dcterms:modified xsi:type="dcterms:W3CDTF">2012-09-18T12:04:00Z</dcterms:modified>
</cp:coreProperties>
</file>