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44" w:rsidRDefault="00B45444" w:rsidP="000D754B">
      <w:pPr>
        <w:pStyle w:val="a3"/>
        <w:spacing w:line="360" w:lineRule="auto"/>
        <w:rPr>
          <w:b/>
          <w:sz w:val="28"/>
          <w:lang w:val="en-US"/>
        </w:rPr>
      </w:pPr>
    </w:p>
    <w:p w:rsidR="00F84850" w:rsidRDefault="009B701B" w:rsidP="000D754B">
      <w:pPr>
        <w:pStyle w:val="a3"/>
        <w:spacing w:line="360" w:lineRule="auto"/>
      </w:pPr>
      <w:r w:rsidRPr="00D32282">
        <w:t xml:space="preserve">                                                      </w:t>
      </w:r>
    </w:p>
    <w:p w:rsidR="00B45444" w:rsidRPr="0071619E" w:rsidRDefault="00B45444" w:rsidP="000D754B">
      <w:pPr>
        <w:pStyle w:val="a3"/>
        <w:spacing w:line="360" w:lineRule="auto"/>
      </w:pPr>
      <w:r>
        <w:t>                                                                                   </w:t>
      </w:r>
    </w:p>
    <w:p w:rsidR="00B45444" w:rsidRDefault="00B45444" w:rsidP="00B45444">
      <w:pPr>
        <w:pStyle w:val="a3"/>
        <w:spacing w:line="360" w:lineRule="auto"/>
        <w:jc w:val="center"/>
        <w:rPr>
          <w:rStyle w:val="ad"/>
        </w:rPr>
      </w:pPr>
      <w:r>
        <w:rPr>
          <w:rStyle w:val="ad"/>
        </w:rPr>
        <w:t>VI   ВСЕРОССИЙСКАЯ ОЛИМПИАДА                             НАУЧНЫХ И СТУДЕНЧЕСКИХ РАБОТ В СФЕРЕ                  ПРОФИЛАКТИКИ НАРКОМАНИИНАРКОПРЕСТУПНОСТИ</w:t>
      </w:r>
    </w:p>
    <w:p w:rsidR="00B45444" w:rsidRDefault="00B45444" w:rsidP="00B45444">
      <w:pPr>
        <w:pStyle w:val="a3"/>
        <w:spacing w:line="360" w:lineRule="auto"/>
        <w:jc w:val="center"/>
        <w:rPr>
          <w:sz w:val="28"/>
          <w:szCs w:val="28"/>
          <w:u w:val="single"/>
        </w:rPr>
      </w:pPr>
    </w:p>
    <w:p w:rsidR="00B45444" w:rsidRPr="00ED72D9" w:rsidRDefault="00B45444" w:rsidP="00F84850">
      <w:pPr>
        <w:spacing w:line="360" w:lineRule="auto"/>
        <w:jc w:val="both"/>
        <w:rPr>
          <w:rFonts w:ascii="Times New Roman" w:hAnsi="Times New Roman" w:cs="Times New Roman"/>
          <w:b/>
          <w:sz w:val="24"/>
          <w:u w:val="single"/>
        </w:rPr>
      </w:pPr>
      <w:r w:rsidRPr="00ED72D9">
        <w:rPr>
          <w:rFonts w:ascii="Times New Roman" w:hAnsi="Times New Roman" w:cs="Times New Roman"/>
          <w:b/>
          <w:sz w:val="24"/>
          <w:u w:val="single"/>
        </w:rPr>
        <w:t>«Влияние отечественной и зарубежной киноиндустрии на развитие наркомании в подростковой среде современного общества»                                </w:t>
      </w:r>
      <w:r w:rsidR="00ED72D9">
        <w:rPr>
          <w:rFonts w:ascii="Times New Roman" w:hAnsi="Times New Roman" w:cs="Times New Roman"/>
          <w:b/>
          <w:sz w:val="24"/>
          <w:u w:val="single"/>
        </w:rPr>
        <w:t>______________________</w:t>
      </w:r>
      <w:r w:rsidRPr="00ED72D9">
        <w:rPr>
          <w:rFonts w:ascii="Times New Roman" w:hAnsi="Times New Roman" w:cs="Times New Roman"/>
          <w:b/>
          <w:sz w:val="24"/>
          <w:u w:val="single"/>
        </w:rPr>
        <w:t>  </w:t>
      </w:r>
    </w:p>
    <w:p w:rsidR="00B45444" w:rsidRPr="00F84850" w:rsidRDefault="00B45444" w:rsidP="00F84850">
      <w:pPr>
        <w:spacing w:line="360" w:lineRule="auto"/>
        <w:rPr>
          <w:rFonts w:ascii="Times New Roman" w:hAnsi="Times New Roman" w:cs="Times New Roman"/>
          <w:sz w:val="24"/>
        </w:rPr>
      </w:pPr>
    </w:p>
    <w:p w:rsidR="00B45444" w:rsidRPr="00F84850" w:rsidRDefault="00F84850" w:rsidP="00F84850">
      <w:pPr>
        <w:spacing w:line="360" w:lineRule="auto"/>
        <w:rPr>
          <w:rFonts w:ascii="Times New Roman" w:hAnsi="Times New Roman" w:cs="Times New Roman"/>
          <w:sz w:val="24"/>
        </w:rPr>
      </w:pPr>
      <w:r>
        <w:rPr>
          <w:rFonts w:ascii="Times New Roman" w:hAnsi="Times New Roman" w:cs="Times New Roman"/>
          <w:sz w:val="24"/>
        </w:rPr>
        <w:t xml:space="preserve">Автор:  </w:t>
      </w:r>
      <w:r w:rsidR="00B45444" w:rsidRPr="00ED72D9">
        <w:rPr>
          <w:rFonts w:ascii="Times New Roman" w:hAnsi="Times New Roman" w:cs="Times New Roman"/>
          <w:b/>
          <w:sz w:val="24"/>
        </w:rPr>
        <w:t xml:space="preserve">Седых Анастасия </w:t>
      </w:r>
      <w:r w:rsidR="0071619E" w:rsidRPr="00ED72D9">
        <w:rPr>
          <w:rFonts w:ascii="Times New Roman" w:hAnsi="Times New Roman" w:cs="Times New Roman"/>
          <w:b/>
          <w:sz w:val="24"/>
        </w:rPr>
        <w:t>Валентиновна</w:t>
      </w:r>
    </w:p>
    <w:p w:rsidR="00B45444" w:rsidRPr="00F84850" w:rsidRDefault="00B45444" w:rsidP="00F84850">
      <w:pPr>
        <w:spacing w:line="360" w:lineRule="auto"/>
        <w:rPr>
          <w:rFonts w:ascii="Times New Roman" w:hAnsi="Times New Roman" w:cs="Times New Roman"/>
          <w:sz w:val="24"/>
          <w:u w:val="single"/>
        </w:rPr>
      </w:pPr>
      <w:r w:rsidRPr="00F84850">
        <w:rPr>
          <w:rFonts w:ascii="Times New Roman" w:hAnsi="Times New Roman" w:cs="Times New Roman"/>
          <w:sz w:val="24"/>
        </w:rPr>
        <w:t> Название учебного заведения</w:t>
      </w:r>
      <w:r w:rsidR="00F84850">
        <w:rPr>
          <w:rFonts w:ascii="Times New Roman" w:hAnsi="Times New Roman" w:cs="Times New Roman"/>
          <w:sz w:val="24"/>
        </w:rPr>
        <w:t>:</w:t>
      </w:r>
      <w:r w:rsidR="005E10D6">
        <w:rPr>
          <w:rFonts w:ascii="Times New Roman" w:hAnsi="Times New Roman" w:cs="Times New Roman"/>
          <w:sz w:val="24"/>
        </w:rPr>
        <w:t xml:space="preserve"> </w:t>
      </w:r>
      <w:r w:rsidRPr="00F84850">
        <w:rPr>
          <w:rFonts w:ascii="Times New Roman" w:hAnsi="Times New Roman" w:cs="Times New Roman"/>
          <w:sz w:val="24"/>
          <w:u w:val="single"/>
        </w:rPr>
        <w:t>муниципальное</w:t>
      </w:r>
      <w:r w:rsidR="00171E01">
        <w:rPr>
          <w:rFonts w:ascii="Times New Roman" w:hAnsi="Times New Roman" w:cs="Times New Roman"/>
          <w:sz w:val="24"/>
          <w:u w:val="single"/>
        </w:rPr>
        <w:t xml:space="preserve"> бюджетное</w:t>
      </w:r>
      <w:r w:rsidRPr="00F84850">
        <w:rPr>
          <w:rFonts w:ascii="Times New Roman" w:hAnsi="Times New Roman" w:cs="Times New Roman"/>
          <w:sz w:val="24"/>
          <w:u w:val="single"/>
        </w:rPr>
        <w:t xml:space="preserve"> общеобразовательное учреждение </w:t>
      </w:r>
      <w:r w:rsidR="00171E01">
        <w:rPr>
          <w:rFonts w:ascii="Times New Roman" w:hAnsi="Times New Roman" w:cs="Times New Roman"/>
          <w:sz w:val="24"/>
          <w:u w:val="single"/>
        </w:rPr>
        <w:t>«</w:t>
      </w:r>
      <w:r w:rsidRPr="00F84850">
        <w:rPr>
          <w:rFonts w:ascii="Times New Roman" w:hAnsi="Times New Roman" w:cs="Times New Roman"/>
          <w:sz w:val="24"/>
          <w:u w:val="single"/>
        </w:rPr>
        <w:t>средняя общеобразовательная школа № 16</w:t>
      </w:r>
      <w:r w:rsidR="00171E01">
        <w:rPr>
          <w:rFonts w:ascii="Times New Roman" w:hAnsi="Times New Roman" w:cs="Times New Roman"/>
          <w:sz w:val="24"/>
          <w:u w:val="single"/>
        </w:rPr>
        <w:t>»</w:t>
      </w:r>
    </w:p>
    <w:p w:rsidR="00B45444" w:rsidRPr="00F84850" w:rsidRDefault="00B45444" w:rsidP="00F84850">
      <w:pPr>
        <w:spacing w:line="360" w:lineRule="auto"/>
        <w:rPr>
          <w:rFonts w:ascii="Times New Roman" w:hAnsi="Times New Roman" w:cs="Times New Roman"/>
          <w:sz w:val="24"/>
          <w:u w:val="single"/>
        </w:rPr>
      </w:pPr>
      <w:r w:rsidRPr="00F84850">
        <w:rPr>
          <w:rFonts w:ascii="Times New Roman" w:hAnsi="Times New Roman" w:cs="Times New Roman"/>
          <w:sz w:val="24"/>
        </w:rPr>
        <w:t>Класс</w:t>
      </w:r>
      <w:r w:rsidR="00F84850">
        <w:rPr>
          <w:rFonts w:ascii="Times New Roman" w:hAnsi="Times New Roman" w:cs="Times New Roman"/>
          <w:sz w:val="24"/>
        </w:rPr>
        <w:t>:</w:t>
      </w:r>
      <w:r w:rsidRPr="00F84850">
        <w:rPr>
          <w:rFonts w:ascii="Times New Roman" w:hAnsi="Times New Roman" w:cs="Times New Roman"/>
          <w:sz w:val="24"/>
        </w:rPr>
        <w:t xml:space="preserve">  </w:t>
      </w:r>
      <w:r w:rsidRPr="00F84850">
        <w:rPr>
          <w:rFonts w:ascii="Times New Roman" w:hAnsi="Times New Roman" w:cs="Times New Roman"/>
          <w:sz w:val="24"/>
          <w:u w:val="single"/>
        </w:rPr>
        <w:t xml:space="preserve">9А </w:t>
      </w:r>
    </w:p>
    <w:p w:rsidR="00B45444" w:rsidRPr="00A62F3F" w:rsidRDefault="00B45444" w:rsidP="00F84850">
      <w:pPr>
        <w:spacing w:line="360" w:lineRule="auto"/>
        <w:rPr>
          <w:rFonts w:ascii="Times New Roman" w:hAnsi="Times New Roman" w:cs="Times New Roman"/>
          <w:sz w:val="24"/>
          <w:u w:val="single"/>
        </w:rPr>
      </w:pPr>
      <w:r w:rsidRPr="00F84850">
        <w:rPr>
          <w:rFonts w:ascii="Times New Roman" w:hAnsi="Times New Roman" w:cs="Times New Roman"/>
          <w:sz w:val="24"/>
        </w:rPr>
        <w:t>Адрес автора:</w:t>
      </w:r>
      <w:r w:rsidR="00A62F3F">
        <w:rPr>
          <w:rFonts w:ascii="Times New Roman" w:hAnsi="Times New Roman" w:cs="Times New Roman"/>
          <w:sz w:val="24"/>
          <w:u w:val="single"/>
        </w:rPr>
        <w:t>г.Новый Уренгой</w:t>
      </w:r>
    </w:p>
    <w:p w:rsidR="00B45444" w:rsidRPr="00F84850" w:rsidRDefault="00F84850" w:rsidP="00F84850">
      <w:pPr>
        <w:spacing w:line="360" w:lineRule="auto"/>
        <w:rPr>
          <w:rFonts w:ascii="Times New Roman" w:hAnsi="Times New Roman" w:cs="Times New Roman"/>
          <w:sz w:val="24"/>
          <w:u w:val="single"/>
        </w:rPr>
      </w:pPr>
      <w:r>
        <w:rPr>
          <w:rFonts w:ascii="Times New Roman" w:hAnsi="Times New Roman" w:cs="Times New Roman"/>
          <w:sz w:val="24"/>
        </w:rPr>
        <w:t xml:space="preserve">Телефоны: </w:t>
      </w:r>
      <w:r w:rsidRPr="00F84850">
        <w:rPr>
          <w:rFonts w:ascii="Times New Roman" w:hAnsi="Times New Roman" w:cs="Times New Roman"/>
          <w:sz w:val="24"/>
          <w:u w:val="single"/>
        </w:rPr>
        <w:t>(3494</w:t>
      </w:r>
      <w:r w:rsidR="00B45444" w:rsidRPr="00F84850">
        <w:rPr>
          <w:rFonts w:ascii="Times New Roman" w:hAnsi="Times New Roman" w:cs="Times New Roman"/>
          <w:sz w:val="24"/>
          <w:u w:val="single"/>
        </w:rPr>
        <w:t>)</w:t>
      </w:r>
    </w:p>
    <w:p w:rsidR="008D2139" w:rsidRPr="00A62F3F" w:rsidRDefault="0071619E" w:rsidP="008D2139">
      <w:r w:rsidRPr="0071619E">
        <w:rPr>
          <w:rFonts w:ascii="Times New Roman" w:hAnsi="Times New Roman" w:cs="Times New Roman"/>
          <w:sz w:val="24"/>
          <w:lang w:val="en-US"/>
        </w:rPr>
        <w:t>e</w:t>
      </w:r>
      <w:r w:rsidRPr="00A62F3F">
        <w:rPr>
          <w:rFonts w:ascii="Times New Roman" w:hAnsi="Times New Roman" w:cs="Times New Roman"/>
          <w:sz w:val="24"/>
          <w:lang w:val="en-US"/>
        </w:rPr>
        <w:t>-</w:t>
      </w:r>
      <w:r w:rsidRPr="0071619E">
        <w:rPr>
          <w:rFonts w:ascii="Times New Roman" w:hAnsi="Times New Roman" w:cs="Times New Roman"/>
          <w:sz w:val="24"/>
          <w:lang w:val="en-US"/>
        </w:rPr>
        <w:t>mail</w:t>
      </w:r>
      <w:r w:rsidRPr="00A62F3F">
        <w:rPr>
          <w:rFonts w:ascii="Times New Roman" w:hAnsi="Times New Roman" w:cs="Times New Roman"/>
          <w:sz w:val="24"/>
          <w:lang w:val="en-US"/>
        </w:rPr>
        <w:t xml:space="preserve"> </w:t>
      </w:r>
    </w:p>
    <w:p w:rsidR="00B45444" w:rsidRPr="00A62F3F" w:rsidRDefault="00B45444" w:rsidP="00F84850">
      <w:pPr>
        <w:spacing w:line="360" w:lineRule="auto"/>
        <w:rPr>
          <w:rFonts w:ascii="Times New Roman" w:hAnsi="Times New Roman" w:cs="Times New Roman"/>
          <w:sz w:val="24"/>
          <w:u w:val="single"/>
          <w:lang w:val="en-US"/>
        </w:rPr>
      </w:pPr>
    </w:p>
    <w:p w:rsidR="00F84850" w:rsidRPr="00F84850" w:rsidRDefault="00B45444" w:rsidP="00F84850">
      <w:pPr>
        <w:spacing w:line="360" w:lineRule="auto"/>
        <w:rPr>
          <w:rFonts w:ascii="Times New Roman" w:hAnsi="Times New Roman" w:cs="Times New Roman"/>
          <w:sz w:val="24"/>
        </w:rPr>
      </w:pPr>
      <w:r w:rsidRPr="0071619E">
        <w:rPr>
          <w:rFonts w:ascii="Times New Roman" w:hAnsi="Times New Roman" w:cs="Times New Roman"/>
          <w:sz w:val="24"/>
          <w:lang w:val="en-US"/>
        </w:rPr>
        <w:t> </w:t>
      </w:r>
      <w:r w:rsidRPr="00F84850">
        <w:rPr>
          <w:rFonts w:ascii="Times New Roman" w:hAnsi="Times New Roman" w:cs="Times New Roman"/>
          <w:sz w:val="24"/>
        </w:rPr>
        <w:t>Научный руководитель</w:t>
      </w:r>
      <w:r w:rsidR="005E10D6">
        <w:rPr>
          <w:rFonts w:ascii="Times New Roman" w:hAnsi="Times New Roman" w:cs="Times New Roman"/>
          <w:sz w:val="24"/>
        </w:rPr>
        <w:t xml:space="preserve"> : </w:t>
      </w:r>
      <w:r w:rsidR="00F84850" w:rsidRPr="00F84850">
        <w:rPr>
          <w:rFonts w:ascii="Times New Roman" w:hAnsi="Times New Roman" w:cs="Times New Roman"/>
          <w:sz w:val="24"/>
          <w:u w:val="single"/>
        </w:rPr>
        <w:t>Семенченко</w:t>
      </w:r>
      <w:r w:rsidRPr="00F84850">
        <w:rPr>
          <w:rFonts w:ascii="Times New Roman" w:hAnsi="Times New Roman" w:cs="Times New Roman"/>
          <w:sz w:val="24"/>
          <w:u w:val="single"/>
        </w:rPr>
        <w:t xml:space="preserve"> Светлана Викторовна</w:t>
      </w:r>
    </w:p>
    <w:p w:rsidR="00F84850" w:rsidRPr="00F84850" w:rsidRDefault="00F84850" w:rsidP="00F84850">
      <w:pPr>
        <w:spacing w:line="360" w:lineRule="auto"/>
        <w:rPr>
          <w:rFonts w:ascii="Times New Roman" w:hAnsi="Times New Roman" w:cs="Times New Roman"/>
          <w:sz w:val="24"/>
          <w:u w:val="single"/>
        </w:rPr>
      </w:pPr>
      <w:r w:rsidRPr="00F84850">
        <w:rPr>
          <w:rFonts w:ascii="Times New Roman" w:hAnsi="Times New Roman" w:cs="Times New Roman"/>
          <w:sz w:val="24"/>
          <w:u w:val="single"/>
        </w:rPr>
        <w:t>Учитель английского языка, руководитель методического объединения иностранных языков МОУ СОШ №16 г. Новый Уренгой</w:t>
      </w:r>
    </w:p>
    <w:p w:rsidR="00F84850" w:rsidRPr="00A62F3F" w:rsidRDefault="00F84850" w:rsidP="00F84850">
      <w:pPr>
        <w:spacing w:line="360" w:lineRule="auto"/>
        <w:rPr>
          <w:rFonts w:ascii="Times New Roman" w:hAnsi="Times New Roman" w:cs="Times New Roman"/>
          <w:sz w:val="24"/>
          <w:u w:val="single"/>
          <w:lang w:val="en-US"/>
        </w:rPr>
      </w:pPr>
      <w:r>
        <w:rPr>
          <w:rFonts w:ascii="Times New Roman" w:hAnsi="Times New Roman" w:cs="Times New Roman"/>
          <w:sz w:val="24"/>
        </w:rPr>
        <w:t>Контактный телефон</w:t>
      </w:r>
      <w:r w:rsidR="00B45444" w:rsidRPr="00F84850">
        <w:rPr>
          <w:rFonts w:ascii="Times New Roman" w:hAnsi="Times New Roman" w:cs="Times New Roman"/>
          <w:sz w:val="24"/>
        </w:rPr>
        <w:t>:</w:t>
      </w:r>
    </w:p>
    <w:p w:rsidR="00F84850" w:rsidRPr="00F84850" w:rsidRDefault="00F84850" w:rsidP="00F84850">
      <w:pPr>
        <w:spacing w:line="360" w:lineRule="auto"/>
        <w:rPr>
          <w:rFonts w:ascii="Times New Roman" w:hAnsi="Times New Roman" w:cs="Times New Roman"/>
          <w:sz w:val="24"/>
        </w:rPr>
      </w:pPr>
    </w:p>
    <w:p w:rsidR="00F84850" w:rsidRDefault="00F84850" w:rsidP="00F84850">
      <w:pPr>
        <w:pStyle w:val="a3"/>
        <w:spacing w:line="360" w:lineRule="auto"/>
        <w:rPr>
          <w:sz w:val="28"/>
          <w:szCs w:val="28"/>
        </w:rPr>
      </w:pPr>
    </w:p>
    <w:p w:rsidR="00F84850" w:rsidRDefault="00F84850" w:rsidP="00F84850">
      <w:pPr>
        <w:pStyle w:val="a3"/>
        <w:spacing w:line="360" w:lineRule="auto"/>
        <w:rPr>
          <w:sz w:val="28"/>
          <w:szCs w:val="28"/>
        </w:rPr>
      </w:pPr>
    </w:p>
    <w:p w:rsidR="00F84850" w:rsidRDefault="00F84850" w:rsidP="00F84850">
      <w:pPr>
        <w:jc w:val="center"/>
        <w:rPr>
          <w:rFonts w:ascii="Times New Roman" w:hAnsi="Times New Roman" w:cs="Times New Roman"/>
          <w:sz w:val="24"/>
        </w:rPr>
      </w:pPr>
      <w:r w:rsidRPr="00F84850">
        <w:rPr>
          <w:rFonts w:ascii="Times New Roman" w:hAnsi="Times New Roman" w:cs="Times New Roman"/>
          <w:sz w:val="24"/>
        </w:rPr>
        <w:t>Г. Новый Уренго</w:t>
      </w:r>
      <w:r>
        <w:rPr>
          <w:rFonts w:ascii="Times New Roman" w:hAnsi="Times New Roman" w:cs="Times New Roman"/>
          <w:sz w:val="24"/>
        </w:rPr>
        <w:t>й</w:t>
      </w:r>
    </w:p>
    <w:p w:rsidR="00F84850" w:rsidRPr="00F84850" w:rsidRDefault="00F84850" w:rsidP="00F84850">
      <w:pPr>
        <w:jc w:val="center"/>
        <w:rPr>
          <w:rFonts w:ascii="Times New Roman" w:hAnsi="Times New Roman" w:cs="Times New Roman"/>
          <w:sz w:val="24"/>
        </w:rPr>
      </w:pPr>
      <w:r w:rsidRPr="00F84850">
        <w:rPr>
          <w:rFonts w:ascii="Times New Roman" w:hAnsi="Times New Roman" w:cs="Times New Roman"/>
          <w:sz w:val="24"/>
        </w:rPr>
        <w:t>2011 год</w:t>
      </w:r>
    </w:p>
    <w:p w:rsidR="00C07731" w:rsidRPr="000B2748" w:rsidRDefault="00C07731" w:rsidP="00C07731">
      <w:pPr>
        <w:spacing w:line="360" w:lineRule="auto"/>
        <w:jc w:val="both"/>
        <w:rPr>
          <w:b/>
          <w:sz w:val="28"/>
        </w:rPr>
      </w:pPr>
      <w:r w:rsidRPr="00C07731">
        <w:rPr>
          <w:rFonts w:ascii="Times New Roman" w:hAnsi="Times New Roman" w:cs="Times New Roman"/>
          <w:b/>
          <w:sz w:val="24"/>
        </w:rPr>
        <w:lastRenderedPageBreak/>
        <w:t>Структура работ</w:t>
      </w:r>
      <w:r w:rsidR="004B69C6">
        <w:rPr>
          <w:rFonts w:ascii="Times New Roman" w:hAnsi="Times New Roman" w:cs="Times New Roman"/>
          <w:b/>
          <w:sz w:val="24"/>
        </w:rPr>
        <w:t>ы</w:t>
      </w:r>
      <w:r w:rsidR="000B2748">
        <w:rPr>
          <w:rFonts w:ascii="Times New Roman" w:hAnsi="Times New Roman" w:cs="Times New Roman"/>
          <w:b/>
          <w:sz w:val="24"/>
        </w:rPr>
        <w:t xml:space="preserve">                                                                        </w:t>
      </w:r>
      <w:r w:rsidR="004B69C6">
        <w:rPr>
          <w:rFonts w:ascii="Times New Roman" w:hAnsi="Times New Roman" w:cs="Times New Roman"/>
          <w:b/>
          <w:sz w:val="24"/>
        </w:rPr>
        <w:t xml:space="preserve">                           </w:t>
      </w:r>
      <w:r w:rsidR="000B2748">
        <w:rPr>
          <w:rFonts w:ascii="Times New Roman" w:hAnsi="Times New Roman" w:cs="Times New Roman"/>
          <w:b/>
          <w:sz w:val="24"/>
        </w:rPr>
        <w:t xml:space="preserve">  </w:t>
      </w:r>
      <w:r>
        <w:rPr>
          <w:sz w:val="24"/>
        </w:rPr>
        <w:t xml:space="preserve">    Стр.</w:t>
      </w:r>
    </w:p>
    <w:p w:rsidR="00C07731" w:rsidRDefault="00C07731" w:rsidP="00C07731">
      <w:pPr>
        <w:spacing w:line="360" w:lineRule="auto"/>
        <w:jc w:val="both"/>
        <w:rPr>
          <w:rFonts w:ascii="Times New Roman" w:hAnsi="Times New Roman" w:cs="Times New Roman"/>
          <w:sz w:val="24"/>
        </w:rPr>
      </w:pPr>
      <w:r w:rsidRPr="00C07731">
        <w:rPr>
          <w:rFonts w:ascii="Times New Roman" w:hAnsi="Times New Roman" w:cs="Times New Roman"/>
          <w:sz w:val="24"/>
          <w:lang w:val="en-US"/>
        </w:rPr>
        <w:t>I</w:t>
      </w:r>
      <w:r w:rsidRPr="00C07731">
        <w:rPr>
          <w:rFonts w:ascii="Times New Roman" w:hAnsi="Times New Roman" w:cs="Times New Roman"/>
          <w:sz w:val="24"/>
        </w:rPr>
        <w:t>. Введение</w:t>
      </w:r>
      <w:r w:rsidRPr="00C07731">
        <w:rPr>
          <w:rFonts w:ascii="Times New Roman" w:hAnsi="Times New Roman" w:cs="Times New Roman"/>
        </w:rPr>
        <w:t>.</w:t>
      </w:r>
      <w:r w:rsidRPr="00C07731">
        <w:rPr>
          <w:rFonts w:ascii="Times New Roman" w:hAnsi="Times New Roman" w:cs="Times New Roman"/>
          <w:sz w:val="24"/>
        </w:rPr>
        <w:t xml:space="preserve">                                                                   </w:t>
      </w:r>
      <w:r w:rsidR="000B2748">
        <w:rPr>
          <w:rFonts w:ascii="Times New Roman" w:hAnsi="Times New Roman" w:cs="Times New Roman"/>
          <w:sz w:val="24"/>
        </w:rPr>
        <w:t xml:space="preserve">                                                  </w:t>
      </w:r>
      <w:r w:rsidRPr="00C07731">
        <w:rPr>
          <w:rFonts w:ascii="Times New Roman" w:hAnsi="Times New Roman" w:cs="Times New Roman"/>
          <w:sz w:val="24"/>
        </w:rPr>
        <w:t xml:space="preserve"> 3</w:t>
      </w:r>
      <w:r w:rsidR="00B72D0B">
        <w:rPr>
          <w:rFonts w:ascii="Times New Roman" w:hAnsi="Times New Roman" w:cs="Times New Roman"/>
          <w:sz w:val="24"/>
        </w:rPr>
        <w:t xml:space="preserve"> - 6</w:t>
      </w:r>
    </w:p>
    <w:p w:rsidR="00C07731" w:rsidRDefault="00C07731" w:rsidP="00C07731">
      <w:pPr>
        <w:spacing w:line="360" w:lineRule="auto"/>
        <w:jc w:val="both"/>
        <w:rPr>
          <w:rFonts w:ascii="Times New Roman" w:hAnsi="Times New Roman" w:cs="Times New Roman"/>
          <w:sz w:val="24"/>
          <w:szCs w:val="24"/>
        </w:rPr>
      </w:pPr>
      <w:r>
        <w:rPr>
          <w:rFonts w:ascii="Times New Roman" w:hAnsi="Times New Roman" w:cs="Times New Roman"/>
          <w:sz w:val="24"/>
          <w:lang w:val="en-US"/>
        </w:rPr>
        <w:t>II</w:t>
      </w:r>
      <w:r w:rsidRPr="000B2748">
        <w:rPr>
          <w:rFonts w:ascii="Times New Roman" w:hAnsi="Times New Roman" w:cs="Times New Roman"/>
          <w:sz w:val="24"/>
        </w:rPr>
        <w:t xml:space="preserve">. </w:t>
      </w:r>
      <w:r w:rsidRPr="00C07731">
        <w:rPr>
          <w:rFonts w:ascii="Times New Roman" w:hAnsi="Times New Roman" w:cs="Times New Roman"/>
          <w:sz w:val="24"/>
          <w:szCs w:val="24"/>
        </w:rPr>
        <w:t>Проведение исследования</w:t>
      </w:r>
      <w:r w:rsidR="00457F48">
        <w:rPr>
          <w:rFonts w:ascii="Times New Roman" w:hAnsi="Times New Roman" w:cs="Times New Roman"/>
          <w:sz w:val="24"/>
          <w:szCs w:val="24"/>
        </w:rPr>
        <w:t>:</w:t>
      </w:r>
    </w:p>
    <w:p w:rsidR="00457F48" w:rsidRDefault="00457F48" w:rsidP="00457F48">
      <w:pPr>
        <w:pStyle w:val="a6"/>
        <w:numPr>
          <w:ilvl w:val="0"/>
          <w:numId w:val="11"/>
        </w:numPr>
        <w:spacing w:line="360" w:lineRule="auto"/>
        <w:jc w:val="both"/>
        <w:rPr>
          <w:rFonts w:ascii="Times New Roman" w:eastAsia="Times New Roman" w:hAnsi="Times New Roman" w:cs="Times New Roman"/>
          <w:iCs/>
          <w:spacing w:val="15"/>
          <w:sz w:val="24"/>
          <w:szCs w:val="24"/>
          <w:lang w:eastAsia="ru-RU"/>
        </w:rPr>
      </w:pPr>
      <w:r w:rsidRPr="00457F48">
        <w:rPr>
          <w:rFonts w:ascii="Times New Roman" w:eastAsia="Times New Roman" w:hAnsi="Times New Roman" w:cs="Times New Roman"/>
          <w:iCs/>
          <w:spacing w:val="15"/>
          <w:sz w:val="24"/>
          <w:szCs w:val="24"/>
          <w:lang w:eastAsia="ru-RU"/>
        </w:rPr>
        <w:t xml:space="preserve">Причины и факторы риска, приводящие к наркомании </w:t>
      </w:r>
    </w:p>
    <w:p w:rsidR="00457F48" w:rsidRPr="00457F48" w:rsidRDefault="00457F48" w:rsidP="00457F48">
      <w:pPr>
        <w:pStyle w:val="a6"/>
        <w:spacing w:line="360" w:lineRule="auto"/>
        <w:jc w:val="both"/>
        <w:rPr>
          <w:rFonts w:ascii="Times New Roman" w:eastAsia="Times New Roman" w:hAnsi="Times New Roman" w:cs="Times New Roman"/>
          <w:iCs/>
          <w:spacing w:val="15"/>
          <w:sz w:val="24"/>
          <w:szCs w:val="24"/>
          <w:lang w:eastAsia="ru-RU"/>
        </w:rPr>
      </w:pPr>
      <w:r w:rsidRPr="00457F48">
        <w:rPr>
          <w:rFonts w:ascii="Times New Roman" w:eastAsia="Times New Roman" w:hAnsi="Times New Roman" w:cs="Times New Roman"/>
          <w:iCs/>
          <w:spacing w:val="15"/>
          <w:sz w:val="24"/>
          <w:szCs w:val="24"/>
          <w:lang w:eastAsia="ru-RU"/>
        </w:rPr>
        <w:t>среди подростков.</w:t>
      </w:r>
      <w:r w:rsidR="00B72D0B">
        <w:rPr>
          <w:rFonts w:ascii="Times New Roman" w:eastAsia="Times New Roman" w:hAnsi="Times New Roman" w:cs="Times New Roman"/>
          <w:iCs/>
          <w:spacing w:val="15"/>
          <w:sz w:val="24"/>
          <w:szCs w:val="24"/>
          <w:lang w:eastAsia="ru-RU"/>
        </w:rPr>
        <w:t xml:space="preserve">                                                                         6 - 10 </w:t>
      </w:r>
    </w:p>
    <w:p w:rsidR="00457F48" w:rsidRDefault="00457F48" w:rsidP="00457F48">
      <w:pPr>
        <w:pStyle w:val="a6"/>
        <w:numPr>
          <w:ilvl w:val="0"/>
          <w:numId w:val="11"/>
        </w:numPr>
        <w:spacing w:line="360" w:lineRule="auto"/>
        <w:jc w:val="both"/>
        <w:rPr>
          <w:rFonts w:ascii="Times New Roman" w:hAnsi="Times New Roman" w:cs="Times New Roman"/>
          <w:sz w:val="24"/>
          <w:szCs w:val="24"/>
          <w:lang w:eastAsia="ru-RU"/>
        </w:rPr>
      </w:pPr>
      <w:r w:rsidRPr="00457F48">
        <w:rPr>
          <w:rFonts w:ascii="Times New Roman" w:hAnsi="Times New Roman" w:cs="Times New Roman"/>
          <w:sz w:val="24"/>
          <w:szCs w:val="24"/>
          <w:lang w:eastAsia="ru-RU"/>
        </w:rPr>
        <w:t xml:space="preserve">Анализ и обобщение исторических и научно-исследовательских </w:t>
      </w:r>
    </w:p>
    <w:p w:rsidR="00457F48" w:rsidRPr="00457F48" w:rsidRDefault="00457F48" w:rsidP="00457F48">
      <w:pPr>
        <w:pStyle w:val="a6"/>
        <w:spacing w:line="360" w:lineRule="auto"/>
        <w:jc w:val="both"/>
        <w:rPr>
          <w:rFonts w:ascii="Times New Roman" w:hAnsi="Times New Roman" w:cs="Times New Roman"/>
          <w:sz w:val="24"/>
          <w:szCs w:val="24"/>
          <w:lang w:eastAsia="ru-RU"/>
        </w:rPr>
      </w:pPr>
      <w:r w:rsidRPr="00457F48">
        <w:rPr>
          <w:rFonts w:ascii="Times New Roman" w:hAnsi="Times New Roman" w:cs="Times New Roman"/>
          <w:sz w:val="24"/>
          <w:szCs w:val="24"/>
          <w:lang w:eastAsia="ru-RU"/>
        </w:rPr>
        <w:t>данных.</w:t>
      </w:r>
      <w:r w:rsidR="00B72D0B">
        <w:rPr>
          <w:rFonts w:ascii="Times New Roman" w:hAnsi="Times New Roman" w:cs="Times New Roman"/>
          <w:sz w:val="24"/>
          <w:szCs w:val="24"/>
          <w:lang w:eastAsia="ru-RU"/>
        </w:rPr>
        <w:t xml:space="preserve">                                                                                       </w:t>
      </w:r>
      <w:r w:rsidR="00C67CD3">
        <w:rPr>
          <w:rFonts w:ascii="Times New Roman" w:hAnsi="Times New Roman" w:cs="Times New Roman"/>
          <w:sz w:val="24"/>
          <w:szCs w:val="24"/>
          <w:lang w:eastAsia="ru-RU"/>
        </w:rPr>
        <w:t xml:space="preserve">                         10 - 11</w:t>
      </w:r>
      <w:r w:rsidR="00B72D0B">
        <w:rPr>
          <w:rFonts w:ascii="Times New Roman" w:hAnsi="Times New Roman" w:cs="Times New Roman"/>
          <w:sz w:val="24"/>
          <w:szCs w:val="24"/>
          <w:lang w:eastAsia="ru-RU"/>
        </w:rPr>
        <w:t xml:space="preserve">                          </w:t>
      </w:r>
    </w:p>
    <w:p w:rsidR="00457F48" w:rsidRPr="00ED72D9" w:rsidRDefault="001171F5" w:rsidP="00ED72D9">
      <w:pPr>
        <w:pStyle w:val="a6"/>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 xml:space="preserve">Классификация фильмов </w:t>
      </w:r>
      <w:r w:rsidR="00ED72D9">
        <w:rPr>
          <w:rFonts w:ascii="Times New Roman" w:hAnsi="Times New Roman" w:cs="Times New Roman"/>
          <w:sz w:val="24"/>
          <w:szCs w:val="24"/>
        </w:rPr>
        <w:t>в киноиндустрии.</w:t>
      </w:r>
      <w:r w:rsidR="000B2748">
        <w:rPr>
          <w:rFonts w:ascii="Times New Roman" w:hAnsi="Times New Roman" w:cs="Times New Roman"/>
          <w:sz w:val="24"/>
          <w:szCs w:val="24"/>
        </w:rPr>
        <w:t xml:space="preserve">                                                   </w:t>
      </w:r>
      <w:r w:rsidR="004B69C6">
        <w:rPr>
          <w:rFonts w:ascii="Times New Roman" w:hAnsi="Times New Roman" w:cs="Times New Roman"/>
          <w:sz w:val="24"/>
          <w:szCs w:val="24"/>
        </w:rPr>
        <w:t xml:space="preserve"> </w:t>
      </w:r>
      <w:r w:rsidR="000B2748">
        <w:rPr>
          <w:rFonts w:ascii="Times New Roman" w:hAnsi="Times New Roman" w:cs="Times New Roman"/>
          <w:sz w:val="24"/>
          <w:szCs w:val="24"/>
        </w:rPr>
        <w:t xml:space="preserve"> </w:t>
      </w:r>
      <w:r w:rsidR="00C67CD3">
        <w:rPr>
          <w:rFonts w:ascii="Times New Roman" w:hAnsi="Times New Roman" w:cs="Times New Roman"/>
          <w:sz w:val="24"/>
          <w:szCs w:val="24"/>
        </w:rPr>
        <w:t>11</w:t>
      </w:r>
    </w:p>
    <w:p w:rsidR="00457F48" w:rsidRPr="00457F48" w:rsidRDefault="00457F48" w:rsidP="00457F48">
      <w:pPr>
        <w:pStyle w:val="a6"/>
        <w:numPr>
          <w:ilvl w:val="0"/>
          <w:numId w:val="11"/>
        </w:numPr>
        <w:spacing w:line="360" w:lineRule="auto"/>
        <w:jc w:val="both"/>
        <w:rPr>
          <w:rFonts w:ascii="Times New Roman" w:hAnsi="Times New Roman" w:cs="Times New Roman"/>
          <w:sz w:val="24"/>
          <w:szCs w:val="24"/>
        </w:rPr>
      </w:pPr>
      <w:r w:rsidRPr="00457F48">
        <w:rPr>
          <w:rFonts w:ascii="Times New Roman" w:hAnsi="Times New Roman" w:cs="Times New Roman"/>
          <w:sz w:val="24"/>
          <w:szCs w:val="24"/>
        </w:rPr>
        <w:t>А</w:t>
      </w:r>
      <w:r w:rsidR="000D49BC">
        <w:rPr>
          <w:rFonts w:ascii="Times New Roman" w:hAnsi="Times New Roman" w:cs="Times New Roman"/>
          <w:sz w:val="24"/>
          <w:szCs w:val="24"/>
        </w:rPr>
        <w:t xml:space="preserve">нкетирование и беседа. </w:t>
      </w:r>
      <w:r w:rsidR="004B69C6">
        <w:rPr>
          <w:rFonts w:ascii="Times New Roman" w:hAnsi="Times New Roman" w:cs="Times New Roman"/>
          <w:sz w:val="24"/>
          <w:szCs w:val="24"/>
        </w:rPr>
        <w:t xml:space="preserve">                                                         </w:t>
      </w:r>
      <w:r w:rsidR="00C67CD3">
        <w:rPr>
          <w:rFonts w:ascii="Times New Roman" w:hAnsi="Times New Roman" w:cs="Times New Roman"/>
          <w:sz w:val="24"/>
          <w:szCs w:val="24"/>
        </w:rPr>
        <w:t xml:space="preserve">                         12 - 13</w:t>
      </w:r>
    </w:p>
    <w:p w:rsidR="00457F48" w:rsidRDefault="00457F48" w:rsidP="00023A4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III</w:t>
      </w:r>
      <w:r w:rsidRPr="00457F48">
        <w:rPr>
          <w:rFonts w:ascii="Times New Roman" w:hAnsi="Times New Roman" w:cs="Times New Roman"/>
          <w:sz w:val="24"/>
          <w:szCs w:val="24"/>
        </w:rPr>
        <w:t xml:space="preserve">. </w:t>
      </w:r>
      <w:r w:rsidR="004B69C6">
        <w:rPr>
          <w:rFonts w:ascii="Times New Roman" w:hAnsi="Times New Roman" w:cs="Times New Roman"/>
          <w:sz w:val="24"/>
          <w:szCs w:val="24"/>
        </w:rPr>
        <w:t>Общие выводы</w:t>
      </w:r>
      <w:r w:rsidR="00023A49">
        <w:rPr>
          <w:rFonts w:ascii="Times New Roman" w:hAnsi="Times New Roman" w:cs="Times New Roman"/>
          <w:sz w:val="24"/>
          <w:szCs w:val="24"/>
        </w:rPr>
        <w:t>.</w:t>
      </w:r>
      <w:r w:rsidR="004B69C6">
        <w:rPr>
          <w:rFonts w:ascii="Times New Roman" w:hAnsi="Times New Roman" w:cs="Times New Roman"/>
          <w:sz w:val="24"/>
          <w:szCs w:val="24"/>
        </w:rPr>
        <w:t xml:space="preserve">                                                                                             </w:t>
      </w:r>
      <w:r w:rsidR="00C67CD3">
        <w:rPr>
          <w:rFonts w:ascii="Times New Roman" w:hAnsi="Times New Roman" w:cs="Times New Roman"/>
          <w:sz w:val="24"/>
          <w:szCs w:val="24"/>
        </w:rPr>
        <w:t xml:space="preserve">           13</w:t>
      </w:r>
    </w:p>
    <w:p w:rsidR="00023A49" w:rsidRDefault="00457F48" w:rsidP="00023A49">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IV</w:t>
      </w:r>
      <w:r w:rsidRPr="00457F48">
        <w:rPr>
          <w:rFonts w:ascii="Times New Roman" w:hAnsi="Times New Roman" w:cs="Times New Roman"/>
          <w:sz w:val="24"/>
          <w:szCs w:val="24"/>
        </w:rPr>
        <w:t xml:space="preserve">. </w:t>
      </w:r>
      <w:r w:rsidR="00023A49" w:rsidRPr="00457F48">
        <w:rPr>
          <w:rFonts w:ascii="Times New Roman" w:hAnsi="Times New Roman" w:cs="Times New Roman"/>
          <w:sz w:val="24"/>
          <w:szCs w:val="24"/>
        </w:rPr>
        <w:t xml:space="preserve">Рекомендации и система мер по предупреждению и профилактике </w:t>
      </w:r>
    </w:p>
    <w:p w:rsidR="00023A49" w:rsidRDefault="00023A49" w:rsidP="00023A49">
      <w:pPr>
        <w:spacing w:line="360" w:lineRule="auto"/>
        <w:jc w:val="both"/>
        <w:rPr>
          <w:rFonts w:ascii="Times New Roman" w:hAnsi="Times New Roman" w:cs="Times New Roman"/>
          <w:sz w:val="24"/>
          <w:szCs w:val="24"/>
        </w:rPr>
      </w:pPr>
      <w:r w:rsidRPr="00457F48">
        <w:rPr>
          <w:rFonts w:ascii="Times New Roman" w:hAnsi="Times New Roman" w:cs="Times New Roman"/>
          <w:sz w:val="24"/>
          <w:szCs w:val="24"/>
        </w:rPr>
        <w:t>наркомании в среде подростков.</w:t>
      </w:r>
      <w:r w:rsidR="004B69C6">
        <w:rPr>
          <w:rFonts w:ascii="Times New Roman" w:hAnsi="Times New Roman" w:cs="Times New Roman"/>
          <w:sz w:val="24"/>
          <w:szCs w:val="24"/>
        </w:rPr>
        <w:t xml:space="preserve">                                                                                  14 - 15</w:t>
      </w:r>
    </w:p>
    <w:p w:rsidR="00457F48" w:rsidRDefault="00457F48" w:rsidP="00457F4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Список используемой литературы.</w:t>
      </w:r>
      <w:r w:rsidR="004B69C6">
        <w:rPr>
          <w:rFonts w:ascii="Times New Roman" w:hAnsi="Times New Roman" w:cs="Times New Roman"/>
          <w:sz w:val="24"/>
          <w:szCs w:val="24"/>
        </w:rPr>
        <w:t xml:space="preserve">                                                                         16    </w:t>
      </w:r>
    </w:p>
    <w:p w:rsidR="00457F48" w:rsidRPr="00457F48" w:rsidRDefault="00457F48" w:rsidP="00457F4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VI</w:t>
      </w:r>
      <w:r w:rsidRPr="00457F48">
        <w:rPr>
          <w:rFonts w:ascii="Times New Roman" w:hAnsi="Times New Roman" w:cs="Times New Roman"/>
          <w:sz w:val="24"/>
          <w:szCs w:val="24"/>
        </w:rPr>
        <w:t xml:space="preserve">. </w:t>
      </w:r>
      <w:r>
        <w:rPr>
          <w:rFonts w:ascii="Times New Roman" w:hAnsi="Times New Roman" w:cs="Times New Roman"/>
          <w:sz w:val="24"/>
          <w:szCs w:val="24"/>
        </w:rPr>
        <w:t>Приложение.</w:t>
      </w:r>
      <w:r w:rsidR="004B69C6">
        <w:rPr>
          <w:rFonts w:ascii="Times New Roman" w:hAnsi="Times New Roman" w:cs="Times New Roman"/>
          <w:sz w:val="24"/>
          <w:szCs w:val="24"/>
        </w:rPr>
        <w:t xml:space="preserve">                                                                                                           </w:t>
      </w:r>
    </w:p>
    <w:p w:rsidR="00457F48" w:rsidRPr="00457F48" w:rsidRDefault="00457F48" w:rsidP="00457F48">
      <w:pPr>
        <w:spacing w:line="360" w:lineRule="auto"/>
        <w:jc w:val="both"/>
        <w:rPr>
          <w:rFonts w:ascii="Times New Roman" w:hAnsi="Times New Roman" w:cs="Times New Roman"/>
          <w:sz w:val="24"/>
          <w:szCs w:val="24"/>
        </w:rPr>
      </w:pPr>
    </w:p>
    <w:p w:rsidR="00457F48" w:rsidRPr="00457F48" w:rsidRDefault="00457F48" w:rsidP="00457F48">
      <w:pPr>
        <w:spacing w:line="360" w:lineRule="auto"/>
        <w:jc w:val="both"/>
        <w:rPr>
          <w:rFonts w:ascii="Times New Roman" w:hAnsi="Times New Roman" w:cs="Times New Roman"/>
          <w:sz w:val="24"/>
          <w:szCs w:val="24"/>
        </w:rPr>
      </w:pPr>
    </w:p>
    <w:p w:rsidR="00C07731" w:rsidRDefault="00C07731" w:rsidP="00C07731">
      <w:pPr>
        <w:spacing w:line="360" w:lineRule="auto"/>
        <w:jc w:val="both"/>
        <w:rPr>
          <w:rFonts w:ascii="Times New Roman" w:hAnsi="Times New Roman" w:cs="Times New Roman"/>
          <w:sz w:val="24"/>
        </w:rPr>
      </w:pPr>
    </w:p>
    <w:p w:rsidR="00457F48" w:rsidRDefault="00457F48" w:rsidP="00C07731">
      <w:pPr>
        <w:spacing w:line="360" w:lineRule="auto"/>
        <w:jc w:val="both"/>
        <w:rPr>
          <w:rFonts w:ascii="Times New Roman" w:hAnsi="Times New Roman" w:cs="Times New Roman"/>
          <w:sz w:val="24"/>
        </w:rPr>
      </w:pPr>
    </w:p>
    <w:p w:rsidR="00457F48" w:rsidRDefault="00457F48" w:rsidP="00C07731">
      <w:pPr>
        <w:spacing w:line="360" w:lineRule="auto"/>
        <w:jc w:val="both"/>
        <w:rPr>
          <w:rFonts w:ascii="Times New Roman" w:hAnsi="Times New Roman" w:cs="Times New Roman"/>
          <w:sz w:val="24"/>
        </w:rPr>
      </w:pPr>
    </w:p>
    <w:p w:rsidR="00457F48" w:rsidRDefault="00457F48" w:rsidP="00C07731">
      <w:pPr>
        <w:spacing w:line="360" w:lineRule="auto"/>
        <w:jc w:val="both"/>
        <w:rPr>
          <w:rFonts w:ascii="Times New Roman" w:hAnsi="Times New Roman" w:cs="Times New Roman"/>
          <w:sz w:val="24"/>
        </w:rPr>
      </w:pPr>
    </w:p>
    <w:p w:rsidR="00457F48" w:rsidRDefault="00457F48" w:rsidP="00C07731">
      <w:pPr>
        <w:spacing w:line="360" w:lineRule="auto"/>
        <w:jc w:val="both"/>
        <w:rPr>
          <w:rFonts w:ascii="Times New Roman" w:hAnsi="Times New Roman" w:cs="Times New Roman"/>
          <w:sz w:val="24"/>
        </w:rPr>
      </w:pPr>
    </w:p>
    <w:p w:rsidR="00457F48" w:rsidRDefault="00457F48" w:rsidP="00C07731">
      <w:pPr>
        <w:spacing w:line="360" w:lineRule="auto"/>
        <w:jc w:val="both"/>
        <w:rPr>
          <w:rFonts w:ascii="Times New Roman" w:hAnsi="Times New Roman" w:cs="Times New Roman"/>
          <w:sz w:val="24"/>
        </w:rPr>
      </w:pPr>
    </w:p>
    <w:p w:rsidR="00ED72D9" w:rsidRDefault="00ED72D9" w:rsidP="00C07731">
      <w:pPr>
        <w:spacing w:line="360" w:lineRule="auto"/>
        <w:jc w:val="both"/>
        <w:rPr>
          <w:rFonts w:ascii="Times New Roman" w:hAnsi="Times New Roman" w:cs="Times New Roman"/>
          <w:sz w:val="24"/>
        </w:rPr>
      </w:pPr>
    </w:p>
    <w:p w:rsidR="00EB57D7" w:rsidRPr="00C07731" w:rsidRDefault="00EB57D7" w:rsidP="00C07731">
      <w:pPr>
        <w:spacing w:line="360" w:lineRule="auto"/>
        <w:jc w:val="both"/>
        <w:rPr>
          <w:rFonts w:ascii="Times New Roman" w:hAnsi="Times New Roman" w:cs="Times New Roman"/>
          <w:sz w:val="24"/>
        </w:rPr>
      </w:pPr>
    </w:p>
    <w:p w:rsidR="007A3C10" w:rsidRPr="007A3C10" w:rsidRDefault="007A3C10" w:rsidP="00C67CD3">
      <w:pPr>
        <w:pStyle w:val="a3"/>
        <w:numPr>
          <w:ilvl w:val="0"/>
          <w:numId w:val="13"/>
        </w:numPr>
        <w:spacing w:line="360" w:lineRule="auto"/>
        <w:rPr>
          <w:b/>
          <w:sz w:val="28"/>
        </w:rPr>
      </w:pPr>
      <w:r w:rsidRPr="007A3C10">
        <w:rPr>
          <w:b/>
          <w:sz w:val="28"/>
        </w:rPr>
        <w:lastRenderedPageBreak/>
        <w:t>Введение.</w:t>
      </w:r>
    </w:p>
    <w:p w:rsidR="00A5355C" w:rsidRPr="00B44208" w:rsidRDefault="00A5355C" w:rsidP="00EA1DFC">
      <w:pPr>
        <w:spacing w:line="360" w:lineRule="auto"/>
        <w:jc w:val="both"/>
        <w:rPr>
          <w:rFonts w:ascii="Times New Roman" w:hAnsi="Times New Roman" w:cs="Times New Roman"/>
          <w:b/>
          <w:sz w:val="24"/>
        </w:rPr>
      </w:pPr>
      <w:r w:rsidRPr="00B44208">
        <w:rPr>
          <w:rFonts w:ascii="Times New Roman" w:hAnsi="Times New Roman" w:cs="Times New Roman"/>
          <w:b/>
          <w:sz w:val="24"/>
        </w:rPr>
        <w:t xml:space="preserve">Актуальность: </w:t>
      </w:r>
      <w:r w:rsidRPr="00B44208">
        <w:rPr>
          <w:rFonts w:ascii="Times New Roman" w:hAnsi="Times New Roman" w:cs="Times New Roman"/>
          <w:sz w:val="24"/>
        </w:rPr>
        <w:t xml:space="preserve">Глобальной угрозой здоровью населения и национальной безопасности в нашей стране и во всем мире на рубеже XX–XXI вв. стали такие негативные социальные явления, как наркопреступность, наркотизм и наркомания. Если не принять самые решительные меры к нейтрализации этой угрозы, то в перспективе человечество может прекратить свое существование как биологический вид. </w:t>
      </w:r>
      <w:r w:rsidR="00713087" w:rsidRPr="00B44208">
        <w:rPr>
          <w:rFonts w:ascii="Times New Roman" w:hAnsi="Times New Roman" w:cs="Times New Roman"/>
          <w:sz w:val="24"/>
        </w:rPr>
        <w:t>Важность назревше</w:t>
      </w:r>
      <w:r w:rsidR="00CE5123" w:rsidRPr="00B44208">
        <w:rPr>
          <w:rFonts w:ascii="Times New Roman" w:hAnsi="Times New Roman" w:cs="Times New Roman"/>
          <w:sz w:val="24"/>
        </w:rPr>
        <w:t>й проблемы – это очевидный факт: она является проблемой №1 по внутренней политики с населением</w:t>
      </w:r>
      <w:r w:rsidR="004B69C6" w:rsidRPr="00B44208">
        <w:rPr>
          <w:rFonts w:ascii="Times New Roman" w:hAnsi="Times New Roman" w:cs="Times New Roman"/>
          <w:sz w:val="24"/>
        </w:rPr>
        <w:t xml:space="preserve"> (по отчету ФСКН за 2010г.)</w:t>
      </w:r>
      <w:r w:rsidR="00CE5123" w:rsidRPr="00B44208">
        <w:rPr>
          <w:rFonts w:ascii="Times New Roman" w:hAnsi="Times New Roman" w:cs="Times New Roman"/>
          <w:sz w:val="24"/>
        </w:rPr>
        <w:t>.</w:t>
      </w:r>
    </w:p>
    <w:p w:rsidR="00CE5123" w:rsidRPr="00EA1DFC" w:rsidRDefault="00B44208"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5123" w:rsidRPr="00EA1DFC">
        <w:rPr>
          <w:rFonts w:ascii="Times New Roman" w:hAnsi="Times New Roman" w:cs="Times New Roman"/>
          <w:sz w:val="24"/>
          <w:szCs w:val="24"/>
        </w:rPr>
        <w:t>После распада Советского Союза на территорию хлынули огромные массы наркотиков. Это было связано с бездействием властей по этой проблеме. Сейчас, когда более или менее за проблему взялись по всей стране и начали придумывать пути её решения – проблема все равно остается одной из важнейшей.</w:t>
      </w:r>
      <w:r>
        <w:rPr>
          <w:rFonts w:ascii="Times New Roman" w:hAnsi="Times New Roman" w:cs="Times New Roman"/>
          <w:sz w:val="24"/>
          <w:szCs w:val="24"/>
        </w:rPr>
        <w:t xml:space="preserve"> </w:t>
      </w:r>
      <w:r w:rsidR="008026D3" w:rsidRPr="00EA1DFC">
        <w:rPr>
          <w:rFonts w:ascii="Times New Roman" w:hAnsi="Times New Roman" w:cs="Times New Roman"/>
          <w:color w:val="000000"/>
          <w:sz w:val="24"/>
          <w:szCs w:val="24"/>
        </w:rPr>
        <w:t xml:space="preserve">В России количество граждан, употребляющих наркотики, увеличилось за последние 10 лет в 9 раз, сообщила Федеральная служба по контролю за оборотом наркотиков. По официальной статистике, на учете состоят 493 тысячи наркоманов, однако, по данным Министерства образования и науки, их число достигает 6 млн. человек. Так или иначе, но число наркоманов в России измеряется уже в миллионах. А официальная статистика отражает только те 500 тысяч больных людей, которые добровольно встали на медицинский учет. Правительство признает, что 4% населения страны являются наркозависимыми. ФСКН настаивает на 5,5%. </w:t>
      </w:r>
      <w:r w:rsidR="00CE5123" w:rsidRPr="00EA1DFC">
        <w:rPr>
          <w:rFonts w:ascii="Times New Roman" w:hAnsi="Times New Roman" w:cs="Times New Roman"/>
          <w:color w:val="000000"/>
          <w:sz w:val="24"/>
          <w:szCs w:val="24"/>
        </w:rPr>
        <w:t>Число наркоманов растет в геометрической прогрессии: каждый наркоман в год затягивает в наркотический омут еще 10–15 человек!</w:t>
      </w:r>
      <w:r w:rsidR="00CE5123" w:rsidRPr="00EA1DFC">
        <w:rPr>
          <w:rFonts w:ascii="Times New Roman" w:hAnsi="Times New Roman" w:cs="Times New Roman"/>
          <w:sz w:val="24"/>
          <w:szCs w:val="24"/>
        </w:rPr>
        <w:t>.</w:t>
      </w:r>
      <w:r w:rsidR="008026D3" w:rsidRPr="00EA1DFC">
        <w:rPr>
          <w:rFonts w:ascii="Times New Roman" w:hAnsi="Times New Roman" w:cs="Times New Roman"/>
          <w:sz w:val="24"/>
          <w:szCs w:val="24"/>
        </w:rPr>
        <w:t xml:space="preserve"> За последние 10 лет смертность от наркомании увеличилась в 15 раз, а детская- в 45 раз. </w:t>
      </w:r>
      <w:r w:rsidR="008026D3" w:rsidRPr="00EA1DFC">
        <w:rPr>
          <w:rFonts w:ascii="Times New Roman" w:eastAsia="Times New Roman" w:hAnsi="Times New Roman" w:cs="Times New Roman"/>
          <w:iCs/>
          <w:color w:val="000000"/>
          <w:spacing w:val="15"/>
          <w:sz w:val="24"/>
          <w:szCs w:val="24"/>
          <w:lang w:eastAsia="ru-RU"/>
        </w:rPr>
        <w:t xml:space="preserve">Никогда еще столько детей не играли в опасную игру с наркотиками... </w:t>
      </w:r>
      <w:r w:rsidR="00CE5123" w:rsidRPr="00EA1DFC">
        <w:rPr>
          <w:rFonts w:ascii="Times New Roman" w:hAnsi="Times New Roman" w:cs="Times New Roman"/>
          <w:sz w:val="24"/>
          <w:szCs w:val="24"/>
        </w:rPr>
        <w:t>Данная статистика – это еще одно подтверждение, что проблема существует и стоит более чем остро.</w:t>
      </w:r>
    </w:p>
    <w:p w:rsidR="00A5355C" w:rsidRPr="0029348B" w:rsidRDefault="00B44208" w:rsidP="00EA1DFC">
      <w:pPr>
        <w:spacing w:line="360" w:lineRule="auto"/>
        <w:jc w:val="both"/>
        <w:rPr>
          <w:rFonts w:ascii="Times New Roman" w:hAnsi="Times New Roman" w:cs="Times New Roman"/>
          <w:color w:val="0F243E" w:themeColor="text2" w:themeShade="80"/>
          <w:sz w:val="24"/>
        </w:rPr>
      </w:pPr>
      <w:r>
        <w:rPr>
          <w:rFonts w:ascii="Times New Roman" w:hAnsi="Times New Roman" w:cs="Times New Roman"/>
          <w:color w:val="0F243E" w:themeColor="text2" w:themeShade="80"/>
          <w:sz w:val="24"/>
        </w:rPr>
        <w:t xml:space="preserve">        </w:t>
      </w:r>
      <w:r w:rsidR="00A5355C" w:rsidRPr="0029348B">
        <w:rPr>
          <w:rFonts w:ascii="Times New Roman" w:hAnsi="Times New Roman" w:cs="Times New Roman"/>
          <w:color w:val="0F243E" w:themeColor="text2" w:themeShade="80"/>
          <w:sz w:val="24"/>
        </w:rPr>
        <w:t>По мере расширения зарубежных контактов, в связи с изменениями со</w:t>
      </w:r>
      <w:r w:rsidR="00A5355C" w:rsidRPr="0029348B">
        <w:rPr>
          <w:rFonts w:ascii="Times New Roman" w:hAnsi="Times New Roman" w:cs="Times New Roman"/>
          <w:color w:val="0F243E" w:themeColor="text2" w:themeShade="80"/>
          <w:sz w:val="24"/>
        </w:rPr>
        <w:softHyphen/>
        <w:t>циаль</w:t>
      </w:r>
      <w:r w:rsidR="00A5355C" w:rsidRPr="0029348B">
        <w:rPr>
          <w:rFonts w:ascii="Times New Roman" w:hAnsi="Times New Roman" w:cs="Times New Roman"/>
          <w:color w:val="0F243E" w:themeColor="text2" w:themeShade="80"/>
          <w:sz w:val="24"/>
        </w:rPr>
        <w:softHyphen/>
        <w:t>но-экономической ситуации в нашей стране, все более масштабные и тре</w:t>
      </w:r>
      <w:r w:rsidR="00A5355C" w:rsidRPr="0029348B">
        <w:rPr>
          <w:rFonts w:ascii="Times New Roman" w:hAnsi="Times New Roman" w:cs="Times New Roman"/>
          <w:color w:val="0F243E" w:themeColor="text2" w:themeShade="80"/>
          <w:sz w:val="24"/>
        </w:rPr>
        <w:softHyphen/>
        <w:t>вожные ситуации приобретают проблемы, связанные с немедицинским по</w:t>
      </w:r>
      <w:r w:rsidR="00A5355C" w:rsidRPr="0029348B">
        <w:rPr>
          <w:rFonts w:ascii="Times New Roman" w:hAnsi="Times New Roman" w:cs="Times New Roman"/>
          <w:color w:val="0F243E" w:themeColor="text2" w:themeShade="80"/>
          <w:sz w:val="24"/>
        </w:rPr>
        <w:softHyphen/>
        <w:t>треб</w:t>
      </w:r>
      <w:r w:rsidR="00A5355C" w:rsidRPr="0029348B">
        <w:rPr>
          <w:rFonts w:ascii="Times New Roman" w:hAnsi="Times New Roman" w:cs="Times New Roman"/>
          <w:color w:val="0F243E" w:themeColor="text2" w:themeShade="80"/>
          <w:sz w:val="24"/>
        </w:rPr>
        <w:softHyphen/>
        <w:t xml:space="preserve">лением и незаконным оборотом наркотиков, и, как следствие, наркопреступностью. Пагубность </w:t>
      </w:r>
      <w:r w:rsidR="00A5355C" w:rsidRPr="0029348B">
        <w:rPr>
          <w:rFonts w:ascii="Times New Roman" w:hAnsi="Times New Roman" w:cs="Times New Roman"/>
          <w:i/>
          <w:iCs/>
          <w:color w:val="0F243E" w:themeColor="text2" w:themeShade="80"/>
          <w:sz w:val="24"/>
        </w:rPr>
        <w:t>наркомании</w:t>
      </w:r>
      <w:r w:rsidR="00A5355C" w:rsidRPr="0029348B">
        <w:rPr>
          <w:rFonts w:ascii="Times New Roman" w:hAnsi="Times New Roman" w:cs="Times New Roman"/>
          <w:color w:val="0F243E" w:themeColor="text2" w:themeShade="80"/>
          <w:sz w:val="24"/>
        </w:rPr>
        <w:t xml:space="preserve"> как заболевания очевидна. С одной стороны, лицо, систематически потребляющее наркотические средства, психотропные вещества и их аналоги растительного или синтетического происхождения (далее – наркотики), причиняет реальный, непосредственный вред своему организму и опосредованный – своему потомству. С другой стороны, нарушаются нормы морали, так как общество осуждает и запрещает немедицинское потребление наркотиков, а значит, </w:t>
      </w:r>
      <w:r w:rsidR="00A5355C" w:rsidRPr="0029348B">
        <w:rPr>
          <w:rFonts w:ascii="Times New Roman" w:hAnsi="Times New Roman" w:cs="Times New Roman"/>
          <w:color w:val="0F243E" w:themeColor="text2" w:themeShade="80"/>
          <w:sz w:val="24"/>
        </w:rPr>
        <w:lastRenderedPageBreak/>
        <w:t xml:space="preserve">потребитель вступает в конфликт с обществом и государством. </w:t>
      </w:r>
      <w:r w:rsidR="00A5355C" w:rsidRPr="0029348B">
        <w:rPr>
          <w:rFonts w:ascii="Times New Roman" w:hAnsi="Times New Roman" w:cs="Times New Roman"/>
          <w:i/>
          <w:iCs/>
          <w:color w:val="0F243E" w:themeColor="text2" w:themeShade="80"/>
          <w:sz w:val="24"/>
        </w:rPr>
        <w:t>Наркотизм</w:t>
      </w:r>
      <w:r w:rsidR="00A5355C" w:rsidRPr="0029348B">
        <w:rPr>
          <w:rFonts w:ascii="Times New Roman" w:hAnsi="Times New Roman" w:cs="Times New Roman"/>
          <w:color w:val="0F243E" w:themeColor="text2" w:themeShade="80"/>
          <w:sz w:val="24"/>
        </w:rPr>
        <w:t xml:space="preserve"> по свое</w:t>
      </w:r>
      <w:r w:rsidR="00247812" w:rsidRPr="0029348B">
        <w:rPr>
          <w:rFonts w:ascii="Times New Roman" w:hAnsi="Times New Roman" w:cs="Times New Roman"/>
          <w:color w:val="0F243E" w:themeColor="text2" w:themeShade="80"/>
          <w:sz w:val="24"/>
        </w:rPr>
        <w:t>й правовой природе – явление общ</w:t>
      </w:r>
      <w:r w:rsidR="00A5355C" w:rsidRPr="0029348B">
        <w:rPr>
          <w:rFonts w:ascii="Times New Roman" w:hAnsi="Times New Roman" w:cs="Times New Roman"/>
          <w:color w:val="0F243E" w:themeColor="text2" w:themeShade="80"/>
          <w:sz w:val="24"/>
        </w:rPr>
        <w:t>есоциальное, сущность которого состоит в приобщении к потреблению наркотиков отдельных групп населения.</w:t>
      </w:r>
    </w:p>
    <w:p w:rsidR="003C011A" w:rsidRPr="00EA1DFC" w:rsidRDefault="00B44208" w:rsidP="00EA1DFC">
      <w:pPr>
        <w:spacing w:line="360" w:lineRule="auto"/>
        <w:jc w:val="both"/>
        <w:rPr>
          <w:rFonts w:ascii="Times New Roman" w:hAnsi="Times New Roman" w:cs="Times New Roman"/>
          <w:sz w:val="24"/>
          <w:szCs w:val="24"/>
        </w:rPr>
      </w:pPr>
      <w:r>
        <w:rPr>
          <w:rFonts w:ascii="Times New Roman" w:hAnsi="Times New Roman" w:cs="Times New Roman"/>
          <w:color w:val="0F243E" w:themeColor="text2" w:themeShade="80"/>
          <w:sz w:val="24"/>
          <w:szCs w:val="24"/>
        </w:rPr>
        <w:t xml:space="preserve">      </w:t>
      </w:r>
      <w:r w:rsidR="003C011A" w:rsidRPr="00EA1DFC">
        <w:rPr>
          <w:rFonts w:ascii="Times New Roman" w:hAnsi="Times New Roman" w:cs="Times New Roman"/>
          <w:color w:val="0F243E" w:themeColor="text2" w:themeShade="80"/>
          <w:sz w:val="24"/>
          <w:szCs w:val="24"/>
        </w:rPr>
        <w:t>Проблема наркомании и ее последствий уже многие годы привлекает большое количество отечественных и зарубежных  ученых, специализирующихся в различных науках о человеке и его жизнедеятельности.</w:t>
      </w:r>
      <w:r w:rsidR="003D3A50" w:rsidRPr="003D3A50">
        <w:rPr>
          <w:rFonts w:ascii="Times New Roman" w:hAnsi="Times New Roman" w:cs="Times New Roman"/>
          <w:color w:val="0F243E" w:themeColor="text2" w:themeShade="80"/>
          <w:sz w:val="24"/>
          <w:szCs w:val="24"/>
        </w:rPr>
        <w:t xml:space="preserve"> </w:t>
      </w:r>
      <w:r w:rsidR="00763D29" w:rsidRPr="00EA1DFC">
        <w:rPr>
          <w:rFonts w:ascii="Times New Roman" w:hAnsi="Times New Roman" w:cs="Times New Roman"/>
          <w:sz w:val="24"/>
          <w:szCs w:val="24"/>
        </w:rPr>
        <w:t>Однако, несмотря на значительное число исследований и публикаций, посвященных наркомании, логически безупречного оптимального научного и прикладного решения данной проблемы пока не достигнуто.</w:t>
      </w:r>
    </w:p>
    <w:p w:rsidR="00686243" w:rsidRPr="00EA1DFC" w:rsidRDefault="00B44208"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79B0" w:rsidRPr="00EA1DFC">
        <w:rPr>
          <w:rFonts w:ascii="Times New Roman" w:hAnsi="Times New Roman" w:cs="Times New Roman"/>
          <w:sz w:val="24"/>
          <w:szCs w:val="24"/>
        </w:rPr>
        <w:t>Сегодня в России, как показывает самая грубая статистика, каждый третий старший подросток уже попробовал на себе действие наркотических веществ. Самая сложная проблема, связанная с подростковой наркоманией - это проблема социально-психологиче</w:t>
      </w:r>
      <w:r>
        <w:rPr>
          <w:rFonts w:ascii="Times New Roman" w:hAnsi="Times New Roman" w:cs="Times New Roman"/>
          <w:sz w:val="24"/>
          <w:szCs w:val="24"/>
        </w:rPr>
        <w:t xml:space="preserve">ской </w:t>
      </w:r>
      <w:r w:rsidR="008479B0" w:rsidRPr="00EA1DFC">
        <w:rPr>
          <w:rFonts w:ascii="Times New Roman" w:hAnsi="Times New Roman" w:cs="Times New Roman"/>
          <w:sz w:val="24"/>
          <w:szCs w:val="24"/>
        </w:rPr>
        <w:t>предрасположенности подростка к употреблению наркотических веществ, социально-психологических причин, лежащих в структуре так называемой преднаркотической личности и ее непосредственного окружения.</w:t>
      </w:r>
      <w:r w:rsidR="000857C8" w:rsidRPr="00EA1DFC">
        <w:rPr>
          <w:rFonts w:ascii="Times New Roman" w:eastAsia="Times New Roman" w:hAnsi="Times New Roman" w:cs="Times New Roman"/>
          <w:iCs/>
          <w:sz w:val="24"/>
          <w:szCs w:val="24"/>
          <w:lang w:eastAsia="ru-RU"/>
        </w:rPr>
        <w:t xml:space="preserve"> Данная работа – это новый анализ среды, в которой живет и развивается молодое поколение нашей страны и ее влияния на развитие наркомании. Увлечения подростков, их пристрастия, места учебы,  отдыха и развлечения</w:t>
      </w:r>
      <w:r w:rsidR="00E71009" w:rsidRPr="00EA1DFC">
        <w:rPr>
          <w:rFonts w:ascii="Times New Roman" w:eastAsia="Times New Roman" w:hAnsi="Times New Roman" w:cs="Times New Roman"/>
          <w:iCs/>
          <w:sz w:val="24"/>
          <w:szCs w:val="24"/>
          <w:lang w:eastAsia="ru-RU"/>
        </w:rPr>
        <w:t>, друзья и сверстники</w:t>
      </w:r>
      <w:r w:rsidR="000857C8" w:rsidRPr="00EA1DFC">
        <w:rPr>
          <w:rFonts w:ascii="Times New Roman" w:eastAsia="Times New Roman" w:hAnsi="Times New Roman" w:cs="Times New Roman"/>
          <w:iCs/>
          <w:sz w:val="24"/>
          <w:szCs w:val="24"/>
          <w:lang w:eastAsia="ru-RU"/>
        </w:rPr>
        <w:t xml:space="preserve"> – это</w:t>
      </w:r>
      <w:r w:rsidR="00E71009" w:rsidRPr="00EA1DFC">
        <w:rPr>
          <w:rFonts w:ascii="Times New Roman" w:eastAsia="Times New Roman" w:hAnsi="Times New Roman" w:cs="Times New Roman"/>
          <w:iCs/>
          <w:sz w:val="24"/>
          <w:szCs w:val="24"/>
          <w:lang w:eastAsia="ru-RU"/>
        </w:rPr>
        <w:t xml:space="preserve"> первостепенно значимы</w:t>
      </w:r>
      <w:r>
        <w:rPr>
          <w:rFonts w:ascii="Times New Roman" w:eastAsia="Times New Roman" w:hAnsi="Times New Roman" w:cs="Times New Roman"/>
          <w:iCs/>
          <w:sz w:val="24"/>
          <w:szCs w:val="24"/>
          <w:lang w:eastAsia="ru-RU"/>
        </w:rPr>
        <w:t>е понятия для подростков 14 – 18</w:t>
      </w:r>
      <w:r w:rsidR="00E71009" w:rsidRPr="00EA1DFC">
        <w:rPr>
          <w:rFonts w:ascii="Times New Roman" w:eastAsia="Times New Roman" w:hAnsi="Times New Roman" w:cs="Times New Roman"/>
          <w:iCs/>
          <w:sz w:val="24"/>
          <w:szCs w:val="24"/>
          <w:lang w:eastAsia="ru-RU"/>
        </w:rPr>
        <w:t xml:space="preserve"> лет и влияние на эти стороны жизни могут привести к злоупотреблению наркотиками. Более подробно мы проанализируем влияние кино на подростковую психику и поведение. </w:t>
      </w:r>
      <w:r w:rsidR="00E71009" w:rsidRPr="00EA1DFC">
        <w:rPr>
          <w:rFonts w:ascii="Times New Roman" w:hAnsi="Times New Roman" w:cs="Times New Roman"/>
          <w:sz w:val="24"/>
          <w:szCs w:val="24"/>
        </w:rPr>
        <w:t xml:space="preserve">К сожалению, легальные и нелегальные наркотики рекламируются чрезвычайно широко. Речь идет как о явной, так и о скрытой рекламе. </w:t>
      </w:r>
    </w:p>
    <w:p w:rsidR="00E71009" w:rsidRPr="00EA1DFC" w:rsidRDefault="00B44208"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71009" w:rsidRPr="00EA1DFC">
        <w:rPr>
          <w:rFonts w:ascii="Times New Roman" w:hAnsi="Times New Roman" w:cs="Times New Roman"/>
          <w:sz w:val="24"/>
          <w:szCs w:val="24"/>
        </w:rPr>
        <w:t>Кино – это скрытая реклама и,  вообще все, что показывается в художественных фильмах, является своего рода рекламой. С фильмов берут пример, подражают актерам, подражают их персонажам, подражают во всем, начиная с о</w:t>
      </w:r>
      <w:r w:rsidR="00686243" w:rsidRPr="00EA1DFC">
        <w:rPr>
          <w:rFonts w:ascii="Times New Roman" w:hAnsi="Times New Roman" w:cs="Times New Roman"/>
          <w:sz w:val="24"/>
          <w:szCs w:val="24"/>
        </w:rPr>
        <w:t xml:space="preserve">дежды и заканчивая </w:t>
      </w:r>
      <w:r w:rsidR="00247812" w:rsidRPr="00EA1DFC">
        <w:rPr>
          <w:rFonts w:ascii="Times New Roman" w:hAnsi="Times New Roman" w:cs="Times New Roman"/>
          <w:sz w:val="24"/>
          <w:szCs w:val="24"/>
        </w:rPr>
        <w:t xml:space="preserve">поведением и </w:t>
      </w:r>
      <w:r w:rsidR="00686243" w:rsidRPr="00EA1DFC">
        <w:rPr>
          <w:rFonts w:ascii="Times New Roman" w:hAnsi="Times New Roman" w:cs="Times New Roman"/>
          <w:sz w:val="24"/>
          <w:szCs w:val="24"/>
        </w:rPr>
        <w:t xml:space="preserve">любимыми блюдами. По–мнению наркологов, фильмы могут быть рекламой наркотикам, и естественно, они могут подстегнуть человека сделать первый шаг к приему наркотиков. </w:t>
      </w:r>
      <w:r w:rsidR="00E71009" w:rsidRPr="00EA1DFC">
        <w:rPr>
          <w:rFonts w:ascii="Times New Roman" w:hAnsi="Times New Roman" w:cs="Times New Roman"/>
          <w:sz w:val="24"/>
          <w:szCs w:val="24"/>
        </w:rPr>
        <w:t xml:space="preserve">Художественное кино в большей степени документальное, чем документальное кино. Оно все вскрывает, все препарирует и выворачивает наизнанку, поэтому это и интересно режиссерам, </w:t>
      </w:r>
      <w:r w:rsidR="00686243" w:rsidRPr="00EA1DFC">
        <w:rPr>
          <w:rFonts w:ascii="Times New Roman" w:hAnsi="Times New Roman" w:cs="Times New Roman"/>
          <w:sz w:val="24"/>
          <w:szCs w:val="24"/>
        </w:rPr>
        <w:t>особенно молодым да рьяным. Они пытаются</w:t>
      </w:r>
      <w:r w:rsidR="00E71009" w:rsidRPr="00EA1DFC">
        <w:rPr>
          <w:rFonts w:ascii="Times New Roman" w:hAnsi="Times New Roman" w:cs="Times New Roman"/>
          <w:sz w:val="24"/>
          <w:szCs w:val="24"/>
        </w:rPr>
        <w:t xml:space="preserve"> взорвать общественное мнение, так сказать «вывернуть кишки наизнанку». Конечно, наизнанку легче всего выворачивается то, что лежит на поверхности. Поэтому вечными для кино будут темы, тревожащие и будоражащие нас, такие как секс, наркотики, убийства, терроризм и так далее.</w:t>
      </w:r>
      <w:r w:rsidR="00686243" w:rsidRPr="00EA1DFC">
        <w:rPr>
          <w:rFonts w:ascii="Times New Roman" w:hAnsi="Times New Roman" w:cs="Times New Roman"/>
          <w:sz w:val="24"/>
          <w:szCs w:val="24"/>
        </w:rPr>
        <w:t xml:space="preserve"> «Кино не умрет, пока в кинотеатрах </w:t>
      </w:r>
      <w:r w:rsidR="00686243" w:rsidRPr="00EA1DFC">
        <w:rPr>
          <w:rFonts w:ascii="Times New Roman" w:hAnsi="Times New Roman" w:cs="Times New Roman"/>
          <w:sz w:val="24"/>
          <w:szCs w:val="24"/>
        </w:rPr>
        <w:lastRenderedPageBreak/>
        <w:t>будет темно» -  сказал Сэмюэл</w:t>
      </w:r>
      <w:r>
        <w:rPr>
          <w:rFonts w:ascii="Times New Roman" w:hAnsi="Times New Roman" w:cs="Times New Roman"/>
          <w:sz w:val="24"/>
          <w:szCs w:val="24"/>
        </w:rPr>
        <w:t xml:space="preserve"> </w:t>
      </w:r>
      <w:r w:rsidR="00686243" w:rsidRPr="00EA1DFC">
        <w:rPr>
          <w:rFonts w:ascii="Times New Roman" w:hAnsi="Times New Roman" w:cs="Times New Roman"/>
          <w:sz w:val="24"/>
          <w:szCs w:val="24"/>
        </w:rPr>
        <w:t xml:space="preserve">Голдвин. Можно ли трактовать слова американского продюсера следующим образом: кино не умрет до тех пор, пока демонстрирует темную сторону действительности, связанную с наркотиками? </w:t>
      </w:r>
      <w:r w:rsidR="00763D29" w:rsidRPr="00EA1DFC">
        <w:rPr>
          <w:rFonts w:ascii="Times New Roman" w:hAnsi="Times New Roman" w:cs="Times New Roman"/>
          <w:sz w:val="24"/>
          <w:szCs w:val="24"/>
        </w:rPr>
        <w:t>Современный российский режиссер Ирина Миронова считает, что в</w:t>
      </w:r>
      <w:r w:rsidR="00686243" w:rsidRPr="00EA1DFC">
        <w:rPr>
          <w:rFonts w:ascii="Times New Roman" w:hAnsi="Times New Roman" w:cs="Times New Roman"/>
          <w:sz w:val="24"/>
          <w:szCs w:val="24"/>
        </w:rPr>
        <w:t xml:space="preserve"> кино можно показывать все, что угодно.</w:t>
      </w:r>
      <w:r w:rsidR="00763D29" w:rsidRPr="00EA1DFC">
        <w:rPr>
          <w:rFonts w:ascii="Times New Roman" w:hAnsi="Times New Roman" w:cs="Times New Roman"/>
          <w:sz w:val="24"/>
          <w:szCs w:val="24"/>
        </w:rPr>
        <w:t xml:space="preserve"> Но н</w:t>
      </w:r>
      <w:r w:rsidR="00686243" w:rsidRPr="00EA1DFC">
        <w:rPr>
          <w:rFonts w:ascii="Times New Roman" w:hAnsi="Times New Roman" w:cs="Times New Roman"/>
          <w:sz w:val="24"/>
          <w:szCs w:val="24"/>
        </w:rPr>
        <w:t xml:space="preserve">а самом деле в кино никогда не показывается, что происходит в жизни. В кино все происходит совершенно по своим законам, не имеющим никакого отношения к тому, что происходит в жизни. В кино все утрируется, в хороших фильмах это выглядит красиво, в плохих – </w:t>
      </w:r>
      <w:r>
        <w:rPr>
          <w:rFonts w:ascii="Times New Roman" w:hAnsi="Times New Roman" w:cs="Times New Roman"/>
          <w:sz w:val="24"/>
          <w:szCs w:val="24"/>
        </w:rPr>
        <w:t xml:space="preserve"> </w:t>
      </w:r>
      <w:r w:rsidR="00686243" w:rsidRPr="00EA1DFC">
        <w:rPr>
          <w:rFonts w:ascii="Times New Roman" w:hAnsi="Times New Roman" w:cs="Times New Roman"/>
          <w:sz w:val="24"/>
          <w:szCs w:val="24"/>
        </w:rPr>
        <w:t>уродливо, но в жизни все гораздо страшнее. Поэтому увидев в кино как делается укол в вену и сразу же повторить это на себе может только глупый человек, а их, к сожалению, не так мало. Да, молодые, если они глупые, попадаются на эту удочку просто автоматически</w:t>
      </w:r>
      <w:r w:rsidR="00763D29" w:rsidRPr="00EA1DFC">
        <w:rPr>
          <w:rFonts w:ascii="Times New Roman" w:hAnsi="Times New Roman" w:cs="Times New Roman"/>
          <w:sz w:val="24"/>
          <w:szCs w:val="24"/>
        </w:rPr>
        <w:t>.</w:t>
      </w:r>
    </w:p>
    <w:p w:rsidR="00247812" w:rsidRPr="00EA1DFC" w:rsidRDefault="00247812"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Поэтому, </w:t>
      </w:r>
      <w:r w:rsidRPr="00EA1DFC">
        <w:rPr>
          <w:rFonts w:ascii="Times New Roman" w:hAnsi="Times New Roman" w:cs="Times New Roman"/>
          <w:b/>
          <w:sz w:val="24"/>
          <w:szCs w:val="24"/>
        </w:rPr>
        <w:t xml:space="preserve">цель </w:t>
      </w:r>
      <w:r w:rsidR="009913DA" w:rsidRPr="00EA1DFC">
        <w:rPr>
          <w:rFonts w:ascii="Times New Roman" w:hAnsi="Times New Roman" w:cs="Times New Roman"/>
          <w:sz w:val="24"/>
          <w:szCs w:val="24"/>
        </w:rPr>
        <w:t>нашей работы - показать влияние</w:t>
      </w:r>
      <w:r w:rsidR="00B44208">
        <w:rPr>
          <w:rFonts w:ascii="Times New Roman" w:hAnsi="Times New Roman" w:cs="Times New Roman"/>
          <w:sz w:val="24"/>
          <w:szCs w:val="24"/>
        </w:rPr>
        <w:t xml:space="preserve"> </w:t>
      </w:r>
      <w:r w:rsidR="00BA2092">
        <w:rPr>
          <w:rFonts w:ascii="Times New Roman" w:hAnsi="Times New Roman" w:cs="Times New Roman"/>
          <w:sz w:val="24"/>
          <w:szCs w:val="24"/>
        </w:rPr>
        <w:t xml:space="preserve">отечественной и зарубежной </w:t>
      </w:r>
      <w:r w:rsidRPr="00EA1DFC">
        <w:rPr>
          <w:rFonts w:ascii="Times New Roman" w:hAnsi="Times New Roman" w:cs="Times New Roman"/>
          <w:sz w:val="24"/>
          <w:szCs w:val="24"/>
        </w:rPr>
        <w:t>киноиндустрии на увеличение роста употребления наркотиков в подростковой среде.</w:t>
      </w:r>
    </w:p>
    <w:p w:rsidR="009913DA" w:rsidRPr="00EA1DFC" w:rsidRDefault="009913DA"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Соответственно, </w:t>
      </w:r>
      <w:r w:rsidRPr="00EA1DFC">
        <w:rPr>
          <w:rFonts w:ascii="Times New Roman" w:hAnsi="Times New Roman" w:cs="Times New Roman"/>
          <w:b/>
          <w:sz w:val="24"/>
          <w:szCs w:val="24"/>
        </w:rPr>
        <w:t xml:space="preserve">задачи </w:t>
      </w:r>
      <w:r w:rsidRPr="00EA1DFC">
        <w:rPr>
          <w:rFonts w:ascii="Times New Roman" w:hAnsi="Times New Roman" w:cs="Times New Roman"/>
          <w:sz w:val="24"/>
          <w:szCs w:val="24"/>
        </w:rPr>
        <w:t>нашего исследования следующие:</w:t>
      </w:r>
    </w:p>
    <w:p w:rsidR="009913DA" w:rsidRPr="00BA2092" w:rsidRDefault="009913DA" w:rsidP="00BA2092">
      <w:pPr>
        <w:pStyle w:val="a6"/>
        <w:numPr>
          <w:ilvl w:val="0"/>
          <w:numId w:val="10"/>
        </w:numPr>
        <w:spacing w:line="360" w:lineRule="auto"/>
        <w:jc w:val="both"/>
        <w:rPr>
          <w:rFonts w:ascii="Times New Roman" w:hAnsi="Times New Roman" w:cs="Times New Roman"/>
          <w:sz w:val="24"/>
          <w:szCs w:val="24"/>
        </w:rPr>
      </w:pPr>
      <w:r w:rsidRPr="00BA2092">
        <w:rPr>
          <w:rFonts w:ascii="Times New Roman" w:hAnsi="Times New Roman" w:cs="Times New Roman"/>
          <w:sz w:val="24"/>
          <w:szCs w:val="24"/>
        </w:rPr>
        <w:t>Проанализировать научную литературу и историко-социальные данные по изучаемой проблеме;</w:t>
      </w:r>
    </w:p>
    <w:p w:rsidR="009913DA" w:rsidRPr="00BA2092" w:rsidRDefault="009913DA" w:rsidP="00BA2092">
      <w:pPr>
        <w:pStyle w:val="a6"/>
        <w:numPr>
          <w:ilvl w:val="0"/>
          <w:numId w:val="10"/>
        </w:numPr>
        <w:spacing w:line="360" w:lineRule="auto"/>
        <w:jc w:val="both"/>
        <w:rPr>
          <w:rFonts w:ascii="Times New Roman" w:hAnsi="Times New Roman" w:cs="Times New Roman"/>
          <w:sz w:val="24"/>
          <w:szCs w:val="24"/>
        </w:rPr>
      </w:pPr>
      <w:r w:rsidRPr="00BA2092">
        <w:rPr>
          <w:rFonts w:ascii="Times New Roman" w:hAnsi="Times New Roman" w:cs="Times New Roman"/>
          <w:sz w:val="24"/>
          <w:szCs w:val="24"/>
        </w:rPr>
        <w:t>Дать характеристику среды, в которой живет и развивается молодое поколение современного общества;</w:t>
      </w:r>
    </w:p>
    <w:p w:rsidR="009913DA" w:rsidRPr="00BA2092" w:rsidRDefault="009913DA" w:rsidP="00BA2092">
      <w:pPr>
        <w:pStyle w:val="a6"/>
        <w:numPr>
          <w:ilvl w:val="0"/>
          <w:numId w:val="10"/>
        </w:numPr>
        <w:spacing w:line="360" w:lineRule="auto"/>
        <w:jc w:val="both"/>
        <w:rPr>
          <w:rFonts w:ascii="Times New Roman" w:hAnsi="Times New Roman" w:cs="Times New Roman"/>
          <w:sz w:val="24"/>
          <w:szCs w:val="24"/>
        </w:rPr>
      </w:pPr>
      <w:r w:rsidRPr="00BA2092">
        <w:rPr>
          <w:rFonts w:ascii="Times New Roman" w:hAnsi="Times New Roman" w:cs="Times New Roman"/>
          <w:sz w:val="24"/>
          <w:szCs w:val="24"/>
        </w:rPr>
        <w:t>Описать причины употребления наркотиков и выявить особенности  влияния кино на подростков;</w:t>
      </w:r>
    </w:p>
    <w:p w:rsidR="009913DA" w:rsidRPr="00BA2092" w:rsidRDefault="009913DA" w:rsidP="00BA2092">
      <w:pPr>
        <w:pStyle w:val="a6"/>
        <w:numPr>
          <w:ilvl w:val="0"/>
          <w:numId w:val="10"/>
        </w:numPr>
        <w:spacing w:line="360" w:lineRule="auto"/>
        <w:jc w:val="both"/>
        <w:rPr>
          <w:rFonts w:ascii="Times New Roman" w:hAnsi="Times New Roman" w:cs="Times New Roman"/>
          <w:sz w:val="24"/>
          <w:szCs w:val="24"/>
        </w:rPr>
      </w:pPr>
      <w:r w:rsidRPr="00BA2092">
        <w:rPr>
          <w:rFonts w:ascii="Times New Roman" w:hAnsi="Times New Roman" w:cs="Times New Roman"/>
          <w:sz w:val="24"/>
          <w:szCs w:val="24"/>
        </w:rPr>
        <w:t>Провести анке</w:t>
      </w:r>
      <w:r w:rsidR="00DA3FC7">
        <w:rPr>
          <w:rFonts w:ascii="Times New Roman" w:hAnsi="Times New Roman" w:cs="Times New Roman"/>
          <w:sz w:val="24"/>
          <w:szCs w:val="24"/>
        </w:rPr>
        <w:t>тирование среди подростков 14-18</w:t>
      </w:r>
      <w:r w:rsidR="00DC3FC1">
        <w:rPr>
          <w:rFonts w:ascii="Times New Roman" w:hAnsi="Times New Roman" w:cs="Times New Roman"/>
          <w:sz w:val="24"/>
          <w:szCs w:val="24"/>
        </w:rPr>
        <w:t xml:space="preserve"> лет </w:t>
      </w:r>
      <w:r w:rsidRPr="00BA2092">
        <w:rPr>
          <w:rFonts w:ascii="Times New Roman" w:hAnsi="Times New Roman" w:cs="Times New Roman"/>
          <w:sz w:val="24"/>
          <w:szCs w:val="24"/>
        </w:rPr>
        <w:t xml:space="preserve"> г. Новый Уренгой;</w:t>
      </w:r>
    </w:p>
    <w:p w:rsidR="009913DA" w:rsidRPr="00BA2092" w:rsidRDefault="009913DA" w:rsidP="00BA2092">
      <w:pPr>
        <w:pStyle w:val="a6"/>
        <w:numPr>
          <w:ilvl w:val="0"/>
          <w:numId w:val="10"/>
        </w:numPr>
        <w:spacing w:line="360" w:lineRule="auto"/>
        <w:jc w:val="both"/>
        <w:rPr>
          <w:rFonts w:ascii="Times New Roman" w:hAnsi="Times New Roman" w:cs="Times New Roman"/>
          <w:sz w:val="24"/>
          <w:szCs w:val="24"/>
        </w:rPr>
      </w:pPr>
      <w:r w:rsidRPr="00BA2092">
        <w:rPr>
          <w:rFonts w:ascii="Times New Roman" w:hAnsi="Times New Roman" w:cs="Times New Roman"/>
          <w:sz w:val="24"/>
          <w:szCs w:val="24"/>
        </w:rPr>
        <w:t>Разработать предположения по совершенствованию профилактических методик</w:t>
      </w:r>
      <w:r w:rsidR="00F04EA9" w:rsidRPr="00BA2092">
        <w:rPr>
          <w:rFonts w:ascii="Times New Roman" w:hAnsi="Times New Roman" w:cs="Times New Roman"/>
          <w:sz w:val="24"/>
          <w:szCs w:val="24"/>
        </w:rPr>
        <w:t xml:space="preserve"> и технологий предупреждения наркомании в рассматриваемой сфере.</w:t>
      </w:r>
    </w:p>
    <w:p w:rsidR="00F04EA9" w:rsidRPr="00EA1DFC" w:rsidRDefault="00F04EA9"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Объектом исследования</w:t>
      </w:r>
      <w:r w:rsidR="00DA3FC7">
        <w:rPr>
          <w:rFonts w:ascii="Times New Roman" w:hAnsi="Times New Roman" w:cs="Times New Roman"/>
          <w:sz w:val="24"/>
          <w:szCs w:val="24"/>
        </w:rPr>
        <w:t xml:space="preserve"> выступают подростки 14-18</w:t>
      </w:r>
      <w:r w:rsidR="00DC3FC1">
        <w:rPr>
          <w:rFonts w:ascii="Times New Roman" w:hAnsi="Times New Roman" w:cs="Times New Roman"/>
          <w:sz w:val="24"/>
          <w:szCs w:val="24"/>
        </w:rPr>
        <w:t xml:space="preserve"> лет</w:t>
      </w:r>
      <w:r w:rsidRPr="00EA1DFC">
        <w:rPr>
          <w:rFonts w:ascii="Times New Roman" w:hAnsi="Times New Roman" w:cs="Times New Roman"/>
          <w:sz w:val="24"/>
          <w:szCs w:val="24"/>
        </w:rPr>
        <w:t xml:space="preserve"> г. Новый Уренгой.</w:t>
      </w:r>
    </w:p>
    <w:p w:rsidR="00F04EA9" w:rsidRPr="00EA1DFC" w:rsidRDefault="00F04EA9"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Предмет исследования</w:t>
      </w:r>
      <w:r w:rsidRPr="00EA1DFC">
        <w:rPr>
          <w:rFonts w:ascii="Times New Roman" w:hAnsi="Times New Roman" w:cs="Times New Roman"/>
          <w:sz w:val="24"/>
          <w:szCs w:val="24"/>
        </w:rPr>
        <w:t xml:space="preserve"> – процесс влияния</w:t>
      </w:r>
      <w:r w:rsidR="00EA1DFC">
        <w:rPr>
          <w:rFonts w:ascii="Times New Roman" w:hAnsi="Times New Roman" w:cs="Times New Roman"/>
          <w:sz w:val="24"/>
          <w:szCs w:val="24"/>
        </w:rPr>
        <w:t xml:space="preserve"> зарубежной и отечественной </w:t>
      </w:r>
      <w:r w:rsidRPr="00EA1DFC">
        <w:rPr>
          <w:rFonts w:ascii="Times New Roman" w:hAnsi="Times New Roman" w:cs="Times New Roman"/>
          <w:sz w:val="24"/>
          <w:szCs w:val="24"/>
        </w:rPr>
        <w:t>киноиндустрии на подростков в современных условиях жизни.</w:t>
      </w:r>
    </w:p>
    <w:p w:rsidR="00F04EA9" w:rsidRPr="00EA1DFC" w:rsidRDefault="00F04EA9"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 xml:space="preserve">Гипотеза: </w:t>
      </w:r>
      <w:r w:rsidRPr="00EA1DFC">
        <w:rPr>
          <w:rFonts w:ascii="Times New Roman" w:hAnsi="Times New Roman" w:cs="Times New Roman"/>
          <w:sz w:val="24"/>
          <w:szCs w:val="24"/>
        </w:rPr>
        <w:t xml:space="preserve">под влиянием киноиндустрии </w:t>
      </w:r>
      <w:r w:rsidR="00394A47" w:rsidRPr="00EA1DFC">
        <w:rPr>
          <w:rFonts w:ascii="Times New Roman" w:hAnsi="Times New Roman" w:cs="Times New Roman"/>
          <w:sz w:val="24"/>
          <w:szCs w:val="24"/>
        </w:rPr>
        <w:t>п</w:t>
      </w:r>
      <w:r w:rsidRPr="00EA1DFC">
        <w:rPr>
          <w:rFonts w:ascii="Times New Roman" w:hAnsi="Times New Roman" w:cs="Times New Roman"/>
          <w:sz w:val="24"/>
          <w:szCs w:val="24"/>
        </w:rPr>
        <w:t xml:space="preserve">одростки являются наиболее подверженным наркоманизации слоем населения, как следствие, многие лица от 14 до 18 склонны к употреблению наркотических средств. </w:t>
      </w:r>
    </w:p>
    <w:p w:rsidR="00394A47" w:rsidRPr="00EA1DFC" w:rsidRDefault="00394A47"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 xml:space="preserve">Методология исследования: </w:t>
      </w:r>
      <w:r w:rsidRPr="00EA1DFC">
        <w:rPr>
          <w:rFonts w:ascii="Times New Roman" w:hAnsi="Times New Roman" w:cs="Times New Roman"/>
          <w:sz w:val="24"/>
          <w:szCs w:val="24"/>
        </w:rPr>
        <w:t xml:space="preserve">анкетирование, беседа, сравнительный анализ и синтез исторических и </w:t>
      </w:r>
      <w:r w:rsidR="004F4BE1" w:rsidRPr="00EA1DFC">
        <w:rPr>
          <w:rFonts w:ascii="Times New Roman" w:hAnsi="Times New Roman" w:cs="Times New Roman"/>
          <w:sz w:val="24"/>
          <w:szCs w:val="24"/>
        </w:rPr>
        <w:t>научно-исследовательских</w:t>
      </w:r>
      <w:r w:rsidRPr="00EA1DFC">
        <w:rPr>
          <w:rFonts w:ascii="Times New Roman" w:hAnsi="Times New Roman" w:cs="Times New Roman"/>
          <w:sz w:val="24"/>
          <w:szCs w:val="24"/>
        </w:rPr>
        <w:t xml:space="preserve"> данных</w:t>
      </w:r>
      <w:r w:rsidR="00AC652E" w:rsidRPr="00EA1DFC">
        <w:rPr>
          <w:rFonts w:ascii="Times New Roman" w:hAnsi="Times New Roman" w:cs="Times New Roman"/>
          <w:sz w:val="24"/>
          <w:szCs w:val="24"/>
        </w:rPr>
        <w:t xml:space="preserve"> и литературы</w:t>
      </w:r>
      <w:r w:rsidRPr="00EA1DFC">
        <w:rPr>
          <w:rFonts w:ascii="Times New Roman" w:hAnsi="Times New Roman" w:cs="Times New Roman"/>
          <w:sz w:val="24"/>
          <w:szCs w:val="24"/>
        </w:rPr>
        <w:t xml:space="preserve">, выявление  и </w:t>
      </w:r>
      <w:r w:rsidRPr="00EA1DFC">
        <w:rPr>
          <w:rFonts w:ascii="Times New Roman" w:hAnsi="Times New Roman" w:cs="Times New Roman"/>
          <w:sz w:val="24"/>
          <w:szCs w:val="24"/>
        </w:rPr>
        <w:lastRenderedPageBreak/>
        <w:t xml:space="preserve">сопоставление уровня сформированности представлений о здоровом образе жизни подростков. </w:t>
      </w:r>
    </w:p>
    <w:p w:rsidR="00394A47" w:rsidRPr="00EA1DFC" w:rsidRDefault="00394A47"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Научная новизна работы</w:t>
      </w:r>
      <w:r w:rsidRPr="00EA1DFC">
        <w:rPr>
          <w:rFonts w:ascii="Times New Roman" w:hAnsi="Times New Roman" w:cs="Times New Roman"/>
          <w:sz w:val="24"/>
          <w:szCs w:val="24"/>
        </w:rPr>
        <w:t xml:space="preserve"> заключается в </w:t>
      </w:r>
      <w:r w:rsidR="005A28FA" w:rsidRPr="00EA1DFC">
        <w:rPr>
          <w:rFonts w:ascii="Times New Roman" w:hAnsi="Times New Roman" w:cs="Times New Roman"/>
          <w:sz w:val="24"/>
          <w:szCs w:val="24"/>
        </w:rPr>
        <w:t>том, что в работе представлена новая попытка рассмотреть сущность данной проблемы, заключающаяся в следующем:</w:t>
      </w:r>
    </w:p>
    <w:p w:rsidR="005A28FA" w:rsidRPr="00EA1DFC" w:rsidRDefault="005A28FA" w:rsidP="00EA1DFC">
      <w:pPr>
        <w:pStyle w:val="a6"/>
        <w:numPr>
          <w:ilvl w:val="0"/>
          <w:numId w:val="6"/>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Проанализированы в нетрадиционном аспекте причины влияния </w:t>
      </w:r>
      <w:r w:rsidR="00EA1DFC">
        <w:rPr>
          <w:rFonts w:ascii="Times New Roman" w:hAnsi="Times New Roman" w:cs="Times New Roman"/>
          <w:sz w:val="24"/>
          <w:szCs w:val="24"/>
        </w:rPr>
        <w:t xml:space="preserve">отечественной и зарубежной </w:t>
      </w:r>
      <w:r w:rsidRPr="00EA1DFC">
        <w:rPr>
          <w:rFonts w:ascii="Times New Roman" w:hAnsi="Times New Roman" w:cs="Times New Roman"/>
          <w:sz w:val="24"/>
          <w:szCs w:val="24"/>
        </w:rPr>
        <w:t>киноиндустрии на развитие наркомании в подростковой среде;</w:t>
      </w:r>
    </w:p>
    <w:p w:rsidR="005A28FA" w:rsidRPr="00EA1DFC" w:rsidRDefault="005A28FA" w:rsidP="00EA1DFC">
      <w:pPr>
        <w:pStyle w:val="a6"/>
        <w:numPr>
          <w:ilvl w:val="0"/>
          <w:numId w:val="6"/>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Разработаны рекомендации по совершенствованию отбора и просмотра фильмов для подростков</w:t>
      </w:r>
      <w:r w:rsidR="006D62E6" w:rsidRPr="00EA1DFC">
        <w:rPr>
          <w:rFonts w:ascii="Times New Roman" w:hAnsi="Times New Roman" w:cs="Times New Roman"/>
          <w:sz w:val="24"/>
          <w:szCs w:val="24"/>
        </w:rPr>
        <w:t xml:space="preserve"> по классификации компаний, выпускающих фильмы о наркоманах</w:t>
      </w:r>
      <w:r w:rsidRPr="00EA1DFC">
        <w:rPr>
          <w:rFonts w:ascii="Times New Roman" w:hAnsi="Times New Roman" w:cs="Times New Roman"/>
          <w:sz w:val="24"/>
          <w:szCs w:val="24"/>
        </w:rPr>
        <w:t>;</w:t>
      </w:r>
    </w:p>
    <w:p w:rsidR="005A28FA" w:rsidRPr="00EA1DFC" w:rsidRDefault="00B44208" w:rsidP="00EA1DFC">
      <w:pPr>
        <w:pStyle w:val="a6"/>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Определена личность</w:t>
      </w:r>
      <w:r w:rsidR="005A28FA" w:rsidRPr="00EA1DFC">
        <w:rPr>
          <w:rFonts w:ascii="Times New Roman" w:hAnsi="Times New Roman" w:cs="Times New Roman"/>
          <w:sz w:val="24"/>
          <w:szCs w:val="24"/>
        </w:rPr>
        <w:t xml:space="preserve"> подростка, подверженному влиянию кино на его психику и поведение;</w:t>
      </w:r>
    </w:p>
    <w:p w:rsidR="005A28FA" w:rsidRPr="00EA1DFC" w:rsidRDefault="00AA48B1" w:rsidP="00EA1DFC">
      <w:pPr>
        <w:pStyle w:val="a6"/>
        <w:numPr>
          <w:ilvl w:val="0"/>
          <w:numId w:val="6"/>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Пр</w:t>
      </w:r>
      <w:r w:rsidR="00B44208">
        <w:rPr>
          <w:rFonts w:ascii="Times New Roman" w:hAnsi="Times New Roman" w:cs="Times New Roman"/>
          <w:sz w:val="24"/>
          <w:szCs w:val="24"/>
        </w:rPr>
        <w:t>едставлена авторская система</w:t>
      </w:r>
      <w:r w:rsidRPr="00EA1DFC">
        <w:rPr>
          <w:rFonts w:ascii="Times New Roman" w:hAnsi="Times New Roman" w:cs="Times New Roman"/>
          <w:sz w:val="24"/>
          <w:szCs w:val="24"/>
        </w:rPr>
        <w:t xml:space="preserve"> раннего раскрытия факторов, при</w:t>
      </w:r>
      <w:r w:rsidR="00EA1DFC">
        <w:rPr>
          <w:rFonts w:ascii="Times New Roman" w:hAnsi="Times New Roman" w:cs="Times New Roman"/>
          <w:sz w:val="24"/>
          <w:szCs w:val="24"/>
        </w:rPr>
        <w:t>водящих подростков к наркомании;</w:t>
      </w:r>
    </w:p>
    <w:p w:rsidR="00AA48B1" w:rsidRPr="00EA1DFC" w:rsidRDefault="00AA48B1" w:rsidP="00EA1DFC">
      <w:pPr>
        <w:pStyle w:val="a6"/>
        <w:numPr>
          <w:ilvl w:val="0"/>
          <w:numId w:val="6"/>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Указаны негативные явления государственной политики в области развития киноиндустрии.</w:t>
      </w:r>
    </w:p>
    <w:p w:rsidR="00AA48B1" w:rsidRPr="00EA1DFC" w:rsidRDefault="00AA48B1" w:rsidP="00EA1DFC">
      <w:pPr>
        <w:spacing w:line="360" w:lineRule="auto"/>
        <w:jc w:val="both"/>
        <w:rPr>
          <w:rFonts w:ascii="Times New Roman" w:hAnsi="Times New Roman" w:cs="Times New Roman"/>
          <w:sz w:val="24"/>
          <w:szCs w:val="24"/>
        </w:rPr>
      </w:pPr>
      <w:r w:rsidRPr="00EA1DFC">
        <w:rPr>
          <w:rFonts w:ascii="Times New Roman" w:hAnsi="Times New Roman" w:cs="Times New Roman"/>
          <w:b/>
          <w:sz w:val="24"/>
          <w:szCs w:val="24"/>
        </w:rPr>
        <w:t>Практическая значимость работы:</w:t>
      </w:r>
    </w:p>
    <w:p w:rsidR="00AA48B1" w:rsidRPr="00EA1DFC" w:rsidRDefault="00AA48B1" w:rsidP="00EA1DFC">
      <w:pPr>
        <w:pStyle w:val="a6"/>
        <w:numPr>
          <w:ilvl w:val="0"/>
          <w:numId w:val="7"/>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Результаты данного исследования могут быть использованы для раннего предупреждения подростковой наркомании в школах и в общественной жизни;</w:t>
      </w:r>
    </w:p>
    <w:p w:rsidR="00AA48B1" w:rsidRPr="00EA1DFC" w:rsidRDefault="00AA48B1" w:rsidP="00EA1DFC">
      <w:pPr>
        <w:pStyle w:val="a6"/>
        <w:numPr>
          <w:ilvl w:val="0"/>
          <w:numId w:val="7"/>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Полученная информация</w:t>
      </w:r>
      <w:r w:rsidR="009B701B" w:rsidRPr="009B701B">
        <w:rPr>
          <w:rFonts w:ascii="Times New Roman" w:hAnsi="Times New Roman" w:cs="Times New Roman"/>
          <w:sz w:val="24"/>
          <w:szCs w:val="24"/>
        </w:rPr>
        <w:t xml:space="preserve"> </w:t>
      </w:r>
      <w:r w:rsidR="007A3C10" w:rsidRPr="00EA1DFC">
        <w:rPr>
          <w:rFonts w:ascii="Times New Roman" w:hAnsi="Times New Roman" w:cs="Times New Roman"/>
          <w:sz w:val="24"/>
          <w:szCs w:val="24"/>
        </w:rPr>
        <w:t xml:space="preserve">поможет взрослым  более глубоко понять и осознать причины и факторы, влияющие на сознание подростков, восполнить пробел в знаниях и стать «другом» молодому поколению;   </w:t>
      </w:r>
    </w:p>
    <w:p w:rsidR="004F4BE1" w:rsidRPr="00457F48" w:rsidRDefault="0030311D" w:rsidP="00EA1DFC">
      <w:pPr>
        <w:pStyle w:val="a6"/>
        <w:numPr>
          <w:ilvl w:val="0"/>
          <w:numId w:val="7"/>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Исследуемая сфера проблемы может привести к рассмотрению обществом темы Искусства с другой точки зрения.</w:t>
      </w:r>
    </w:p>
    <w:p w:rsidR="007A3C10" w:rsidRPr="00EA1DFC" w:rsidRDefault="009B701B" w:rsidP="00EA1DFC">
      <w:pPr>
        <w:spacing w:line="360" w:lineRule="auto"/>
        <w:jc w:val="both"/>
        <w:rPr>
          <w:rFonts w:ascii="Times New Roman" w:hAnsi="Times New Roman" w:cs="Times New Roman"/>
          <w:sz w:val="24"/>
          <w:szCs w:val="24"/>
        </w:rPr>
      </w:pPr>
      <w:r w:rsidRPr="00D32282">
        <w:rPr>
          <w:rFonts w:ascii="Times New Roman" w:hAnsi="Times New Roman" w:cs="Times New Roman"/>
          <w:b/>
          <w:sz w:val="24"/>
          <w:szCs w:val="24"/>
        </w:rPr>
        <w:t xml:space="preserve">                                                              </w:t>
      </w:r>
      <w:r w:rsidR="007A3C10" w:rsidRPr="00EA1DFC">
        <w:rPr>
          <w:rFonts w:ascii="Times New Roman" w:hAnsi="Times New Roman" w:cs="Times New Roman"/>
          <w:b/>
          <w:sz w:val="24"/>
          <w:szCs w:val="24"/>
          <w:lang w:val="en-US"/>
        </w:rPr>
        <w:t>II.</w:t>
      </w:r>
      <w:r w:rsidR="00C02551">
        <w:rPr>
          <w:rFonts w:ascii="Times New Roman" w:hAnsi="Times New Roman" w:cs="Times New Roman"/>
          <w:b/>
          <w:sz w:val="24"/>
          <w:szCs w:val="24"/>
        </w:rPr>
        <w:t xml:space="preserve"> </w:t>
      </w:r>
      <w:r w:rsidR="007A3C10" w:rsidRPr="00EA1DFC">
        <w:rPr>
          <w:rFonts w:ascii="Times New Roman" w:hAnsi="Times New Roman" w:cs="Times New Roman"/>
          <w:b/>
          <w:sz w:val="24"/>
          <w:szCs w:val="24"/>
        </w:rPr>
        <w:t>Проведение исследования</w:t>
      </w:r>
      <w:r w:rsidR="007A3C10" w:rsidRPr="00EA1DFC">
        <w:rPr>
          <w:rFonts w:ascii="Times New Roman" w:hAnsi="Times New Roman" w:cs="Times New Roman"/>
          <w:sz w:val="24"/>
          <w:szCs w:val="24"/>
        </w:rPr>
        <w:t>.</w:t>
      </w:r>
    </w:p>
    <w:p w:rsidR="000D754B" w:rsidRPr="00EA1DFC" w:rsidRDefault="004F4BE1" w:rsidP="00EA1DFC">
      <w:pPr>
        <w:pStyle w:val="a6"/>
        <w:numPr>
          <w:ilvl w:val="0"/>
          <w:numId w:val="8"/>
        </w:numPr>
        <w:spacing w:line="360" w:lineRule="auto"/>
        <w:jc w:val="both"/>
        <w:rPr>
          <w:rFonts w:ascii="Times New Roman" w:eastAsia="Times New Roman" w:hAnsi="Times New Roman" w:cs="Times New Roman"/>
          <w:b/>
          <w:iCs/>
          <w:spacing w:val="15"/>
          <w:sz w:val="24"/>
          <w:szCs w:val="24"/>
          <w:lang w:eastAsia="ru-RU"/>
        </w:rPr>
      </w:pPr>
      <w:r w:rsidRPr="00EA1DFC">
        <w:rPr>
          <w:rFonts w:ascii="Times New Roman" w:eastAsia="Times New Roman" w:hAnsi="Times New Roman" w:cs="Times New Roman"/>
          <w:b/>
          <w:iCs/>
          <w:spacing w:val="15"/>
          <w:sz w:val="24"/>
          <w:szCs w:val="24"/>
          <w:lang w:eastAsia="ru-RU"/>
        </w:rPr>
        <w:t>Причины и факторы риска, приводящие к наркомании среди подростков.</w:t>
      </w:r>
    </w:p>
    <w:p w:rsidR="006D62E6" w:rsidRPr="00EA1DFC" w:rsidRDefault="000B2748" w:rsidP="00EA1DFC">
      <w:pPr>
        <w:spacing w:line="360" w:lineRule="auto"/>
        <w:jc w:val="both"/>
        <w:rPr>
          <w:rFonts w:ascii="Times New Roman" w:eastAsia="Times New Roman" w:hAnsi="Times New Roman" w:cs="Times New Roman"/>
          <w:b/>
          <w:iCs/>
          <w:spacing w:val="15"/>
          <w:sz w:val="24"/>
          <w:szCs w:val="24"/>
          <w:lang w:eastAsia="ru-RU"/>
        </w:rPr>
      </w:pPr>
      <w:r>
        <w:rPr>
          <w:rFonts w:ascii="Times New Roman" w:eastAsia="Times New Roman" w:hAnsi="Times New Roman" w:cs="Times New Roman"/>
          <w:b/>
          <w:bCs/>
          <w:color w:val="000000"/>
          <w:spacing w:val="15"/>
          <w:sz w:val="24"/>
          <w:szCs w:val="24"/>
          <w:lang w:eastAsia="ru-RU"/>
        </w:rPr>
        <w:t xml:space="preserve">                            </w:t>
      </w:r>
      <w:r w:rsidR="006D62E6" w:rsidRPr="00EA1DFC">
        <w:rPr>
          <w:rFonts w:ascii="Times New Roman" w:eastAsia="Times New Roman" w:hAnsi="Times New Roman" w:cs="Times New Roman"/>
          <w:b/>
          <w:bCs/>
          <w:color w:val="000000"/>
          <w:spacing w:val="15"/>
          <w:sz w:val="24"/>
          <w:szCs w:val="24"/>
          <w:lang w:eastAsia="ru-RU"/>
        </w:rPr>
        <w:t>Экономическое/социальное неблагополучие.</w:t>
      </w:r>
    </w:p>
    <w:p w:rsidR="006D62E6" w:rsidRPr="00EA1DFC" w:rsidRDefault="006D62E6"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lang w:eastAsia="ru-RU"/>
        </w:rPr>
        <w:t xml:space="preserve">Дети из социально неблагополучных семей, для которых характерны социальная изолированность, неудовлетворительные жилищные условия, родители которых имеют мало престижный род занятий или являются безработными, имеют большие шансы быть постоянным участником правонарушений и часто злоупотреблять наркотиками. </w:t>
      </w:r>
      <w:r w:rsidRPr="00EA1DFC">
        <w:rPr>
          <w:rFonts w:ascii="Times New Roman" w:hAnsi="Times New Roman" w:cs="Times New Roman"/>
          <w:sz w:val="24"/>
          <w:szCs w:val="24"/>
        </w:rPr>
        <w:t xml:space="preserve">С другой </w:t>
      </w:r>
      <w:r w:rsidRPr="00EA1DFC">
        <w:rPr>
          <w:rFonts w:ascii="Times New Roman" w:hAnsi="Times New Roman" w:cs="Times New Roman"/>
          <w:sz w:val="24"/>
          <w:szCs w:val="24"/>
        </w:rPr>
        <w:lastRenderedPageBreak/>
        <w:t xml:space="preserve">стороны, примерно также высок шанс наркотизации у детей из внешне благополучных, состоятельных семей: озабоченность родителей своим социальным положением, напряженность, тревожность, конфликты, часто возникающие в отношениях между бизнесменами и их супругами и детьми, создают неблагоприятную обстановку в семье, что не может не отразиться на </w:t>
      </w:r>
      <w:hyperlink r:id="rId7" w:anchor="psihologiya" w:tooltip="ПСИХОЛОГИЯ – наука о закономерности психической деятельности человека, его мышлении, внутренних ощущениях, действиях и переживаниях, недоступных объективному наблюдению. Область знаний о функционировании нормальных психических процессов как особой формы жизнед" w:history="1">
        <w:r w:rsidRPr="00EA1DFC">
          <w:rPr>
            <w:rFonts w:ascii="Times New Roman" w:hAnsi="Times New Roman" w:cs="Times New Roman"/>
            <w:sz w:val="24"/>
            <w:szCs w:val="24"/>
          </w:rPr>
          <w:t>психологическом</w:t>
        </w:r>
      </w:hyperlink>
      <w:r w:rsidRPr="00EA1DFC">
        <w:rPr>
          <w:rFonts w:ascii="Times New Roman" w:hAnsi="Times New Roman" w:cs="Times New Roman"/>
          <w:sz w:val="24"/>
          <w:szCs w:val="24"/>
        </w:rPr>
        <w:t xml:space="preserve"> благополучии подростка.</w:t>
      </w:r>
    </w:p>
    <w:p w:rsidR="006D62E6" w:rsidRPr="00EA1DFC" w:rsidRDefault="000B2748" w:rsidP="00EA1DFC">
      <w:pPr>
        <w:spacing w:line="360" w:lineRule="auto"/>
        <w:jc w:val="both"/>
        <w:rPr>
          <w:rFonts w:ascii="Times New Roman" w:eastAsia="Times New Roman" w:hAnsi="Times New Roman" w:cs="Times New Roman"/>
          <w:b/>
          <w:bCs/>
          <w:color w:val="000000"/>
          <w:spacing w:val="15"/>
          <w:sz w:val="24"/>
          <w:szCs w:val="24"/>
          <w:lang w:eastAsia="ru-RU"/>
        </w:rPr>
      </w:pPr>
      <w:r>
        <w:rPr>
          <w:rFonts w:ascii="Times New Roman" w:eastAsia="Times New Roman" w:hAnsi="Times New Roman" w:cs="Times New Roman"/>
          <w:b/>
          <w:bCs/>
          <w:color w:val="000000"/>
          <w:spacing w:val="15"/>
          <w:sz w:val="24"/>
          <w:szCs w:val="24"/>
          <w:lang w:eastAsia="ru-RU"/>
        </w:rPr>
        <w:t xml:space="preserve">            </w:t>
      </w:r>
      <w:r w:rsidR="006D62E6" w:rsidRPr="00EA1DFC">
        <w:rPr>
          <w:rFonts w:ascii="Times New Roman" w:eastAsia="Times New Roman" w:hAnsi="Times New Roman" w:cs="Times New Roman"/>
          <w:b/>
          <w:bCs/>
          <w:color w:val="000000"/>
          <w:spacing w:val="15"/>
          <w:sz w:val="24"/>
          <w:szCs w:val="24"/>
          <w:lang w:eastAsia="ru-RU"/>
        </w:rPr>
        <w:t>Неблагоприятное окружение и общественная необустроенность.</w:t>
      </w:r>
    </w:p>
    <w:p w:rsidR="006D62E6" w:rsidRPr="00EA1DFC" w:rsidRDefault="006D62E6"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Районы, отличающиеся высоким уровнем преступности, с часто меняющимися жильцами, не способствуют возникновению чувства единения и общности среди людей, населяющих их, которое существует в более благополучных районах с меньшей плотностью заселения и низким уровнем преступности. Скверное соседство и общественная необустроенность дают основания предполагать распространенность злоупотребления алкоголем среди местной молодежи.</w:t>
      </w:r>
    </w:p>
    <w:p w:rsidR="006D62E6" w:rsidRPr="00EA1DFC" w:rsidRDefault="000B2748" w:rsidP="00EA1DFC">
      <w:pPr>
        <w:spacing w:line="360" w:lineRule="auto"/>
        <w:jc w:val="both"/>
        <w:rPr>
          <w:rFonts w:ascii="Times New Roman" w:eastAsia="Times New Roman" w:hAnsi="Times New Roman" w:cs="Times New Roman"/>
          <w:b/>
          <w:bCs/>
          <w:color w:val="000000"/>
          <w:spacing w:val="15"/>
          <w:sz w:val="24"/>
          <w:szCs w:val="24"/>
          <w:lang w:eastAsia="ru-RU"/>
        </w:rPr>
      </w:pPr>
      <w:r>
        <w:rPr>
          <w:rFonts w:ascii="Times New Roman" w:eastAsia="Times New Roman" w:hAnsi="Times New Roman" w:cs="Times New Roman"/>
          <w:b/>
          <w:bCs/>
          <w:color w:val="000000"/>
          <w:spacing w:val="15"/>
          <w:sz w:val="24"/>
          <w:szCs w:val="24"/>
          <w:lang w:eastAsia="ru-RU"/>
        </w:rPr>
        <w:t xml:space="preserve">                     </w:t>
      </w:r>
      <w:r w:rsidR="006D62E6" w:rsidRPr="00EA1DFC">
        <w:rPr>
          <w:rFonts w:ascii="Times New Roman" w:eastAsia="Times New Roman" w:hAnsi="Times New Roman" w:cs="Times New Roman"/>
          <w:b/>
          <w:bCs/>
          <w:color w:val="000000"/>
          <w:spacing w:val="15"/>
          <w:sz w:val="24"/>
          <w:szCs w:val="24"/>
          <w:lang w:eastAsia="ru-RU"/>
        </w:rPr>
        <w:t>Противоречия и несогласованность в законодательстве.</w:t>
      </w:r>
    </w:p>
    <w:p w:rsidR="006D62E6" w:rsidRPr="00EA1DFC" w:rsidRDefault="006D62E6"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Положение дел с употреблением наркотиков напрямую связано с существующими законами и правилами, действующими в отношении наркотиков, содержащимися в федеративном и местном законодательстве. Кроме того, сейчас сложилось явно негативное отношение к законам и законодательной власти, поэтому существует опасность игнорирования законов как выражение протеста существующей политической и экономической ситуации в нашей стране. Также является важным, что часто меняющееся законодательство не всегда становится известно обывателю, и незнание может толкать его на преступление.</w:t>
      </w:r>
    </w:p>
    <w:p w:rsidR="006D62E6" w:rsidRPr="00EA1DFC" w:rsidRDefault="003E172D" w:rsidP="00C02551">
      <w:pPr>
        <w:spacing w:line="360" w:lineRule="auto"/>
        <w:jc w:val="center"/>
        <w:rPr>
          <w:rFonts w:ascii="Times New Roman" w:eastAsia="Times New Roman" w:hAnsi="Times New Roman" w:cs="Times New Roman"/>
          <w:b/>
          <w:bCs/>
          <w:color w:val="000000"/>
          <w:spacing w:val="15"/>
          <w:sz w:val="24"/>
          <w:szCs w:val="24"/>
          <w:lang w:eastAsia="ru-RU"/>
        </w:rPr>
      </w:pPr>
      <w:r w:rsidRPr="00EA1DFC">
        <w:rPr>
          <w:rFonts w:ascii="Times New Roman" w:eastAsia="Times New Roman" w:hAnsi="Times New Roman" w:cs="Times New Roman"/>
          <w:b/>
          <w:bCs/>
          <w:color w:val="000000"/>
          <w:spacing w:val="15"/>
          <w:sz w:val="24"/>
          <w:szCs w:val="24"/>
          <w:lang w:eastAsia="ru-RU"/>
        </w:rPr>
        <w:t>Доступность</w:t>
      </w:r>
      <w:r w:rsidR="006D62E6" w:rsidRPr="00EA1DFC">
        <w:rPr>
          <w:rFonts w:ascii="Times New Roman" w:eastAsia="Times New Roman" w:hAnsi="Times New Roman" w:cs="Times New Roman"/>
          <w:b/>
          <w:bCs/>
          <w:color w:val="000000"/>
          <w:spacing w:val="15"/>
          <w:sz w:val="24"/>
          <w:szCs w:val="24"/>
          <w:lang w:eastAsia="ru-RU"/>
        </w:rPr>
        <w:t xml:space="preserve"> наркотиков.</w:t>
      </w:r>
    </w:p>
    <w:p w:rsidR="006D62E6"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 xml:space="preserve">Доступность </w:t>
      </w:r>
      <w:r w:rsidR="006D62E6" w:rsidRPr="00EA1DFC">
        <w:rPr>
          <w:rFonts w:ascii="Times New Roman" w:hAnsi="Times New Roman" w:cs="Times New Roman"/>
          <w:sz w:val="24"/>
          <w:szCs w:val="24"/>
          <w:lang w:eastAsia="ru-RU"/>
        </w:rPr>
        <w:t>наркотиков объективно связана с вероятностью злоупотребления ими. В школах, где наркотики более доступны, существуют более высокие показатели употребления наркотиков. Кроме того, на вероятность употребления наркотиков оказывает влияние соседство со школой ночных клубов, ресторанов, кафе, продуктовых магазинов, рынков, парков и других мест с пониженным контролем над распро</w:t>
      </w:r>
      <w:r w:rsidRPr="00EA1DFC">
        <w:rPr>
          <w:rFonts w:ascii="Times New Roman" w:hAnsi="Times New Roman" w:cs="Times New Roman"/>
          <w:sz w:val="24"/>
          <w:szCs w:val="24"/>
          <w:lang w:eastAsia="ru-RU"/>
        </w:rPr>
        <w:t>странением наркотиков.</w:t>
      </w:r>
    </w:p>
    <w:p w:rsidR="003E172D" w:rsidRPr="00EA1DFC" w:rsidRDefault="003E172D" w:rsidP="00C02551">
      <w:pPr>
        <w:spacing w:line="360" w:lineRule="auto"/>
        <w:jc w:val="center"/>
        <w:rPr>
          <w:rFonts w:ascii="Times New Roman" w:eastAsia="Times New Roman" w:hAnsi="Times New Roman" w:cs="Times New Roman"/>
          <w:b/>
          <w:bCs/>
          <w:color w:val="000000"/>
          <w:spacing w:val="15"/>
          <w:sz w:val="24"/>
          <w:szCs w:val="24"/>
          <w:lang w:eastAsia="ru-RU"/>
        </w:rPr>
      </w:pPr>
      <w:r w:rsidRPr="00EA1DFC">
        <w:rPr>
          <w:rFonts w:ascii="Times New Roman" w:eastAsia="Times New Roman" w:hAnsi="Times New Roman" w:cs="Times New Roman"/>
          <w:b/>
          <w:bCs/>
          <w:color w:val="000000"/>
          <w:spacing w:val="15"/>
          <w:sz w:val="24"/>
          <w:szCs w:val="24"/>
          <w:lang w:eastAsia="ru-RU"/>
        </w:rPr>
        <w:t>Семейная предрасположенность.</w:t>
      </w:r>
    </w:p>
    <w:p w:rsidR="003E172D"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 xml:space="preserve">Дети, рожденные или воспитанные в семьях наркоманов, подвержены большему риску пристраститься к наркотикам. В этом свою роль, по-видимому, играют как генетические факторы, так и влияние непосредственного окружения. Употребление  наркотиков </w:t>
      </w:r>
      <w:r w:rsidRPr="00EA1DFC">
        <w:rPr>
          <w:rFonts w:ascii="Times New Roman" w:hAnsi="Times New Roman" w:cs="Times New Roman"/>
          <w:sz w:val="24"/>
          <w:szCs w:val="24"/>
          <w:lang w:eastAsia="ru-RU"/>
        </w:rPr>
        <w:lastRenderedPageBreak/>
        <w:t>родителями и позитивное отношение к ним; в семьях, где родители для того, чтобы расслабиться, употребляют запрещенные наркотики  имеется большая вероятность, что дети начнут употреблять наркотические вещества в подростковом возрасте. Чем больше членов семьи употребляют  наркотики, тем выше риск.</w:t>
      </w:r>
    </w:p>
    <w:p w:rsidR="003E172D" w:rsidRPr="00EA1DFC" w:rsidRDefault="000B2748" w:rsidP="00EA1DFC">
      <w:pPr>
        <w:spacing w:line="360" w:lineRule="auto"/>
        <w:jc w:val="both"/>
        <w:rPr>
          <w:rFonts w:ascii="Times New Roman" w:eastAsia="Times New Roman" w:hAnsi="Times New Roman" w:cs="Times New Roman"/>
          <w:b/>
          <w:bCs/>
          <w:color w:val="000000"/>
          <w:spacing w:val="15"/>
          <w:sz w:val="24"/>
          <w:szCs w:val="24"/>
          <w:lang w:eastAsia="ru-RU"/>
        </w:rPr>
      </w:pPr>
      <w:r>
        <w:rPr>
          <w:rFonts w:ascii="Times New Roman" w:eastAsia="Times New Roman" w:hAnsi="Times New Roman" w:cs="Times New Roman"/>
          <w:b/>
          <w:bCs/>
          <w:color w:val="000000"/>
          <w:spacing w:val="15"/>
          <w:sz w:val="24"/>
          <w:szCs w:val="24"/>
          <w:lang w:eastAsia="ru-RU"/>
        </w:rPr>
        <w:t xml:space="preserve">                         </w:t>
      </w:r>
      <w:r w:rsidR="003E172D" w:rsidRPr="00EA1DFC">
        <w:rPr>
          <w:rFonts w:ascii="Times New Roman" w:eastAsia="Times New Roman" w:hAnsi="Times New Roman" w:cs="Times New Roman"/>
          <w:b/>
          <w:bCs/>
          <w:color w:val="000000"/>
          <w:spacing w:val="15"/>
          <w:sz w:val="24"/>
          <w:szCs w:val="24"/>
          <w:lang w:eastAsia="ru-RU"/>
        </w:rPr>
        <w:t>Неумелость и непоследовательность в воспитании.</w:t>
      </w:r>
    </w:p>
    <w:p w:rsidR="009A45E0"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В семьях, в которых родители не устанавливают четких норм поведения, в которых дети остаются предоставленными самим себе и где дисциплинарная практика чрезмерно сурова и непоследовательна, подростки подвергаются большему риску совершения правонарушений и частого употребления  наркотиков. Здоровые, эмоционально насыщенные, отношения в семье чаще всего являются фактором, предотвращающим тягу ребенка к наркотикам.</w:t>
      </w:r>
      <w:r w:rsidR="00C02551">
        <w:rPr>
          <w:rFonts w:ascii="Times New Roman" w:hAnsi="Times New Roman" w:cs="Times New Roman"/>
          <w:sz w:val="24"/>
          <w:szCs w:val="24"/>
          <w:lang w:eastAsia="ru-RU"/>
        </w:rPr>
        <w:t xml:space="preserve"> </w:t>
      </w:r>
      <w:r w:rsidRPr="00EA1DFC">
        <w:rPr>
          <w:rFonts w:ascii="Times New Roman" w:hAnsi="Times New Roman" w:cs="Times New Roman"/>
          <w:sz w:val="24"/>
          <w:szCs w:val="24"/>
        </w:rPr>
        <w:t>Неуспеваемость, отсутствие желания продолжать обучение в школе.</w:t>
      </w:r>
      <w:r w:rsidR="00C02551">
        <w:rPr>
          <w:rFonts w:ascii="Times New Roman" w:hAnsi="Times New Roman" w:cs="Times New Roman"/>
          <w:sz w:val="24"/>
          <w:szCs w:val="24"/>
          <w:lang w:eastAsia="ru-RU"/>
        </w:rPr>
        <w:t xml:space="preserve"> </w:t>
      </w:r>
      <w:r w:rsidRPr="00EA1DFC">
        <w:rPr>
          <w:rFonts w:ascii="Times New Roman" w:hAnsi="Times New Roman" w:cs="Times New Roman"/>
          <w:sz w:val="24"/>
          <w:szCs w:val="24"/>
          <w:lang w:eastAsia="ru-RU"/>
        </w:rPr>
        <w:t>С распространенностью случаев употребления наркотиков связаны показатели, свидетельствующие о том, насколько сильно учащиеся привязаны к школе, время, затрачиваемое на выполнение домашних заданий и значение, которое имеет для них обучение в школе. Подростки, которым школа ненавистна и которые не стремятся продолжать обучение в ней и затем поступать в вузы, имеют больше шансов пристраститься к наркотикам в подростковом возрасте.</w:t>
      </w:r>
    </w:p>
    <w:p w:rsidR="003E172D" w:rsidRPr="00EA1DFC" w:rsidRDefault="000B2748" w:rsidP="00EA1DFC">
      <w:pPr>
        <w:spacing w:line="360" w:lineRule="auto"/>
        <w:jc w:val="both"/>
        <w:rPr>
          <w:rFonts w:ascii="Times New Roman" w:hAnsi="Times New Roman" w:cs="Times New Roman"/>
          <w:sz w:val="24"/>
          <w:szCs w:val="24"/>
          <w:lang w:eastAsia="ru-RU"/>
        </w:rPr>
      </w:pPr>
      <w:r>
        <w:rPr>
          <w:rFonts w:ascii="Times New Roman" w:eastAsia="Times New Roman" w:hAnsi="Times New Roman" w:cs="Times New Roman"/>
          <w:b/>
          <w:bCs/>
          <w:color w:val="000000"/>
          <w:spacing w:val="15"/>
          <w:sz w:val="24"/>
          <w:szCs w:val="24"/>
          <w:lang w:eastAsia="ru-RU"/>
        </w:rPr>
        <w:t xml:space="preserve">                                  </w:t>
      </w:r>
      <w:r w:rsidR="003E172D" w:rsidRPr="00EA1DFC">
        <w:rPr>
          <w:rFonts w:ascii="Times New Roman" w:eastAsia="Times New Roman" w:hAnsi="Times New Roman" w:cs="Times New Roman"/>
          <w:b/>
          <w:bCs/>
          <w:color w:val="000000"/>
          <w:spacing w:val="15"/>
          <w:sz w:val="24"/>
          <w:szCs w:val="24"/>
          <w:lang w:eastAsia="ru-RU"/>
        </w:rPr>
        <w:t>Протест и риск в подростковом возрасте.</w:t>
      </w:r>
    </w:p>
    <w:p w:rsidR="003E172D"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Подростковый возраст известен как возраст увеличения протеста против существующих в обществе взрослых людей моральных норм и принципов. Поскольку в обществе взрослых существует однозначно негативное отношение к наркотикам и наркоманам, подростки одной из форм протеста выбирают употреблением наркотиков.</w:t>
      </w:r>
    </w:p>
    <w:p w:rsidR="003E172D"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Кроме того, переоценка ценностей в подростковом возрасте связана с увеличением потребностей в переживании риска как формы эмоционально насыщенного переживания. Зачастую риск реализуется в употреблении наркотиков и правонарушениях.</w:t>
      </w:r>
    </w:p>
    <w:p w:rsidR="003E172D" w:rsidRPr="00EA1DFC" w:rsidRDefault="003E172D" w:rsidP="000B2748">
      <w:pPr>
        <w:spacing w:line="360" w:lineRule="auto"/>
        <w:jc w:val="center"/>
        <w:rPr>
          <w:rFonts w:ascii="Times New Roman" w:eastAsia="Times New Roman" w:hAnsi="Times New Roman" w:cs="Times New Roman"/>
          <w:b/>
          <w:bCs/>
          <w:color w:val="000000"/>
          <w:spacing w:val="15"/>
          <w:sz w:val="24"/>
          <w:szCs w:val="24"/>
          <w:lang w:eastAsia="ru-RU"/>
        </w:rPr>
      </w:pPr>
      <w:r w:rsidRPr="00EA1DFC">
        <w:rPr>
          <w:rFonts w:ascii="Times New Roman" w:eastAsia="Times New Roman" w:hAnsi="Times New Roman" w:cs="Times New Roman"/>
          <w:b/>
          <w:bCs/>
          <w:color w:val="000000"/>
          <w:spacing w:val="15"/>
          <w:sz w:val="24"/>
          <w:szCs w:val="24"/>
          <w:lang w:eastAsia="ru-RU"/>
        </w:rPr>
        <w:t>Общени</w:t>
      </w:r>
      <w:r w:rsidR="00F74F83" w:rsidRPr="00EA1DFC">
        <w:rPr>
          <w:rFonts w:ascii="Times New Roman" w:eastAsia="Times New Roman" w:hAnsi="Times New Roman" w:cs="Times New Roman"/>
          <w:b/>
          <w:bCs/>
          <w:color w:val="000000"/>
          <w:spacing w:val="15"/>
          <w:sz w:val="24"/>
          <w:szCs w:val="24"/>
          <w:lang w:eastAsia="ru-RU"/>
        </w:rPr>
        <w:t>е с</w:t>
      </w:r>
      <w:r w:rsidRPr="00EA1DFC">
        <w:rPr>
          <w:rFonts w:ascii="Times New Roman" w:eastAsia="Times New Roman" w:hAnsi="Times New Roman" w:cs="Times New Roman"/>
          <w:b/>
          <w:bCs/>
          <w:color w:val="000000"/>
          <w:spacing w:val="15"/>
          <w:sz w:val="24"/>
          <w:szCs w:val="24"/>
          <w:lang w:eastAsia="ru-RU"/>
        </w:rPr>
        <w:t xml:space="preserve"> употребляющими наркотики сверстниками.</w:t>
      </w:r>
    </w:p>
    <w:p w:rsidR="003E172D" w:rsidRPr="00EA1DFC" w:rsidRDefault="003E172D"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t xml:space="preserve">Общение со сверстниками, употребляющими наркотики, является одним из наиболее надежных индикаторов, указывающих на возможность употребления наркотиков подростками, независимо от того, имеют место или нет другие факторы риска. </w:t>
      </w:r>
    </w:p>
    <w:p w:rsidR="00F74F83" w:rsidRPr="00EA1DFC" w:rsidRDefault="00F74F83" w:rsidP="000B2748">
      <w:pPr>
        <w:spacing w:line="360" w:lineRule="auto"/>
        <w:jc w:val="center"/>
        <w:rPr>
          <w:rFonts w:ascii="Times New Roman" w:eastAsia="Times New Roman" w:hAnsi="Times New Roman" w:cs="Times New Roman"/>
          <w:b/>
          <w:bCs/>
          <w:color w:val="000000"/>
          <w:spacing w:val="15"/>
          <w:sz w:val="24"/>
          <w:szCs w:val="24"/>
          <w:lang w:eastAsia="ru-RU"/>
        </w:rPr>
      </w:pPr>
      <w:r w:rsidRPr="00EA1DFC">
        <w:rPr>
          <w:rFonts w:ascii="Times New Roman" w:eastAsia="Times New Roman" w:hAnsi="Times New Roman" w:cs="Times New Roman"/>
          <w:b/>
          <w:bCs/>
          <w:color w:val="000000"/>
          <w:spacing w:val="15"/>
          <w:sz w:val="24"/>
          <w:szCs w:val="24"/>
          <w:lang w:eastAsia="ru-RU"/>
        </w:rPr>
        <w:t>Реклама</w:t>
      </w:r>
      <w:r w:rsidR="00C02551">
        <w:rPr>
          <w:rFonts w:ascii="Times New Roman" w:eastAsia="Times New Roman" w:hAnsi="Times New Roman" w:cs="Times New Roman"/>
          <w:b/>
          <w:bCs/>
          <w:color w:val="000000"/>
          <w:spacing w:val="15"/>
          <w:sz w:val="24"/>
          <w:szCs w:val="24"/>
          <w:lang w:eastAsia="ru-RU"/>
        </w:rPr>
        <w:t xml:space="preserve"> и кино</w:t>
      </w:r>
      <w:r w:rsidRPr="00EA1DFC">
        <w:rPr>
          <w:rFonts w:ascii="Times New Roman" w:eastAsia="Times New Roman" w:hAnsi="Times New Roman" w:cs="Times New Roman"/>
          <w:b/>
          <w:bCs/>
          <w:color w:val="000000"/>
          <w:spacing w:val="15"/>
          <w:sz w:val="24"/>
          <w:szCs w:val="24"/>
          <w:lang w:eastAsia="ru-RU"/>
        </w:rPr>
        <w:t>.</w:t>
      </w:r>
    </w:p>
    <w:p w:rsidR="00F74F83" w:rsidRPr="00C02551" w:rsidRDefault="00F74F83" w:rsidP="00C02551">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lastRenderedPageBreak/>
        <w:t>К сожалению, легальные и нелегальные наркотики рекламируются чрезвычайно широко. Речь идет как о явной, так и о скрытой рекламе. Сопровождающая их информация прочно связывает в сознании подростка запретный плод с ценностями жизни: свобода, достижения, престиж, дружба. Наличие этих связей, обнаруживающихся только с помощью психодиагностики, как правило, не осознается, что делает их еще более опасными. Увы, эксплуатируется вечное стремление человека к свободе. Но свободным делает только внутренняя свобода, а отнюдь не наркотик!</w:t>
      </w:r>
    </w:p>
    <w:p w:rsidR="009B701B" w:rsidRPr="00D32282" w:rsidRDefault="00F74F83" w:rsidP="009B701B">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ТЕЛЕВИДЕНИЕ, КИНО- И ВИДЕОФИЛЬМЫ. Как правило, это все телепередачи для подростков, темами которых являются основные элементы D-маркетинга: D-мода, D-музыка, D- развлечения, пропаганда субкультур и экстремального легкомысленного "безбашенного" отношения к жизни - D-мифология.</w:t>
      </w:r>
    </w:p>
    <w:p w:rsidR="009B701B" w:rsidRPr="00C02551" w:rsidRDefault="00EA1DFC" w:rsidP="00C025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ЗВЕЗДА</w:t>
      </w:r>
      <w:r w:rsidR="00F74F83" w:rsidRPr="00EA1DFC">
        <w:rPr>
          <w:rFonts w:ascii="Times New Roman" w:hAnsi="Times New Roman" w:cs="Times New Roman"/>
          <w:sz w:val="24"/>
          <w:szCs w:val="24"/>
        </w:rPr>
        <w:t xml:space="preserve"> КАК ОБЪЕКТ ЭГО-ИДЕНТИФИКАЦИИ ПОДРОСТКА. Звезды буквально соревнуются в демонстрации непристойного поведения. В интервью они часто распространяются о пристрастии к наркотикам (иногда мнимом) и своей аномальной сексуальности. На сцене считают долгом публично мочиться, обнажать гениталии, онанировать, совершать половые акты или дефекации, или изображать эти действия. Таким образом, у подростка создается устойчивое впечатление, что подобное поведение - путь к миллионным гон</w:t>
      </w:r>
      <w:r w:rsidR="00AC3E73" w:rsidRPr="00EA1DFC">
        <w:rPr>
          <w:rFonts w:ascii="Times New Roman" w:hAnsi="Times New Roman" w:cs="Times New Roman"/>
          <w:sz w:val="24"/>
          <w:szCs w:val="24"/>
        </w:rPr>
        <w:t>орарам и славе супер-звезды</w:t>
      </w:r>
      <w:r w:rsidR="009A45E0" w:rsidRPr="00EA1DFC">
        <w:rPr>
          <w:rFonts w:ascii="Times New Roman" w:hAnsi="Times New Roman" w:cs="Times New Roman"/>
          <w:sz w:val="24"/>
          <w:szCs w:val="24"/>
        </w:rPr>
        <w:t>.</w:t>
      </w:r>
      <w:r w:rsidR="009A45E0" w:rsidRPr="00EA1DFC">
        <w:rPr>
          <w:rFonts w:ascii="Times New Roman" w:hAnsi="Times New Roman" w:cs="Times New Roman"/>
          <w:sz w:val="24"/>
          <w:szCs w:val="24"/>
        </w:rPr>
        <w:br/>
      </w:r>
      <w:r w:rsidR="00F74F83" w:rsidRPr="00EA1DFC">
        <w:rPr>
          <w:rFonts w:ascii="Times New Roman" w:hAnsi="Times New Roman" w:cs="Times New Roman"/>
          <w:sz w:val="24"/>
          <w:szCs w:val="24"/>
        </w:rPr>
        <w:t xml:space="preserve"> ЗВЕЗДА КАК ИСТОЧНИК МИФОЛОГИИ ТОВАРА (НАРКОТИКОВ). Тексты песен - поэтизация товара, описание наркотического опьянения как полета, ассоциации с яркой чувственной сексуальностью, "путешествиями" и т.д. У потенциального потребителя возникает ощущение нормы обыденно</w:t>
      </w:r>
      <w:r w:rsidR="008C23E4">
        <w:rPr>
          <w:rFonts w:ascii="Times New Roman" w:hAnsi="Times New Roman" w:cs="Times New Roman"/>
          <w:sz w:val="24"/>
          <w:szCs w:val="24"/>
        </w:rPr>
        <w:t xml:space="preserve">сти потребления наркотиков. В </w:t>
      </w:r>
      <w:r w:rsidR="00F74F83" w:rsidRPr="00EA1DFC">
        <w:rPr>
          <w:rFonts w:ascii="Times New Roman" w:hAnsi="Times New Roman" w:cs="Times New Roman"/>
          <w:sz w:val="24"/>
          <w:szCs w:val="24"/>
        </w:rPr>
        <w:t>текстах дискредитируются главные конкуренты наркотиков - основные человеческие ценности: красота, любовь, доверие, семья, дети, творчество, труд, жизнь, счастье и т.д. Отдельная статья - тексты, транслирующие тоску, ужас, жалобы. Как правило, они снабжены рефреном, при длительном повторе и постоянном прослушивании способным привести к депрес</w:t>
      </w:r>
      <w:r w:rsidR="009B701B">
        <w:rPr>
          <w:rFonts w:ascii="Times New Roman" w:hAnsi="Times New Roman" w:cs="Times New Roman"/>
          <w:sz w:val="24"/>
          <w:szCs w:val="24"/>
        </w:rPr>
        <w:t>сии и реальному</w:t>
      </w:r>
      <w:r w:rsidR="009B701B" w:rsidRPr="009B701B">
        <w:rPr>
          <w:rFonts w:ascii="Times New Roman" w:hAnsi="Times New Roman" w:cs="Times New Roman"/>
          <w:sz w:val="24"/>
          <w:szCs w:val="24"/>
        </w:rPr>
        <w:t xml:space="preserve"> </w:t>
      </w:r>
      <w:r w:rsidR="009B701B">
        <w:rPr>
          <w:rFonts w:ascii="Times New Roman" w:hAnsi="Times New Roman" w:cs="Times New Roman"/>
          <w:sz w:val="24"/>
          <w:szCs w:val="24"/>
        </w:rPr>
        <w:t>самоубийству.</w:t>
      </w:r>
    </w:p>
    <w:p w:rsidR="00F74F83" w:rsidRPr="001171F5" w:rsidRDefault="00F74F83" w:rsidP="000B2748">
      <w:pPr>
        <w:spacing w:line="360" w:lineRule="auto"/>
        <w:jc w:val="center"/>
        <w:rPr>
          <w:rFonts w:ascii="Times New Roman" w:hAnsi="Times New Roman" w:cs="Times New Roman"/>
          <w:sz w:val="24"/>
          <w:szCs w:val="24"/>
        </w:rPr>
      </w:pPr>
      <w:r w:rsidRPr="00EA1DFC">
        <w:rPr>
          <w:rFonts w:ascii="Times New Roman" w:hAnsi="Times New Roman" w:cs="Times New Roman"/>
          <w:b/>
          <w:sz w:val="24"/>
          <w:szCs w:val="24"/>
        </w:rPr>
        <w:t>Выводы</w:t>
      </w:r>
    </w:p>
    <w:p w:rsidR="00AC3E73" w:rsidRPr="00EA1DFC" w:rsidRDefault="00C02551" w:rsidP="00EA1DFC">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AC3E73" w:rsidRPr="00EA1DFC">
        <w:rPr>
          <w:rFonts w:ascii="Times New Roman" w:hAnsi="Times New Roman" w:cs="Times New Roman"/>
          <w:sz w:val="24"/>
          <w:szCs w:val="24"/>
          <w:lang w:eastAsia="ru-RU"/>
        </w:rPr>
        <w:t>В результате нашего анализа и рассмотрения факторов и причин, приводящих к наркозависимости подростков, мы выделили три обобщенных личностно-психологических "источника" приобщения подростков к наркотикам: стресс, внушаемость, любопытство.</w:t>
      </w:r>
    </w:p>
    <w:p w:rsidR="00AC3E73" w:rsidRPr="00EA1DFC" w:rsidRDefault="00AC3E73" w:rsidP="00EA1DFC">
      <w:pPr>
        <w:spacing w:line="360" w:lineRule="auto"/>
        <w:jc w:val="both"/>
        <w:rPr>
          <w:rFonts w:ascii="Times New Roman" w:hAnsi="Times New Roman" w:cs="Times New Roman"/>
          <w:sz w:val="24"/>
          <w:szCs w:val="24"/>
          <w:lang w:eastAsia="ru-RU"/>
        </w:rPr>
      </w:pPr>
      <w:r w:rsidRPr="00EA1DFC">
        <w:rPr>
          <w:rFonts w:ascii="Times New Roman" w:hAnsi="Times New Roman" w:cs="Times New Roman"/>
          <w:sz w:val="24"/>
          <w:szCs w:val="24"/>
          <w:lang w:eastAsia="ru-RU"/>
        </w:rPr>
        <w:lastRenderedPageBreak/>
        <w:t>Существует большое количество различного рода факторов, сопутствующих или оказывающих влияние на психику подростка в процессе его социализации. Большинство из них, особенно ведущих подростка к искушению наркотиками уже были приведены ранее.</w:t>
      </w:r>
      <w:r w:rsidR="000D4B15">
        <w:rPr>
          <w:rFonts w:ascii="Times New Roman" w:hAnsi="Times New Roman" w:cs="Times New Roman"/>
          <w:sz w:val="24"/>
          <w:szCs w:val="24"/>
          <w:lang w:eastAsia="ru-RU"/>
        </w:rPr>
        <w:t xml:space="preserve"> (см. Приложение № </w:t>
      </w:r>
      <w:r w:rsidR="0029348B">
        <w:rPr>
          <w:rFonts w:ascii="Times New Roman" w:hAnsi="Times New Roman" w:cs="Times New Roman"/>
          <w:sz w:val="24"/>
          <w:szCs w:val="24"/>
          <w:lang w:eastAsia="ru-RU"/>
        </w:rPr>
        <w:t>1</w:t>
      </w:r>
      <w:r w:rsidR="000D4B15">
        <w:rPr>
          <w:rFonts w:ascii="Times New Roman" w:hAnsi="Times New Roman" w:cs="Times New Roman"/>
          <w:sz w:val="24"/>
          <w:szCs w:val="24"/>
          <w:lang w:eastAsia="ru-RU"/>
        </w:rPr>
        <w:t xml:space="preserve">  )</w:t>
      </w:r>
    </w:p>
    <w:p w:rsidR="00AC3E73" w:rsidRPr="00EA1DFC" w:rsidRDefault="00AC3E73" w:rsidP="00EA1DFC">
      <w:pPr>
        <w:pStyle w:val="a6"/>
        <w:numPr>
          <w:ilvl w:val="0"/>
          <w:numId w:val="8"/>
        </w:numPr>
        <w:spacing w:line="360" w:lineRule="auto"/>
        <w:jc w:val="both"/>
        <w:rPr>
          <w:rFonts w:ascii="Times New Roman" w:hAnsi="Times New Roman" w:cs="Times New Roman"/>
          <w:b/>
          <w:sz w:val="24"/>
          <w:szCs w:val="24"/>
          <w:lang w:eastAsia="ru-RU"/>
        </w:rPr>
      </w:pPr>
      <w:r w:rsidRPr="00EA1DFC">
        <w:rPr>
          <w:rFonts w:ascii="Times New Roman" w:hAnsi="Times New Roman" w:cs="Times New Roman"/>
          <w:b/>
          <w:sz w:val="24"/>
          <w:szCs w:val="24"/>
          <w:lang w:eastAsia="ru-RU"/>
        </w:rPr>
        <w:t>Анализ и обобщение исторических и научно-исследовательских данных.</w:t>
      </w:r>
    </w:p>
    <w:p w:rsidR="00C75494" w:rsidRPr="00EA1DFC" w:rsidRDefault="00C02551"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E73" w:rsidRPr="00EA1DFC">
        <w:rPr>
          <w:rFonts w:ascii="Times New Roman" w:hAnsi="Times New Roman" w:cs="Times New Roman"/>
          <w:sz w:val="24"/>
          <w:szCs w:val="24"/>
        </w:rPr>
        <w:t>Люди всегда понимали опасность, связанную с наркотиками, однако в наше время всему требуется научные доказательства.</w:t>
      </w:r>
      <w:r w:rsidR="00C75494" w:rsidRPr="00EA1DFC">
        <w:rPr>
          <w:rFonts w:ascii="Times New Roman" w:hAnsi="Times New Roman" w:cs="Times New Roman"/>
          <w:sz w:val="24"/>
          <w:szCs w:val="24"/>
        </w:rPr>
        <w:t xml:space="preserve"> Важно также знать, как распространяется злоупотребление наркотиками. Даже в этой области царит немало мифов. Один из них – то, что за употреблением наркотиков школьниками стоит организованная преступность. Злые торговцы наркотиками подкарауливают подростков за стенами школы, чтобы сбагрить им наркотики. На самом деле почти все, кто пробовал наркотики, получили их через знакомого. Им может быть школьный товарищ, близкий друг, брат или сестра, кто показывает, как это надо делать, и даже доставляет первую дозу. Эффект опьянения зачастую оказывается настолько силен, что дополнительная реклама уже не нужна. Рынок движет себя сам. Организованной преступности не надо ни предлагать первую дозу, ни рекламировать свой товар. Об этом покупатели заботятся сами. Так что организованной преступности остается только удовлетворять запросы рынка. Такая форма распространения, от человека к человеку, называется эпидемической. Существование подобного процесса признается во всем мире. Все исследования наркотических стереотипов поведения у молодежи ясно показывают, что большинство впервые познакомилось с запрещенными наркотиками благодаря близким знакомым. Получив первый наркотический опыт, и еще не испытав проявления негативных эффектов, они склонны распространять наркотики и дальше.</w:t>
      </w:r>
      <w:r>
        <w:rPr>
          <w:rFonts w:ascii="Times New Roman" w:hAnsi="Times New Roman" w:cs="Times New Roman"/>
          <w:sz w:val="24"/>
          <w:szCs w:val="24"/>
        </w:rPr>
        <w:t xml:space="preserve"> Но взрослые должны знать и другие способы и методы пагубного влияния на молодое поколение, которые действуют тайно, но с интересом и большим влиянием на подростков. Это киноиндустрия! </w:t>
      </w:r>
    </w:p>
    <w:p w:rsidR="0099153C" w:rsidRPr="00EA1DFC" w:rsidRDefault="0099153C"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Давайте  вернемся лет на 15- 20 назад и вспомним фильмы тех лет. Это фильмы поколения наших  родителей. Они  ходили в кино со своими учителями и одноклассниками, смотрели очень интересные фильмы, а потом их обсуждали. Вспомните старые фильмы, они воспитали прекрасное поколение! </w:t>
      </w:r>
    </w:p>
    <w:p w:rsidR="0099153C" w:rsidRPr="00EA1DFC" w:rsidRDefault="0099153C"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При распаде СССР к России отошло 75 телестудий, а число нынешних      телекомпаний переваливает за две тысячи. Отсюда снижение профессионализма и уровня социальной ответственности, отсюда и необходимость межрегиональной творческой учёбы </w:t>
      </w:r>
      <w:r w:rsidRPr="00EA1DFC">
        <w:rPr>
          <w:rFonts w:ascii="Times New Roman" w:hAnsi="Times New Roman" w:cs="Times New Roman"/>
          <w:sz w:val="24"/>
          <w:szCs w:val="24"/>
        </w:rPr>
        <w:lastRenderedPageBreak/>
        <w:t xml:space="preserve">телевизионщиков, в том числе и в такой специфической сфере, как борьба с незаконным оборотом наркотиков. </w:t>
      </w:r>
    </w:p>
    <w:p w:rsidR="0099153C" w:rsidRPr="00EA1DFC" w:rsidRDefault="0099153C"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Телевизионная «картинка» весьма эмоциональна. Однако – может ли ТВ показывать, то есть пропагандировать подобные методы?</w:t>
      </w:r>
    </w:p>
    <w:p w:rsidR="0099153C" w:rsidRPr="00EA1DFC" w:rsidRDefault="0099153C"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К сожалению,  в современных фильмах мы </w:t>
      </w:r>
      <w:r w:rsidR="007E02F6" w:rsidRPr="00EA1DFC">
        <w:rPr>
          <w:rFonts w:ascii="Times New Roman" w:hAnsi="Times New Roman" w:cs="Times New Roman"/>
          <w:sz w:val="24"/>
          <w:szCs w:val="24"/>
        </w:rPr>
        <w:t>видим</w:t>
      </w:r>
      <w:r w:rsidRPr="00EA1DFC">
        <w:rPr>
          <w:rFonts w:ascii="Times New Roman" w:hAnsi="Times New Roman" w:cs="Times New Roman"/>
          <w:sz w:val="24"/>
          <w:szCs w:val="24"/>
        </w:rPr>
        <w:t xml:space="preserve"> иглы шприцев, вонзающиеся в вены, и варево из таблеток в разогреваемой ложке. А также надрезанные головки мака, заросли конопли – сырьевую базу наркопромысла. Возможно режиссеры далеки от мысли, что реклама наркотиков делается по корыстному умыслу – скорее в привычной для нашего времени погоне за «жареными фактами», а ещё от неумелости. Ведь в профессию пришли сотни новичков. Вчерашние учителя, железнодорожники, мелиораторы, ихтиологи и т.д. и т.п. работают теперь продюсерами, авторами и режиссёрами городских и поселковых телекомпаний.</w:t>
      </w:r>
    </w:p>
    <w:p w:rsidR="0099153C" w:rsidRPr="00EA1DFC" w:rsidRDefault="007E02F6" w:rsidP="000B2748">
      <w:pPr>
        <w:spacing w:line="360" w:lineRule="auto"/>
        <w:jc w:val="center"/>
        <w:rPr>
          <w:rFonts w:ascii="Times New Roman" w:hAnsi="Times New Roman" w:cs="Times New Roman"/>
          <w:b/>
          <w:sz w:val="24"/>
          <w:szCs w:val="24"/>
        </w:rPr>
      </w:pPr>
      <w:r w:rsidRPr="00EA1DFC">
        <w:rPr>
          <w:rFonts w:ascii="Times New Roman" w:hAnsi="Times New Roman" w:cs="Times New Roman"/>
          <w:b/>
          <w:sz w:val="24"/>
          <w:szCs w:val="24"/>
        </w:rPr>
        <w:t>Выводы</w:t>
      </w:r>
    </w:p>
    <w:p w:rsidR="007E02F6" w:rsidRPr="00EA1DFC" w:rsidRDefault="00C02551"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2F6" w:rsidRPr="00EA1DFC">
        <w:rPr>
          <w:rFonts w:ascii="Times New Roman" w:hAnsi="Times New Roman" w:cs="Times New Roman"/>
          <w:sz w:val="24"/>
          <w:szCs w:val="24"/>
        </w:rPr>
        <w:t>На сегодняшний день, к сожалению, существует только один, причем достаточно узкий, стереотип поведения подростка. Он навязывается средствами массовой информации, он навязывается современным кинематографом. Картины, создаваемые режиссерами о наркоманах, падают на еще неподготовленные души подростков.</w:t>
      </w:r>
    </w:p>
    <w:p w:rsidR="00903B71" w:rsidRPr="00EA1DFC" w:rsidRDefault="00903B71"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w:t>
      </w:r>
      <w:r w:rsidR="007E02F6" w:rsidRPr="00EA1DFC">
        <w:rPr>
          <w:rFonts w:ascii="Times New Roman" w:hAnsi="Times New Roman" w:cs="Times New Roman"/>
          <w:sz w:val="24"/>
          <w:szCs w:val="24"/>
        </w:rPr>
        <w:t xml:space="preserve">Главной задачей кинематографа  </w:t>
      </w:r>
      <w:r w:rsidRPr="00EA1DFC">
        <w:rPr>
          <w:rFonts w:ascii="Times New Roman" w:hAnsi="Times New Roman" w:cs="Times New Roman"/>
          <w:sz w:val="24"/>
          <w:szCs w:val="24"/>
        </w:rPr>
        <w:t>должно являться собрание</w:t>
      </w:r>
      <w:r w:rsidR="007E02F6" w:rsidRPr="00EA1DFC">
        <w:rPr>
          <w:rFonts w:ascii="Times New Roman" w:hAnsi="Times New Roman" w:cs="Times New Roman"/>
          <w:sz w:val="24"/>
          <w:szCs w:val="24"/>
        </w:rPr>
        <w:t xml:space="preserve"> все</w:t>
      </w:r>
      <w:r w:rsidRPr="00EA1DFC">
        <w:rPr>
          <w:rFonts w:ascii="Times New Roman" w:hAnsi="Times New Roman" w:cs="Times New Roman"/>
          <w:sz w:val="24"/>
          <w:szCs w:val="24"/>
        </w:rPr>
        <w:t>го  лучшего,  самого здорового</w:t>
      </w:r>
      <w:r w:rsidR="007E02F6" w:rsidRPr="00EA1DFC">
        <w:rPr>
          <w:rFonts w:ascii="Times New Roman" w:hAnsi="Times New Roman" w:cs="Times New Roman"/>
          <w:sz w:val="24"/>
          <w:szCs w:val="24"/>
        </w:rPr>
        <w:t>, что есть в стране на сегодняшний день, и показать это подрастающему поколению, хотя бы для того, чтобы оно сделало правильный выбор.</w:t>
      </w:r>
    </w:p>
    <w:p w:rsidR="007E02F6" w:rsidRPr="00EA1DFC" w:rsidRDefault="007E02F6"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w:t>
      </w:r>
      <w:r w:rsidR="00C35CD7">
        <w:rPr>
          <w:rFonts w:ascii="Times New Roman" w:hAnsi="Times New Roman" w:cs="Times New Roman"/>
          <w:sz w:val="24"/>
          <w:szCs w:val="24"/>
        </w:rPr>
        <w:t xml:space="preserve">     </w:t>
      </w:r>
      <w:r w:rsidRPr="00EA1DFC">
        <w:rPr>
          <w:rFonts w:ascii="Times New Roman" w:hAnsi="Times New Roman" w:cs="Times New Roman"/>
          <w:sz w:val="24"/>
          <w:szCs w:val="24"/>
        </w:rPr>
        <w:t xml:space="preserve">Необходимо  вводить номинации и премии за значительный вклад в дело популяризации здорового образа жизни среди подрастающего поколения. Эта премия </w:t>
      </w:r>
      <w:r w:rsidR="00903B71" w:rsidRPr="00EA1DFC">
        <w:rPr>
          <w:rFonts w:ascii="Times New Roman" w:hAnsi="Times New Roman" w:cs="Times New Roman"/>
          <w:sz w:val="24"/>
          <w:szCs w:val="24"/>
        </w:rPr>
        <w:t>вручалась бы</w:t>
      </w:r>
      <w:r w:rsidR="008C23E4">
        <w:rPr>
          <w:rFonts w:ascii="Times New Roman" w:hAnsi="Times New Roman" w:cs="Times New Roman"/>
          <w:sz w:val="24"/>
          <w:szCs w:val="24"/>
        </w:rPr>
        <w:t xml:space="preserve"> </w:t>
      </w:r>
      <w:r w:rsidRPr="00EA1DFC">
        <w:rPr>
          <w:rFonts w:ascii="Times New Roman" w:hAnsi="Times New Roman" w:cs="Times New Roman"/>
          <w:sz w:val="24"/>
          <w:szCs w:val="24"/>
        </w:rPr>
        <w:t>режиссерам, представителям т</w:t>
      </w:r>
      <w:r w:rsidR="00903B71" w:rsidRPr="00EA1DFC">
        <w:rPr>
          <w:rFonts w:ascii="Times New Roman" w:hAnsi="Times New Roman" w:cs="Times New Roman"/>
          <w:sz w:val="24"/>
          <w:szCs w:val="24"/>
        </w:rPr>
        <w:t>елевидения, журналистам. Мы уверены, что на этот</w:t>
      </w:r>
      <w:r w:rsidRPr="00EA1DFC">
        <w:rPr>
          <w:rFonts w:ascii="Times New Roman" w:hAnsi="Times New Roman" w:cs="Times New Roman"/>
          <w:sz w:val="24"/>
          <w:szCs w:val="24"/>
        </w:rPr>
        <w:t xml:space="preserve"> призыв должно откликнуться то самое новое кино, которое начинает сейчас говорить о</w:t>
      </w:r>
      <w:r w:rsidR="00903B71" w:rsidRPr="00EA1DFC">
        <w:rPr>
          <w:rFonts w:ascii="Times New Roman" w:hAnsi="Times New Roman" w:cs="Times New Roman"/>
          <w:sz w:val="24"/>
          <w:szCs w:val="24"/>
        </w:rPr>
        <w:t>б опыте здорового образа жизни. Н</w:t>
      </w:r>
      <w:r w:rsidRPr="00EA1DFC">
        <w:rPr>
          <w:rFonts w:ascii="Times New Roman" w:hAnsi="Times New Roman" w:cs="Times New Roman"/>
          <w:sz w:val="24"/>
          <w:szCs w:val="24"/>
        </w:rPr>
        <w:t xml:space="preserve">адо проанализировать историю нашего кинематографа и взять оттуда все лучшее для завтрашнего дня. </w:t>
      </w:r>
    </w:p>
    <w:p w:rsidR="007E02F6" w:rsidRPr="00EA1DFC" w:rsidRDefault="00903B71"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       Отсутствие хорошего детского кинематографа, это тоже очень серьезная проблема в современном кинематографе.</w:t>
      </w:r>
    </w:p>
    <w:p w:rsidR="00AC652E" w:rsidRDefault="001171F5" w:rsidP="000B2748">
      <w:pPr>
        <w:pStyle w:val="a6"/>
        <w:numPr>
          <w:ilvl w:val="0"/>
          <w:numId w:val="8"/>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Классификация фильмов</w:t>
      </w:r>
      <w:r w:rsidR="00181FEF">
        <w:rPr>
          <w:rFonts w:ascii="Times New Roman" w:hAnsi="Times New Roman" w:cs="Times New Roman"/>
          <w:b/>
          <w:sz w:val="24"/>
          <w:szCs w:val="24"/>
        </w:rPr>
        <w:t xml:space="preserve"> в</w:t>
      </w:r>
      <w:r w:rsidR="00ED72D9">
        <w:rPr>
          <w:rFonts w:ascii="Times New Roman" w:hAnsi="Times New Roman" w:cs="Times New Roman"/>
          <w:b/>
          <w:sz w:val="24"/>
          <w:szCs w:val="24"/>
        </w:rPr>
        <w:t xml:space="preserve"> киноиндустрии.</w:t>
      </w:r>
    </w:p>
    <w:p w:rsidR="00DA3FC7" w:rsidRDefault="00C35CD7" w:rsidP="00EB57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B57D7" w:rsidRPr="00EB57D7">
        <w:rPr>
          <w:rFonts w:ascii="Times New Roman" w:hAnsi="Times New Roman" w:cs="Times New Roman"/>
          <w:sz w:val="24"/>
          <w:szCs w:val="24"/>
        </w:rPr>
        <w:t>В США существуют специальные оценки фильмов (</w:t>
      </w:r>
      <w:r w:rsidR="00EB57D7" w:rsidRPr="00EB57D7">
        <w:rPr>
          <w:rFonts w:ascii="Times New Roman" w:hAnsi="Times New Roman" w:cs="Times New Roman"/>
          <w:sz w:val="24"/>
          <w:szCs w:val="24"/>
          <w:lang w:val="en-US"/>
        </w:rPr>
        <w:t>MPAA</w:t>
      </w:r>
      <w:r w:rsidR="009517EA">
        <w:rPr>
          <w:rFonts w:ascii="Times New Roman" w:hAnsi="Times New Roman" w:cs="Times New Roman"/>
          <w:sz w:val="24"/>
          <w:szCs w:val="24"/>
        </w:rPr>
        <w:t xml:space="preserve"> </w:t>
      </w:r>
      <w:r w:rsidR="00EB57D7" w:rsidRPr="00EB57D7">
        <w:rPr>
          <w:rFonts w:ascii="Times New Roman" w:hAnsi="Times New Roman" w:cs="Times New Roman"/>
          <w:sz w:val="24"/>
          <w:szCs w:val="24"/>
          <w:lang w:val="en-US"/>
        </w:rPr>
        <w:t>Rating</w:t>
      </w:r>
      <w:r w:rsidR="009517EA">
        <w:rPr>
          <w:rFonts w:ascii="Times New Roman" w:hAnsi="Times New Roman" w:cs="Times New Roman"/>
          <w:sz w:val="24"/>
          <w:szCs w:val="24"/>
        </w:rPr>
        <w:t xml:space="preserve"> </w:t>
      </w:r>
      <w:r w:rsidR="00EB57D7" w:rsidRPr="00EB57D7">
        <w:rPr>
          <w:rFonts w:ascii="Times New Roman" w:hAnsi="Times New Roman" w:cs="Times New Roman"/>
          <w:sz w:val="24"/>
          <w:szCs w:val="24"/>
          <w:lang w:val="en-US"/>
        </w:rPr>
        <w:t>System</w:t>
      </w:r>
      <w:r w:rsidR="00EB57D7" w:rsidRPr="00EB57D7">
        <w:rPr>
          <w:rFonts w:ascii="Times New Roman" w:hAnsi="Times New Roman" w:cs="Times New Roman"/>
          <w:sz w:val="24"/>
          <w:szCs w:val="24"/>
        </w:rPr>
        <w:t>)</w:t>
      </w:r>
      <w:r w:rsidR="00EB57D7">
        <w:rPr>
          <w:rFonts w:ascii="Times New Roman" w:hAnsi="Times New Roman" w:cs="Times New Roman"/>
          <w:sz w:val="24"/>
          <w:szCs w:val="24"/>
        </w:rPr>
        <w:t xml:space="preserve"> разработанные </w:t>
      </w:r>
      <w:r w:rsidR="00322FC0">
        <w:rPr>
          <w:rFonts w:ascii="Times New Roman" w:hAnsi="Times New Roman" w:cs="Times New Roman"/>
          <w:sz w:val="24"/>
          <w:szCs w:val="24"/>
        </w:rPr>
        <w:t>американской ассоциацией кинематографа</w:t>
      </w:r>
      <w:r w:rsidR="00EB57D7">
        <w:rPr>
          <w:rFonts w:ascii="Times New Roman" w:hAnsi="Times New Roman" w:cs="Times New Roman"/>
          <w:sz w:val="24"/>
          <w:szCs w:val="24"/>
        </w:rPr>
        <w:t>. Их цель</w:t>
      </w:r>
      <w:r w:rsidR="00322FC0">
        <w:rPr>
          <w:rFonts w:ascii="Times New Roman" w:hAnsi="Times New Roman" w:cs="Times New Roman"/>
          <w:sz w:val="24"/>
          <w:szCs w:val="24"/>
        </w:rPr>
        <w:t xml:space="preserve"> заключается в классификации</w:t>
      </w:r>
      <w:r w:rsidR="00EB57D7" w:rsidRPr="00EB57D7">
        <w:rPr>
          <w:rFonts w:ascii="Times New Roman" w:hAnsi="Times New Roman" w:cs="Times New Roman"/>
          <w:sz w:val="24"/>
          <w:szCs w:val="24"/>
        </w:rPr>
        <w:t xml:space="preserve"> фильмов для того, чтобы управляющие кинотеатрами могли контролировать</w:t>
      </w:r>
      <w:r w:rsidR="00EB57D7">
        <w:rPr>
          <w:rFonts w:ascii="Times New Roman" w:hAnsi="Times New Roman" w:cs="Times New Roman"/>
          <w:sz w:val="24"/>
          <w:szCs w:val="24"/>
        </w:rPr>
        <w:t xml:space="preserve"> посещаемость детьми и подростками киносеансов.</w:t>
      </w:r>
      <w:r w:rsidR="007F102E" w:rsidRPr="00EB57D7">
        <w:rPr>
          <w:rFonts w:ascii="Times New Roman" w:hAnsi="Times New Roman" w:cs="Times New Roman"/>
          <w:sz w:val="24"/>
          <w:szCs w:val="24"/>
        </w:rPr>
        <w:t>(см. Приложение № 2)</w:t>
      </w:r>
    </w:p>
    <w:p w:rsidR="00BA25AB" w:rsidRDefault="00C35CD7"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22FC0">
        <w:rPr>
          <w:rFonts w:ascii="Times New Roman" w:hAnsi="Times New Roman" w:cs="Times New Roman"/>
          <w:sz w:val="24"/>
          <w:szCs w:val="24"/>
        </w:rPr>
        <w:t xml:space="preserve">В России, к сожалению, такой классификации не существует. На кассетах с фильмами мы можем прочитать только комментарии  и увидеть ограничение возраста для просмотра этого фильма.  А владельцы кинотеатров или продавцы кинопродукции не заботятся о контроле посещения или покупки подростками различных фильмов.  </w:t>
      </w:r>
    </w:p>
    <w:p w:rsidR="005A0FD6" w:rsidRPr="00322FC0" w:rsidRDefault="00C35CD7"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0FD6">
        <w:rPr>
          <w:rFonts w:ascii="Times New Roman" w:hAnsi="Times New Roman" w:cs="Times New Roman"/>
          <w:sz w:val="24"/>
          <w:szCs w:val="24"/>
        </w:rPr>
        <w:t xml:space="preserve">В ходе беседы с подростками г. Новый Уренгой были выявлены названия фильмов и страны, чьи компании больше всего производят кинопродукцию, пропагандирующую наркоманию. </w:t>
      </w:r>
      <w:r w:rsidR="00B11CB7">
        <w:rPr>
          <w:rFonts w:ascii="Times New Roman" w:hAnsi="Times New Roman" w:cs="Times New Roman"/>
          <w:sz w:val="24"/>
          <w:szCs w:val="24"/>
        </w:rPr>
        <w:t xml:space="preserve">Из графика (см. Приложение №3) видно, что Америка, Австралия, Бразилия производят больше фильмов о наркоманах, и эта продукция поступает на российский рынок, где распространяется среди молодежи. </w:t>
      </w:r>
      <w:r w:rsidR="00C4542B">
        <w:rPr>
          <w:rFonts w:ascii="Times New Roman" w:hAnsi="Times New Roman" w:cs="Times New Roman"/>
          <w:sz w:val="24"/>
          <w:szCs w:val="24"/>
        </w:rPr>
        <w:t xml:space="preserve">Так, например, в Америке – 84%, в России – 56% и в других странах -63% </w:t>
      </w:r>
      <w:r w:rsidR="009B0383">
        <w:rPr>
          <w:rFonts w:ascii="Times New Roman" w:hAnsi="Times New Roman" w:cs="Times New Roman"/>
          <w:sz w:val="24"/>
          <w:szCs w:val="24"/>
        </w:rPr>
        <w:t>выпускаемых фильмов о наркомании (по отчету ООН за 2010 г.).</w:t>
      </w:r>
      <w:r w:rsidR="005A0FD6">
        <w:rPr>
          <w:rFonts w:ascii="Times New Roman" w:hAnsi="Times New Roman" w:cs="Times New Roman"/>
          <w:sz w:val="24"/>
          <w:szCs w:val="24"/>
        </w:rPr>
        <w:t xml:space="preserve">    </w:t>
      </w:r>
    </w:p>
    <w:p w:rsidR="00AC652E" w:rsidRPr="00EA1DFC" w:rsidRDefault="00AC652E" w:rsidP="000B2748">
      <w:pPr>
        <w:pStyle w:val="a6"/>
        <w:numPr>
          <w:ilvl w:val="0"/>
          <w:numId w:val="8"/>
        </w:numPr>
        <w:spacing w:line="360" w:lineRule="auto"/>
        <w:jc w:val="center"/>
        <w:rPr>
          <w:rFonts w:ascii="Times New Roman" w:hAnsi="Times New Roman" w:cs="Times New Roman"/>
          <w:b/>
          <w:sz w:val="24"/>
          <w:szCs w:val="24"/>
        </w:rPr>
      </w:pPr>
      <w:r w:rsidRPr="00EA1DFC">
        <w:rPr>
          <w:rFonts w:ascii="Times New Roman" w:hAnsi="Times New Roman" w:cs="Times New Roman"/>
          <w:b/>
          <w:sz w:val="24"/>
          <w:szCs w:val="24"/>
        </w:rPr>
        <w:t xml:space="preserve">Анкетирование и </w:t>
      </w:r>
      <w:r w:rsidR="000D49BC">
        <w:rPr>
          <w:rFonts w:ascii="Times New Roman" w:hAnsi="Times New Roman" w:cs="Times New Roman"/>
          <w:b/>
          <w:sz w:val="24"/>
          <w:szCs w:val="24"/>
        </w:rPr>
        <w:t>беседа.</w:t>
      </w:r>
    </w:p>
    <w:p w:rsidR="00C324A6" w:rsidRPr="00EA1DFC" w:rsidRDefault="00C324A6" w:rsidP="00EA1DFC">
      <w:pPr>
        <w:spacing w:line="360" w:lineRule="auto"/>
        <w:jc w:val="both"/>
        <w:rPr>
          <w:rFonts w:ascii="Times New Roman" w:hAnsi="Times New Roman" w:cs="Times New Roman"/>
          <w:sz w:val="24"/>
          <w:szCs w:val="24"/>
        </w:rPr>
      </w:pPr>
      <w:r w:rsidRPr="00EA1DFC">
        <w:rPr>
          <w:rFonts w:ascii="Times New Roman" w:hAnsi="Times New Roman" w:cs="Times New Roman"/>
          <w:i/>
          <w:sz w:val="24"/>
          <w:szCs w:val="24"/>
        </w:rPr>
        <w:t xml:space="preserve">Цель - </w:t>
      </w:r>
      <w:r w:rsidRPr="00EA1DFC">
        <w:rPr>
          <w:rFonts w:ascii="Times New Roman" w:hAnsi="Times New Roman" w:cs="Times New Roman"/>
          <w:sz w:val="24"/>
          <w:szCs w:val="24"/>
        </w:rPr>
        <w:t xml:space="preserve"> выявить влияние кино, пропагандирующе</w:t>
      </w:r>
      <w:r w:rsidR="00DA3FC7">
        <w:rPr>
          <w:rFonts w:ascii="Times New Roman" w:hAnsi="Times New Roman" w:cs="Times New Roman"/>
          <w:sz w:val="24"/>
          <w:szCs w:val="24"/>
        </w:rPr>
        <w:t>е наркотики, на подростков 14-18</w:t>
      </w:r>
      <w:r w:rsidR="0029348B">
        <w:rPr>
          <w:rFonts w:ascii="Times New Roman" w:hAnsi="Times New Roman" w:cs="Times New Roman"/>
          <w:sz w:val="24"/>
          <w:szCs w:val="24"/>
        </w:rPr>
        <w:t xml:space="preserve"> лет и сформированность представлений о здоровом образе жизни.</w:t>
      </w:r>
    </w:p>
    <w:p w:rsidR="00C324A6" w:rsidRPr="00EA1DFC" w:rsidRDefault="00C324A6" w:rsidP="00EA1DFC">
      <w:pPr>
        <w:spacing w:line="360" w:lineRule="auto"/>
        <w:jc w:val="both"/>
        <w:rPr>
          <w:rFonts w:ascii="Times New Roman" w:hAnsi="Times New Roman" w:cs="Times New Roman"/>
          <w:sz w:val="24"/>
          <w:szCs w:val="24"/>
        </w:rPr>
      </w:pPr>
      <w:r w:rsidRPr="00EA1DFC">
        <w:rPr>
          <w:rFonts w:ascii="Times New Roman" w:hAnsi="Times New Roman" w:cs="Times New Roman"/>
          <w:i/>
          <w:sz w:val="24"/>
          <w:szCs w:val="24"/>
        </w:rPr>
        <w:t>Задачи</w:t>
      </w:r>
      <w:r w:rsidR="00C35CD7">
        <w:rPr>
          <w:rFonts w:ascii="Times New Roman" w:hAnsi="Times New Roman" w:cs="Times New Roman"/>
          <w:i/>
          <w:sz w:val="24"/>
          <w:szCs w:val="24"/>
        </w:rPr>
        <w:t xml:space="preserve"> </w:t>
      </w:r>
      <w:r w:rsidR="000D754B" w:rsidRPr="00EA1DFC">
        <w:rPr>
          <w:rFonts w:ascii="Times New Roman" w:hAnsi="Times New Roman" w:cs="Times New Roman"/>
          <w:sz w:val="24"/>
          <w:szCs w:val="24"/>
        </w:rPr>
        <w:t>анкетирования и беседы</w:t>
      </w:r>
      <w:r w:rsidRPr="00EA1DFC">
        <w:rPr>
          <w:rFonts w:ascii="Times New Roman" w:hAnsi="Times New Roman" w:cs="Times New Roman"/>
          <w:sz w:val="24"/>
          <w:szCs w:val="24"/>
        </w:rPr>
        <w:t xml:space="preserve">: </w:t>
      </w:r>
    </w:p>
    <w:p w:rsidR="00C324A6" w:rsidRPr="00EA1DFC" w:rsidRDefault="00C324A6" w:rsidP="00EA1DFC">
      <w:pPr>
        <w:pStyle w:val="a6"/>
        <w:numPr>
          <w:ilvl w:val="0"/>
          <w:numId w:val="9"/>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провести сплошно</w:t>
      </w:r>
      <w:r w:rsidR="00DC3FC1">
        <w:rPr>
          <w:rFonts w:ascii="Times New Roman" w:hAnsi="Times New Roman" w:cs="Times New Roman"/>
          <w:sz w:val="24"/>
          <w:szCs w:val="24"/>
        </w:rPr>
        <w:t xml:space="preserve">й опрос – анкетирование среди подростков 14-18 лет </w:t>
      </w:r>
      <w:r w:rsidRPr="00EA1DFC">
        <w:rPr>
          <w:rFonts w:ascii="Times New Roman" w:hAnsi="Times New Roman" w:cs="Times New Roman"/>
          <w:sz w:val="24"/>
          <w:szCs w:val="24"/>
        </w:rPr>
        <w:t>г. Новый Уренгой на предмет употребления легких наркотиков и наркотических средств;</w:t>
      </w:r>
    </w:p>
    <w:p w:rsidR="00AC652E" w:rsidRPr="00EA1DFC" w:rsidRDefault="00C324A6" w:rsidP="00EA1DFC">
      <w:pPr>
        <w:pStyle w:val="a6"/>
        <w:numPr>
          <w:ilvl w:val="0"/>
          <w:numId w:val="9"/>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выявить процентное соотношение участников исследования, употреблявших или употребляющих наркотические вещества</w:t>
      </w:r>
      <w:r w:rsidR="00BA25AB" w:rsidRPr="00EA1DFC">
        <w:rPr>
          <w:rFonts w:ascii="Times New Roman" w:hAnsi="Times New Roman" w:cs="Times New Roman"/>
          <w:sz w:val="24"/>
          <w:szCs w:val="24"/>
        </w:rPr>
        <w:t xml:space="preserve"> по разным критериям</w:t>
      </w:r>
      <w:r w:rsidRPr="00EA1DFC">
        <w:rPr>
          <w:rFonts w:ascii="Times New Roman" w:hAnsi="Times New Roman" w:cs="Times New Roman"/>
          <w:sz w:val="24"/>
          <w:szCs w:val="24"/>
        </w:rPr>
        <w:t>;</w:t>
      </w:r>
    </w:p>
    <w:p w:rsidR="00C324A6" w:rsidRPr="00EA1DFC" w:rsidRDefault="00BA25AB" w:rsidP="00EA1DFC">
      <w:pPr>
        <w:pStyle w:val="a6"/>
        <w:numPr>
          <w:ilvl w:val="0"/>
          <w:numId w:val="9"/>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выявить отношение подростков к фильмам, содержащих сцены о наркоманах и их образе жизни;</w:t>
      </w:r>
    </w:p>
    <w:p w:rsidR="00BA25AB" w:rsidRPr="00EA1DFC" w:rsidRDefault="00BA25AB" w:rsidP="00EA1DFC">
      <w:pPr>
        <w:pStyle w:val="a6"/>
        <w:numPr>
          <w:ilvl w:val="0"/>
          <w:numId w:val="9"/>
        </w:num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выявить уровень сформированности представлений о здоровом обра</w:t>
      </w:r>
      <w:r w:rsidR="00DC3FC1">
        <w:rPr>
          <w:rFonts w:ascii="Times New Roman" w:hAnsi="Times New Roman" w:cs="Times New Roman"/>
          <w:sz w:val="24"/>
          <w:szCs w:val="24"/>
        </w:rPr>
        <w:t>зе жизни у подростков данной возрастной категории</w:t>
      </w:r>
      <w:r w:rsidRPr="00EA1DFC">
        <w:rPr>
          <w:rFonts w:ascii="Times New Roman" w:hAnsi="Times New Roman" w:cs="Times New Roman"/>
          <w:sz w:val="24"/>
          <w:szCs w:val="24"/>
        </w:rPr>
        <w:t>.</w:t>
      </w:r>
    </w:p>
    <w:p w:rsidR="00BA25AB"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i/>
          <w:sz w:val="24"/>
          <w:szCs w:val="24"/>
        </w:rPr>
        <w:t>Репрезентативная выборка</w:t>
      </w:r>
      <w:r w:rsidR="00C35CD7">
        <w:rPr>
          <w:rFonts w:ascii="Times New Roman" w:hAnsi="Times New Roman" w:cs="Times New Roman"/>
          <w:i/>
          <w:sz w:val="24"/>
          <w:szCs w:val="24"/>
        </w:rPr>
        <w:t xml:space="preserve"> </w:t>
      </w:r>
      <w:r w:rsidR="00DC3FC1">
        <w:rPr>
          <w:rFonts w:ascii="Times New Roman" w:hAnsi="Times New Roman" w:cs="Times New Roman"/>
          <w:sz w:val="24"/>
          <w:szCs w:val="24"/>
        </w:rPr>
        <w:t xml:space="preserve">представлена сплошным опросом подростков14-18 лет </w:t>
      </w:r>
      <w:r w:rsidRPr="00EA1DFC">
        <w:rPr>
          <w:rFonts w:ascii="Times New Roman" w:hAnsi="Times New Roman" w:cs="Times New Roman"/>
          <w:sz w:val="24"/>
          <w:szCs w:val="24"/>
        </w:rPr>
        <w:t>г. Новый Уренгой.</w:t>
      </w:r>
    </w:p>
    <w:p w:rsidR="00BA25AB" w:rsidRPr="00EA1DFC" w:rsidRDefault="00DA3FC7" w:rsidP="00EA1DFC">
      <w:pPr>
        <w:spacing w:line="360" w:lineRule="auto"/>
        <w:jc w:val="both"/>
        <w:rPr>
          <w:rFonts w:ascii="Times New Roman" w:hAnsi="Times New Roman" w:cs="Times New Roman"/>
          <w:sz w:val="24"/>
          <w:szCs w:val="24"/>
        </w:rPr>
      </w:pPr>
      <w:r w:rsidRPr="00DA3FC7">
        <w:rPr>
          <w:rFonts w:ascii="Times New Roman" w:hAnsi="Times New Roman" w:cs="Times New Roman"/>
          <w:sz w:val="24"/>
          <w:szCs w:val="24"/>
          <w:u w:val="single"/>
        </w:rPr>
        <w:t>Всего опрошенных</w:t>
      </w:r>
      <w:r>
        <w:rPr>
          <w:rFonts w:ascii="Times New Roman" w:hAnsi="Times New Roman" w:cs="Times New Roman"/>
          <w:sz w:val="24"/>
          <w:szCs w:val="24"/>
        </w:rPr>
        <w:t xml:space="preserve"> – 118 человек</w:t>
      </w:r>
      <w:r w:rsidR="00C35CD7">
        <w:rPr>
          <w:rFonts w:ascii="Times New Roman" w:hAnsi="Times New Roman" w:cs="Times New Roman"/>
          <w:sz w:val="24"/>
          <w:szCs w:val="24"/>
        </w:rPr>
        <w:t xml:space="preserve">    </w:t>
      </w:r>
      <w:r w:rsidR="00BA25AB" w:rsidRPr="00EA1DFC">
        <w:rPr>
          <w:rFonts w:ascii="Times New Roman" w:hAnsi="Times New Roman" w:cs="Times New Roman"/>
          <w:sz w:val="24"/>
          <w:szCs w:val="24"/>
          <w:u w:val="single"/>
        </w:rPr>
        <w:t>По половому признаку</w:t>
      </w:r>
      <w:r w:rsidR="00BA25AB" w:rsidRPr="00EA1DFC">
        <w:rPr>
          <w:rFonts w:ascii="Times New Roman" w:hAnsi="Times New Roman" w:cs="Times New Roman"/>
          <w:sz w:val="24"/>
          <w:szCs w:val="24"/>
        </w:rPr>
        <w:t xml:space="preserve">: мужской пол </w:t>
      </w:r>
      <w:r>
        <w:rPr>
          <w:rFonts w:ascii="Times New Roman" w:hAnsi="Times New Roman" w:cs="Times New Roman"/>
          <w:sz w:val="24"/>
          <w:szCs w:val="24"/>
        </w:rPr>
        <w:t>–48,3%</w:t>
      </w:r>
      <w:r w:rsidR="00BA25AB" w:rsidRPr="00EA1DFC">
        <w:rPr>
          <w:rFonts w:ascii="Times New Roman" w:hAnsi="Times New Roman" w:cs="Times New Roman"/>
          <w:sz w:val="24"/>
          <w:szCs w:val="24"/>
        </w:rPr>
        <w:t xml:space="preserve">, женский пол -   </w:t>
      </w:r>
      <w:r>
        <w:rPr>
          <w:rFonts w:ascii="Times New Roman" w:hAnsi="Times New Roman" w:cs="Times New Roman"/>
          <w:sz w:val="24"/>
          <w:szCs w:val="24"/>
        </w:rPr>
        <w:t>51,6%</w:t>
      </w:r>
    </w:p>
    <w:p w:rsidR="00BA25AB" w:rsidRPr="00EA1DFC"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u w:val="single"/>
        </w:rPr>
        <w:lastRenderedPageBreak/>
        <w:t xml:space="preserve"> Подростков 14- 16 лет</w:t>
      </w:r>
      <w:r w:rsidRPr="00EA1DFC">
        <w:rPr>
          <w:rFonts w:ascii="Times New Roman" w:hAnsi="Times New Roman" w:cs="Times New Roman"/>
          <w:sz w:val="24"/>
          <w:szCs w:val="24"/>
        </w:rPr>
        <w:t xml:space="preserve">:  </w:t>
      </w:r>
      <w:r w:rsidR="00B11CB7">
        <w:rPr>
          <w:rFonts w:ascii="Times New Roman" w:hAnsi="Times New Roman" w:cs="Times New Roman"/>
          <w:sz w:val="24"/>
          <w:szCs w:val="24"/>
        </w:rPr>
        <w:t>84</w:t>
      </w:r>
      <w:r w:rsidR="00C35CD7">
        <w:rPr>
          <w:rFonts w:ascii="Times New Roman" w:hAnsi="Times New Roman" w:cs="Times New Roman"/>
          <w:sz w:val="24"/>
          <w:szCs w:val="24"/>
        </w:rPr>
        <w:t xml:space="preserve">        </w:t>
      </w:r>
      <w:r w:rsidR="009B701B">
        <w:rPr>
          <w:rFonts w:ascii="Times New Roman" w:hAnsi="Times New Roman" w:cs="Times New Roman"/>
          <w:sz w:val="24"/>
          <w:szCs w:val="24"/>
          <w:u w:val="single"/>
        </w:rPr>
        <w:t>Юношей и девушек 1</w:t>
      </w:r>
      <w:r w:rsidR="009B701B" w:rsidRPr="00D32282">
        <w:rPr>
          <w:rFonts w:ascii="Times New Roman" w:hAnsi="Times New Roman" w:cs="Times New Roman"/>
          <w:sz w:val="24"/>
          <w:szCs w:val="24"/>
          <w:u w:val="single"/>
        </w:rPr>
        <w:t>7</w:t>
      </w:r>
      <w:r w:rsidR="00DA3FC7">
        <w:rPr>
          <w:rFonts w:ascii="Times New Roman" w:hAnsi="Times New Roman" w:cs="Times New Roman"/>
          <w:sz w:val="24"/>
          <w:szCs w:val="24"/>
          <w:u w:val="single"/>
        </w:rPr>
        <w:t xml:space="preserve">-18 </w:t>
      </w:r>
      <w:r w:rsidRPr="00EA1DFC">
        <w:rPr>
          <w:rFonts w:ascii="Times New Roman" w:hAnsi="Times New Roman" w:cs="Times New Roman"/>
          <w:sz w:val="24"/>
          <w:szCs w:val="24"/>
          <w:u w:val="single"/>
        </w:rPr>
        <w:t>лет</w:t>
      </w:r>
      <w:r w:rsidRPr="00EA1DFC">
        <w:rPr>
          <w:rFonts w:ascii="Times New Roman" w:hAnsi="Times New Roman" w:cs="Times New Roman"/>
          <w:sz w:val="24"/>
          <w:szCs w:val="24"/>
        </w:rPr>
        <w:t xml:space="preserve">: </w:t>
      </w:r>
      <w:r w:rsidR="00B11CB7">
        <w:rPr>
          <w:rFonts w:ascii="Times New Roman" w:hAnsi="Times New Roman" w:cs="Times New Roman"/>
          <w:sz w:val="24"/>
          <w:szCs w:val="24"/>
        </w:rPr>
        <w:t>34</w:t>
      </w:r>
    </w:p>
    <w:p w:rsidR="00BA25AB" w:rsidRPr="00EA1DFC" w:rsidRDefault="005E10D6" w:rsidP="00EA1DF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EA1DFC">
        <w:rPr>
          <w:rFonts w:ascii="Times New Roman" w:hAnsi="Times New Roman" w:cs="Times New Roman"/>
          <w:b/>
          <w:sz w:val="24"/>
          <w:szCs w:val="24"/>
        </w:rPr>
        <w:t xml:space="preserve">А. </w:t>
      </w:r>
      <w:r w:rsidR="00BA25AB" w:rsidRPr="00EA1DFC">
        <w:rPr>
          <w:rFonts w:ascii="Times New Roman" w:hAnsi="Times New Roman" w:cs="Times New Roman"/>
          <w:b/>
          <w:sz w:val="24"/>
          <w:szCs w:val="24"/>
        </w:rPr>
        <w:t>Методическая часть</w:t>
      </w:r>
      <w:r w:rsidR="00BA25AB" w:rsidRPr="00EA1DFC">
        <w:rPr>
          <w:rFonts w:ascii="Times New Roman" w:hAnsi="Times New Roman" w:cs="Times New Roman"/>
          <w:sz w:val="24"/>
          <w:szCs w:val="24"/>
        </w:rPr>
        <w:t>.</w:t>
      </w:r>
    </w:p>
    <w:p w:rsidR="00BA25AB" w:rsidRPr="00EA1DFC"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Объектом </w:t>
      </w:r>
      <w:r w:rsidR="00DC3FC1">
        <w:rPr>
          <w:rFonts w:ascii="Times New Roman" w:hAnsi="Times New Roman" w:cs="Times New Roman"/>
          <w:sz w:val="24"/>
          <w:szCs w:val="24"/>
        </w:rPr>
        <w:t>исследования стали подростки 14-18 лет</w:t>
      </w:r>
      <w:r w:rsidRPr="00EA1DFC">
        <w:rPr>
          <w:rFonts w:ascii="Times New Roman" w:hAnsi="Times New Roman" w:cs="Times New Roman"/>
          <w:sz w:val="24"/>
          <w:szCs w:val="24"/>
        </w:rPr>
        <w:t xml:space="preserve"> г. Новый Уренгой.</w:t>
      </w:r>
    </w:p>
    <w:p w:rsidR="00BA25AB" w:rsidRPr="00EA1DFC"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Сбор данных с помощью анкетирования и беседы.</w:t>
      </w:r>
    </w:p>
    <w:p w:rsidR="00BA25AB" w:rsidRPr="00EA1DFC"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 xml:space="preserve">Инструментарий – бланки анкет, шариковые ручки, программа беседы. </w:t>
      </w:r>
    </w:p>
    <w:p w:rsidR="00BA25AB" w:rsidRPr="00EA1DFC" w:rsidRDefault="00BA25AB" w:rsidP="00EA1DFC">
      <w:pPr>
        <w:spacing w:line="360" w:lineRule="auto"/>
        <w:jc w:val="both"/>
        <w:rPr>
          <w:rFonts w:ascii="Times New Roman" w:hAnsi="Times New Roman" w:cs="Times New Roman"/>
          <w:sz w:val="24"/>
          <w:szCs w:val="24"/>
        </w:rPr>
      </w:pPr>
      <w:r w:rsidRPr="00EA1DFC">
        <w:rPr>
          <w:rFonts w:ascii="Times New Roman" w:hAnsi="Times New Roman" w:cs="Times New Roman"/>
          <w:sz w:val="24"/>
          <w:szCs w:val="24"/>
        </w:rPr>
        <w:t>Обработка полученных данных ручная.</w:t>
      </w:r>
    </w:p>
    <w:p w:rsidR="002D0992" w:rsidRPr="00EA1DFC" w:rsidRDefault="00C35CD7" w:rsidP="00EA1D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D0992" w:rsidRPr="00EA1DFC">
        <w:rPr>
          <w:rFonts w:ascii="Times New Roman" w:hAnsi="Times New Roman" w:cs="Times New Roman"/>
          <w:b/>
          <w:sz w:val="24"/>
          <w:szCs w:val="24"/>
        </w:rPr>
        <w:t>Сетевой график проведения исследования:</w:t>
      </w:r>
    </w:p>
    <w:tbl>
      <w:tblPr>
        <w:tblStyle w:val="a5"/>
        <w:tblW w:w="0" w:type="auto"/>
        <w:tblLook w:val="01E0"/>
      </w:tblPr>
      <w:tblGrid>
        <w:gridCol w:w="644"/>
        <w:gridCol w:w="5501"/>
        <w:gridCol w:w="1528"/>
        <w:gridCol w:w="1898"/>
      </w:tblGrid>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w:t>
            </w:r>
          </w:p>
        </w:tc>
        <w:tc>
          <w:tcPr>
            <w:tcW w:w="5501" w:type="dxa"/>
          </w:tcPr>
          <w:p w:rsidR="002D0992" w:rsidRPr="00EA1DFC" w:rsidRDefault="002D0992" w:rsidP="00EA1DFC">
            <w:pPr>
              <w:spacing w:line="360" w:lineRule="auto"/>
              <w:jc w:val="both"/>
              <w:rPr>
                <w:sz w:val="24"/>
                <w:szCs w:val="24"/>
              </w:rPr>
            </w:pPr>
            <w:r w:rsidRPr="00EA1DFC">
              <w:rPr>
                <w:sz w:val="24"/>
                <w:szCs w:val="24"/>
              </w:rPr>
              <w:t>Направление работы</w:t>
            </w:r>
          </w:p>
        </w:tc>
        <w:tc>
          <w:tcPr>
            <w:tcW w:w="1528" w:type="dxa"/>
          </w:tcPr>
          <w:p w:rsidR="002D0992" w:rsidRPr="00EA1DFC" w:rsidRDefault="002D0992" w:rsidP="00EA1DFC">
            <w:pPr>
              <w:spacing w:line="360" w:lineRule="auto"/>
              <w:jc w:val="both"/>
              <w:rPr>
                <w:sz w:val="24"/>
                <w:szCs w:val="24"/>
              </w:rPr>
            </w:pPr>
            <w:r w:rsidRPr="00EA1DFC">
              <w:rPr>
                <w:sz w:val="24"/>
                <w:szCs w:val="24"/>
              </w:rPr>
              <w:t>Сроки</w:t>
            </w:r>
          </w:p>
        </w:tc>
        <w:tc>
          <w:tcPr>
            <w:tcW w:w="1898" w:type="dxa"/>
          </w:tcPr>
          <w:p w:rsidR="002D0992" w:rsidRPr="00EA1DFC" w:rsidRDefault="002D0992" w:rsidP="00EA1DFC">
            <w:pPr>
              <w:spacing w:line="360" w:lineRule="auto"/>
              <w:jc w:val="both"/>
              <w:rPr>
                <w:sz w:val="24"/>
                <w:szCs w:val="24"/>
              </w:rPr>
            </w:pPr>
            <w:r w:rsidRPr="00EA1DFC">
              <w:rPr>
                <w:sz w:val="24"/>
                <w:szCs w:val="24"/>
              </w:rPr>
              <w:t>Примечание</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1</w:t>
            </w:r>
          </w:p>
        </w:tc>
        <w:tc>
          <w:tcPr>
            <w:tcW w:w="5501" w:type="dxa"/>
          </w:tcPr>
          <w:p w:rsidR="002D0992" w:rsidRPr="00EA1DFC" w:rsidRDefault="002D0992" w:rsidP="00EA1DFC">
            <w:pPr>
              <w:spacing w:line="360" w:lineRule="auto"/>
              <w:jc w:val="both"/>
              <w:rPr>
                <w:sz w:val="24"/>
                <w:szCs w:val="24"/>
              </w:rPr>
            </w:pPr>
            <w:r w:rsidRPr="00EA1DFC">
              <w:rPr>
                <w:sz w:val="24"/>
                <w:szCs w:val="24"/>
              </w:rPr>
              <w:t>Изучение выбранной проблематики</w:t>
            </w:r>
          </w:p>
        </w:tc>
        <w:tc>
          <w:tcPr>
            <w:tcW w:w="1528" w:type="dxa"/>
          </w:tcPr>
          <w:p w:rsidR="002D0992" w:rsidRPr="00EA1DFC" w:rsidRDefault="002D0992" w:rsidP="00EA1DFC">
            <w:pPr>
              <w:spacing w:line="360" w:lineRule="auto"/>
              <w:jc w:val="both"/>
              <w:rPr>
                <w:sz w:val="24"/>
                <w:szCs w:val="24"/>
              </w:rPr>
            </w:pPr>
            <w:r w:rsidRPr="00EA1DFC">
              <w:rPr>
                <w:sz w:val="24"/>
                <w:szCs w:val="24"/>
              </w:rPr>
              <w:t xml:space="preserve">28.10-10.11 </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2</w:t>
            </w:r>
          </w:p>
        </w:tc>
        <w:tc>
          <w:tcPr>
            <w:tcW w:w="5501" w:type="dxa"/>
          </w:tcPr>
          <w:p w:rsidR="002D0992" w:rsidRPr="00EA1DFC" w:rsidRDefault="002D0992" w:rsidP="00EA1DFC">
            <w:pPr>
              <w:spacing w:line="360" w:lineRule="auto"/>
              <w:jc w:val="both"/>
              <w:rPr>
                <w:sz w:val="24"/>
                <w:szCs w:val="24"/>
              </w:rPr>
            </w:pPr>
            <w:r w:rsidRPr="00EA1DFC">
              <w:rPr>
                <w:sz w:val="24"/>
                <w:szCs w:val="24"/>
              </w:rPr>
              <w:t>Составление программы исследования</w:t>
            </w:r>
          </w:p>
        </w:tc>
        <w:tc>
          <w:tcPr>
            <w:tcW w:w="1528" w:type="dxa"/>
          </w:tcPr>
          <w:p w:rsidR="002D0992" w:rsidRPr="00EA1DFC" w:rsidRDefault="002D0992" w:rsidP="00EA1DFC">
            <w:pPr>
              <w:spacing w:line="360" w:lineRule="auto"/>
              <w:jc w:val="both"/>
              <w:rPr>
                <w:sz w:val="24"/>
                <w:szCs w:val="24"/>
              </w:rPr>
            </w:pPr>
            <w:r w:rsidRPr="00EA1DFC">
              <w:rPr>
                <w:sz w:val="24"/>
                <w:szCs w:val="24"/>
              </w:rPr>
              <w:t>01.11-06.11</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3</w:t>
            </w:r>
          </w:p>
        </w:tc>
        <w:tc>
          <w:tcPr>
            <w:tcW w:w="5501" w:type="dxa"/>
          </w:tcPr>
          <w:p w:rsidR="002D0992" w:rsidRPr="00EA1DFC" w:rsidRDefault="002D0992" w:rsidP="00EA1DFC">
            <w:pPr>
              <w:spacing w:line="360" w:lineRule="auto"/>
              <w:jc w:val="both"/>
              <w:rPr>
                <w:sz w:val="24"/>
                <w:szCs w:val="24"/>
              </w:rPr>
            </w:pPr>
            <w:r w:rsidRPr="00EA1DFC">
              <w:rPr>
                <w:sz w:val="24"/>
                <w:szCs w:val="24"/>
              </w:rPr>
              <w:t>Подготовка инструментария</w:t>
            </w:r>
          </w:p>
        </w:tc>
        <w:tc>
          <w:tcPr>
            <w:tcW w:w="1528" w:type="dxa"/>
          </w:tcPr>
          <w:p w:rsidR="002D0992" w:rsidRPr="00EA1DFC" w:rsidRDefault="002D0992" w:rsidP="00EA1DFC">
            <w:pPr>
              <w:spacing w:line="360" w:lineRule="auto"/>
              <w:jc w:val="both"/>
              <w:rPr>
                <w:sz w:val="24"/>
                <w:szCs w:val="24"/>
              </w:rPr>
            </w:pPr>
            <w:r w:rsidRPr="00EA1DFC">
              <w:rPr>
                <w:sz w:val="24"/>
                <w:szCs w:val="24"/>
              </w:rPr>
              <w:t>03.11-07.11</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4</w:t>
            </w:r>
          </w:p>
        </w:tc>
        <w:tc>
          <w:tcPr>
            <w:tcW w:w="5501" w:type="dxa"/>
          </w:tcPr>
          <w:p w:rsidR="002D0992" w:rsidRPr="00EA1DFC" w:rsidRDefault="002D0992" w:rsidP="00EA1DFC">
            <w:pPr>
              <w:spacing w:line="360" w:lineRule="auto"/>
              <w:jc w:val="both"/>
              <w:rPr>
                <w:sz w:val="24"/>
                <w:szCs w:val="24"/>
              </w:rPr>
            </w:pPr>
            <w:r w:rsidRPr="00EA1DFC">
              <w:rPr>
                <w:sz w:val="24"/>
                <w:szCs w:val="24"/>
              </w:rPr>
              <w:t>Проведение анкетирования</w:t>
            </w:r>
          </w:p>
        </w:tc>
        <w:tc>
          <w:tcPr>
            <w:tcW w:w="1528" w:type="dxa"/>
          </w:tcPr>
          <w:p w:rsidR="002D0992" w:rsidRPr="00EA1DFC" w:rsidRDefault="002D0992" w:rsidP="00EA1DFC">
            <w:pPr>
              <w:spacing w:line="360" w:lineRule="auto"/>
              <w:jc w:val="both"/>
              <w:rPr>
                <w:sz w:val="24"/>
                <w:szCs w:val="24"/>
              </w:rPr>
            </w:pPr>
            <w:r w:rsidRPr="00EA1DFC">
              <w:rPr>
                <w:sz w:val="24"/>
                <w:szCs w:val="24"/>
              </w:rPr>
              <w:t>07.11-12.11</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5</w:t>
            </w:r>
          </w:p>
        </w:tc>
        <w:tc>
          <w:tcPr>
            <w:tcW w:w="5501" w:type="dxa"/>
          </w:tcPr>
          <w:p w:rsidR="002D0992" w:rsidRPr="00EA1DFC" w:rsidRDefault="002D0992" w:rsidP="00EA1DFC">
            <w:pPr>
              <w:spacing w:line="360" w:lineRule="auto"/>
              <w:jc w:val="both"/>
              <w:rPr>
                <w:sz w:val="24"/>
                <w:szCs w:val="24"/>
              </w:rPr>
            </w:pPr>
            <w:r w:rsidRPr="00EA1DFC">
              <w:rPr>
                <w:sz w:val="24"/>
                <w:szCs w:val="24"/>
              </w:rPr>
              <w:t>Обработка полученного материала</w:t>
            </w:r>
          </w:p>
        </w:tc>
        <w:tc>
          <w:tcPr>
            <w:tcW w:w="1528" w:type="dxa"/>
          </w:tcPr>
          <w:p w:rsidR="002D0992" w:rsidRPr="00EA1DFC" w:rsidRDefault="002D0992" w:rsidP="00EA1DFC">
            <w:pPr>
              <w:spacing w:line="360" w:lineRule="auto"/>
              <w:jc w:val="both"/>
              <w:rPr>
                <w:sz w:val="24"/>
                <w:szCs w:val="24"/>
              </w:rPr>
            </w:pPr>
            <w:r w:rsidRPr="00EA1DFC">
              <w:rPr>
                <w:sz w:val="24"/>
                <w:szCs w:val="24"/>
              </w:rPr>
              <w:t>14.11-25.11</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r w:rsidR="002D0992" w:rsidRPr="00EA1DFC" w:rsidTr="002D0992">
        <w:tc>
          <w:tcPr>
            <w:tcW w:w="644" w:type="dxa"/>
          </w:tcPr>
          <w:p w:rsidR="002D0992" w:rsidRPr="00EA1DFC" w:rsidRDefault="002D0992" w:rsidP="00EA1DFC">
            <w:pPr>
              <w:spacing w:line="360" w:lineRule="auto"/>
              <w:jc w:val="both"/>
              <w:rPr>
                <w:sz w:val="24"/>
                <w:szCs w:val="24"/>
              </w:rPr>
            </w:pPr>
            <w:r w:rsidRPr="00EA1DFC">
              <w:rPr>
                <w:sz w:val="24"/>
                <w:szCs w:val="24"/>
              </w:rPr>
              <w:t>6</w:t>
            </w:r>
          </w:p>
        </w:tc>
        <w:tc>
          <w:tcPr>
            <w:tcW w:w="5501" w:type="dxa"/>
          </w:tcPr>
          <w:p w:rsidR="002D0992" w:rsidRPr="00EA1DFC" w:rsidRDefault="002D0992" w:rsidP="00EA1DFC">
            <w:pPr>
              <w:spacing w:line="360" w:lineRule="auto"/>
              <w:jc w:val="both"/>
              <w:rPr>
                <w:sz w:val="24"/>
                <w:szCs w:val="24"/>
              </w:rPr>
            </w:pPr>
            <w:r w:rsidRPr="00EA1DFC">
              <w:rPr>
                <w:sz w:val="24"/>
                <w:szCs w:val="24"/>
              </w:rPr>
              <w:t>Написание рекомендаций и системы мер по профилактике наркомании.</w:t>
            </w:r>
          </w:p>
        </w:tc>
        <w:tc>
          <w:tcPr>
            <w:tcW w:w="1528" w:type="dxa"/>
          </w:tcPr>
          <w:p w:rsidR="002D0992" w:rsidRPr="00EA1DFC" w:rsidRDefault="002D0992" w:rsidP="00EA1DFC">
            <w:pPr>
              <w:spacing w:line="360" w:lineRule="auto"/>
              <w:jc w:val="both"/>
              <w:rPr>
                <w:sz w:val="24"/>
                <w:szCs w:val="24"/>
              </w:rPr>
            </w:pPr>
            <w:r w:rsidRPr="00EA1DFC">
              <w:rPr>
                <w:sz w:val="24"/>
                <w:szCs w:val="24"/>
              </w:rPr>
              <w:t>26.11-30.11</w:t>
            </w:r>
          </w:p>
        </w:tc>
        <w:tc>
          <w:tcPr>
            <w:tcW w:w="1898" w:type="dxa"/>
          </w:tcPr>
          <w:p w:rsidR="002D0992" w:rsidRPr="00EA1DFC" w:rsidRDefault="002D0992" w:rsidP="00EA1DFC">
            <w:pPr>
              <w:spacing w:line="360" w:lineRule="auto"/>
              <w:jc w:val="both"/>
              <w:rPr>
                <w:sz w:val="24"/>
                <w:szCs w:val="24"/>
              </w:rPr>
            </w:pPr>
            <w:r w:rsidRPr="00EA1DFC">
              <w:rPr>
                <w:sz w:val="24"/>
                <w:szCs w:val="24"/>
              </w:rPr>
              <w:t>выполнено</w:t>
            </w:r>
          </w:p>
        </w:tc>
      </w:tr>
    </w:tbl>
    <w:p w:rsidR="002D0992" w:rsidRPr="00EA1DFC" w:rsidRDefault="002D0992" w:rsidP="00EA1DFC">
      <w:pPr>
        <w:spacing w:line="360" w:lineRule="auto"/>
        <w:jc w:val="both"/>
        <w:rPr>
          <w:rFonts w:ascii="Times New Roman" w:hAnsi="Times New Roman" w:cs="Times New Roman"/>
          <w:b/>
          <w:i/>
          <w:sz w:val="24"/>
          <w:szCs w:val="24"/>
          <w:u w:val="single"/>
        </w:rPr>
      </w:pPr>
    </w:p>
    <w:p w:rsidR="0029348B" w:rsidRDefault="00B11CB7" w:rsidP="00EA1DF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35CD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A1DFC">
        <w:rPr>
          <w:rFonts w:ascii="Times New Roman" w:hAnsi="Times New Roman" w:cs="Times New Roman"/>
          <w:b/>
          <w:sz w:val="24"/>
          <w:szCs w:val="24"/>
        </w:rPr>
        <w:t xml:space="preserve">Б. </w:t>
      </w:r>
      <w:r w:rsidR="002D0992" w:rsidRPr="00EA1DFC">
        <w:rPr>
          <w:rFonts w:ascii="Times New Roman" w:hAnsi="Times New Roman" w:cs="Times New Roman"/>
          <w:b/>
          <w:sz w:val="24"/>
          <w:szCs w:val="24"/>
        </w:rPr>
        <w:t xml:space="preserve">  Практическая часть исследования.</w:t>
      </w:r>
      <w:r w:rsidR="00C35CD7">
        <w:rPr>
          <w:rFonts w:ascii="Times New Roman" w:hAnsi="Times New Roman" w:cs="Times New Roman"/>
          <w:b/>
          <w:sz w:val="24"/>
          <w:szCs w:val="24"/>
        </w:rPr>
        <w:t xml:space="preserve"> </w:t>
      </w:r>
    </w:p>
    <w:p w:rsidR="0029348B" w:rsidRPr="00940DFE" w:rsidRDefault="00B11CB7" w:rsidP="00EA1D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B701B">
        <w:rPr>
          <w:rFonts w:ascii="Times New Roman" w:hAnsi="Times New Roman" w:cs="Times New Roman"/>
          <w:sz w:val="24"/>
          <w:szCs w:val="24"/>
        </w:rPr>
        <w:t>Проведя анкетирование и проанализировав полученные данные, можно сделать следующие выво</w:t>
      </w:r>
      <w:r w:rsidR="00C27A49">
        <w:rPr>
          <w:rFonts w:ascii="Times New Roman" w:hAnsi="Times New Roman" w:cs="Times New Roman"/>
          <w:sz w:val="24"/>
          <w:szCs w:val="24"/>
        </w:rPr>
        <w:t>ды по практической части работы</w:t>
      </w:r>
      <w:r w:rsidR="009B701B">
        <w:rPr>
          <w:rFonts w:ascii="Times New Roman" w:hAnsi="Times New Roman" w:cs="Times New Roman"/>
          <w:sz w:val="24"/>
          <w:szCs w:val="24"/>
        </w:rPr>
        <w:t xml:space="preserve"> </w:t>
      </w:r>
      <w:r w:rsidR="00C67CD3">
        <w:rPr>
          <w:rFonts w:ascii="Times New Roman" w:hAnsi="Times New Roman" w:cs="Times New Roman"/>
          <w:sz w:val="24"/>
          <w:szCs w:val="24"/>
        </w:rPr>
        <w:t>(см. Приложения</w:t>
      </w:r>
      <w:r w:rsidR="00C27A49">
        <w:rPr>
          <w:rFonts w:ascii="Times New Roman" w:hAnsi="Times New Roman" w:cs="Times New Roman"/>
          <w:sz w:val="24"/>
          <w:szCs w:val="24"/>
        </w:rPr>
        <w:t xml:space="preserve"> №4</w:t>
      </w:r>
      <w:r w:rsidR="00C67CD3">
        <w:rPr>
          <w:rFonts w:ascii="Times New Roman" w:hAnsi="Times New Roman" w:cs="Times New Roman"/>
          <w:sz w:val="24"/>
          <w:szCs w:val="24"/>
        </w:rPr>
        <w:t xml:space="preserve"> - 5</w:t>
      </w:r>
      <w:r w:rsidR="00C27A49">
        <w:rPr>
          <w:rFonts w:ascii="Times New Roman" w:hAnsi="Times New Roman" w:cs="Times New Roman"/>
          <w:sz w:val="24"/>
          <w:szCs w:val="24"/>
        </w:rPr>
        <w:t>).</w:t>
      </w:r>
    </w:p>
    <w:p w:rsidR="004B69C6" w:rsidRPr="004B69C6" w:rsidRDefault="00F476C9" w:rsidP="00EA1DFC">
      <w:pPr>
        <w:spacing w:line="360" w:lineRule="auto"/>
        <w:jc w:val="both"/>
        <w:rPr>
          <w:rFonts w:ascii="Times New Roman" w:hAnsi="Times New Roman" w:cs="Times New Roman"/>
          <w:b/>
          <w:sz w:val="24"/>
          <w:szCs w:val="24"/>
        </w:rPr>
      </w:pPr>
      <w:r w:rsidRPr="004B69C6">
        <w:rPr>
          <w:rFonts w:ascii="Times New Roman" w:hAnsi="Times New Roman" w:cs="Times New Roman"/>
          <w:b/>
          <w:sz w:val="24"/>
          <w:szCs w:val="24"/>
        </w:rPr>
        <w:t xml:space="preserve">    </w:t>
      </w:r>
      <w:r w:rsidR="004B69C6">
        <w:rPr>
          <w:rFonts w:ascii="Times New Roman" w:hAnsi="Times New Roman" w:cs="Times New Roman"/>
          <w:b/>
          <w:sz w:val="24"/>
          <w:szCs w:val="24"/>
        </w:rPr>
        <w:t xml:space="preserve">                                                         </w:t>
      </w:r>
      <w:r w:rsidRPr="004B69C6">
        <w:rPr>
          <w:rFonts w:ascii="Times New Roman" w:hAnsi="Times New Roman" w:cs="Times New Roman"/>
          <w:b/>
          <w:sz w:val="24"/>
          <w:szCs w:val="24"/>
        </w:rPr>
        <w:t xml:space="preserve">  </w:t>
      </w:r>
      <w:r w:rsidR="004B69C6" w:rsidRPr="004B69C6">
        <w:rPr>
          <w:rFonts w:ascii="Times New Roman" w:hAnsi="Times New Roman" w:cs="Times New Roman"/>
          <w:b/>
          <w:sz w:val="24"/>
          <w:szCs w:val="24"/>
          <w:lang w:val="en-US"/>
        </w:rPr>
        <w:t>III</w:t>
      </w:r>
      <w:r w:rsidR="004B69C6" w:rsidRPr="004B69C6">
        <w:rPr>
          <w:rFonts w:ascii="Times New Roman" w:hAnsi="Times New Roman" w:cs="Times New Roman"/>
          <w:b/>
          <w:sz w:val="24"/>
          <w:szCs w:val="24"/>
        </w:rPr>
        <w:t>. Общие выводы.</w:t>
      </w:r>
    </w:p>
    <w:p w:rsidR="003B41F8" w:rsidRDefault="004B69C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76C9">
        <w:rPr>
          <w:rFonts w:ascii="Times New Roman" w:hAnsi="Times New Roman" w:cs="Times New Roman"/>
          <w:sz w:val="24"/>
          <w:szCs w:val="24"/>
        </w:rPr>
        <w:t>Как мы видим, подростки 14-18 л</w:t>
      </w:r>
      <w:r w:rsidR="00023A49">
        <w:rPr>
          <w:rFonts w:ascii="Times New Roman" w:hAnsi="Times New Roman" w:cs="Times New Roman"/>
          <w:sz w:val="24"/>
          <w:szCs w:val="24"/>
        </w:rPr>
        <w:t>ет наиболее подвержены влиянию и нуждаются в более обширной и эффективной профилактике</w:t>
      </w:r>
      <w:r w:rsidR="00F476C9">
        <w:rPr>
          <w:rFonts w:ascii="Times New Roman" w:hAnsi="Times New Roman" w:cs="Times New Roman"/>
          <w:sz w:val="24"/>
          <w:szCs w:val="24"/>
        </w:rPr>
        <w:t>, что подтверждает и статистика по г. Новый Уренгой (</w:t>
      </w:r>
      <w:r w:rsidR="00023A49">
        <w:rPr>
          <w:rFonts w:ascii="Times New Roman" w:hAnsi="Times New Roman" w:cs="Times New Roman"/>
          <w:sz w:val="24"/>
          <w:szCs w:val="24"/>
        </w:rPr>
        <w:t>отчет наркоконтроля за 2010г). И</w:t>
      </w:r>
      <w:r w:rsidR="00F476C9">
        <w:rPr>
          <w:rFonts w:ascii="Times New Roman" w:hAnsi="Times New Roman" w:cs="Times New Roman"/>
          <w:sz w:val="24"/>
          <w:szCs w:val="24"/>
        </w:rPr>
        <w:t xml:space="preserve">менно на этот возраст приходится и первый «пробный» укол или затяжка курительной смеси, и самые яркие запоминающиеся моменты «кайфа» и </w:t>
      </w:r>
      <w:r w:rsidR="003B41F8">
        <w:rPr>
          <w:rFonts w:ascii="Times New Roman" w:hAnsi="Times New Roman" w:cs="Times New Roman"/>
          <w:sz w:val="24"/>
          <w:szCs w:val="24"/>
        </w:rPr>
        <w:t>запретного плода</w:t>
      </w:r>
      <w:r w:rsidR="00F476C9">
        <w:rPr>
          <w:rFonts w:ascii="Times New Roman" w:hAnsi="Times New Roman" w:cs="Times New Roman"/>
          <w:sz w:val="24"/>
          <w:szCs w:val="24"/>
        </w:rPr>
        <w:t xml:space="preserve">, или увиденные и понравившиеся молодежные наркоманские фильмы. </w:t>
      </w:r>
      <w:r w:rsidR="003B41F8">
        <w:rPr>
          <w:rFonts w:ascii="Times New Roman" w:hAnsi="Times New Roman" w:cs="Times New Roman"/>
          <w:sz w:val="24"/>
          <w:szCs w:val="24"/>
        </w:rPr>
        <w:t>А зарубежная и отечественная киноиндустрия развивает и поддерживает интерес подростков, выпуская фильмы, в которых многие сцены могут подтолкнуть на употребление наркотиков, могут повлиять на выбор подростков, который в итоге будет не в их пользу.</w:t>
      </w:r>
    </w:p>
    <w:p w:rsidR="003B41F8" w:rsidRDefault="003B41F8"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Таким образом, проведя исследования причин и факторов риска, приводящих к наркомании среди подростков, делая анализ и обобщение исторических и научно-исследовательских данных, а так же основываясь на результаты анкетирования и бесед, мы можем утверждать, что подростки 14</w:t>
      </w:r>
      <w:r w:rsidR="00F101C4">
        <w:rPr>
          <w:rFonts w:ascii="Times New Roman" w:hAnsi="Times New Roman" w:cs="Times New Roman"/>
          <w:sz w:val="24"/>
          <w:szCs w:val="24"/>
        </w:rPr>
        <w:t xml:space="preserve"> </w:t>
      </w:r>
      <w:r>
        <w:rPr>
          <w:rFonts w:ascii="Times New Roman" w:hAnsi="Times New Roman" w:cs="Times New Roman"/>
          <w:sz w:val="24"/>
          <w:szCs w:val="24"/>
        </w:rPr>
        <w:t>-</w:t>
      </w:r>
      <w:r w:rsidR="00F101C4">
        <w:rPr>
          <w:rFonts w:ascii="Times New Roman" w:hAnsi="Times New Roman" w:cs="Times New Roman"/>
          <w:sz w:val="24"/>
          <w:szCs w:val="24"/>
        </w:rPr>
        <w:t xml:space="preserve"> </w:t>
      </w:r>
      <w:r>
        <w:rPr>
          <w:rFonts w:ascii="Times New Roman" w:hAnsi="Times New Roman" w:cs="Times New Roman"/>
          <w:sz w:val="24"/>
          <w:szCs w:val="24"/>
        </w:rPr>
        <w:t>18</w:t>
      </w:r>
      <w:r w:rsidR="00023A49">
        <w:rPr>
          <w:rFonts w:ascii="Times New Roman" w:hAnsi="Times New Roman" w:cs="Times New Roman"/>
          <w:sz w:val="24"/>
          <w:szCs w:val="24"/>
        </w:rPr>
        <w:t xml:space="preserve"> </w:t>
      </w:r>
      <w:r>
        <w:rPr>
          <w:rFonts w:ascii="Times New Roman" w:hAnsi="Times New Roman" w:cs="Times New Roman"/>
          <w:sz w:val="24"/>
          <w:szCs w:val="24"/>
        </w:rPr>
        <w:t>лет являются наиболее подверженным наркоманизации слоем населения и киноиндустрия, выступа</w:t>
      </w:r>
      <w:r w:rsidR="00023A49">
        <w:rPr>
          <w:rFonts w:ascii="Times New Roman" w:hAnsi="Times New Roman" w:cs="Times New Roman"/>
          <w:sz w:val="24"/>
          <w:szCs w:val="24"/>
        </w:rPr>
        <w:t xml:space="preserve">ющая в роли явной и скрытой рекламы наркомании может восприниматься подростком как призыв к действиям и подтолкнуть его к употреблению наркотических средств.   </w:t>
      </w:r>
      <w:r>
        <w:rPr>
          <w:rFonts w:ascii="Times New Roman" w:hAnsi="Times New Roman" w:cs="Times New Roman"/>
          <w:sz w:val="24"/>
          <w:szCs w:val="24"/>
        </w:rPr>
        <w:t xml:space="preserve">       </w:t>
      </w:r>
    </w:p>
    <w:p w:rsidR="002D0992" w:rsidRPr="004B69C6" w:rsidRDefault="00023A49" w:rsidP="004B69C6">
      <w:pPr>
        <w:spacing w:line="360" w:lineRule="auto"/>
        <w:jc w:val="center"/>
        <w:rPr>
          <w:rFonts w:ascii="Times New Roman" w:hAnsi="Times New Roman" w:cs="Times New Roman"/>
          <w:sz w:val="24"/>
          <w:szCs w:val="24"/>
        </w:rPr>
      </w:pPr>
      <w:r>
        <w:rPr>
          <w:rFonts w:ascii="Times New Roman" w:hAnsi="Times New Roman" w:cs="Times New Roman"/>
          <w:b/>
          <w:sz w:val="24"/>
          <w:szCs w:val="24"/>
          <w:lang w:val="en-US"/>
        </w:rPr>
        <w:t>IV</w:t>
      </w:r>
      <w:r w:rsidR="00EA1DFC" w:rsidRPr="00EA1DFC">
        <w:rPr>
          <w:rFonts w:ascii="Times New Roman" w:hAnsi="Times New Roman" w:cs="Times New Roman"/>
          <w:b/>
          <w:sz w:val="24"/>
          <w:szCs w:val="24"/>
        </w:rPr>
        <w:t xml:space="preserve">. </w:t>
      </w:r>
      <w:r w:rsidR="000D754B" w:rsidRPr="00EA1DFC">
        <w:rPr>
          <w:rFonts w:ascii="Times New Roman" w:hAnsi="Times New Roman" w:cs="Times New Roman"/>
          <w:b/>
          <w:sz w:val="24"/>
          <w:szCs w:val="24"/>
        </w:rPr>
        <w:t>Рекомендации и система мер по предупреждению и профилактике наркомании в среде подростков.</w:t>
      </w:r>
    </w:p>
    <w:p w:rsidR="005325C9" w:rsidRDefault="0016518D"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5C9" w:rsidRPr="005325C9">
        <w:rPr>
          <w:rFonts w:ascii="Times New Roman" w:hAnsi="Times New Roman" w:cs="Times New Roman"/>
          <w:sz w:val="24"/>
          <w:szCs w:val="24"/>
        </w:rPr>
        <w:t xml:space="preserve">Проблема </w:t>
      </w:r>
      <w:r w:rsidR="005325C9">
        <w:rPr>
          <w:rFonts w:ascii="Times New Roman" w:hAnsi="Times New Roman" w:cs="Times New Roman"/>
          <w:sz w:val="24"/>
          <w:szCs w:val="24"/>
        </w:rPr>
        <w:t xml:space="preserve">наркомании, по своей сути, является социально-психологической, которую надо рассматривать и решать учителям, психологам, обществу вместе с правительством государства, т.к. если не будут приняты радикальные меры на государственном уровне и пересмотрены законы и принципы в киноиндустрии, то общество окажется бессильным. </w:t>
      </w:r>
    </w:p>
    <w:p w:rsidR="0016518D" w:rsidRDefault="0016518D"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25C9">
        <w:rPr>
          <w:rFonts w:ascii="Times New Roman" w:hAnsi="Times New Roman" w:cs="Times New Roman"/>
          <w:sz w:val="24"/>
          <w:szCs w:val="24"/>
        </w:rPr>
        <w:t xml:space="preserve">С психологической точки зрения причиной наркомании является не наркотик, как таковой, а чаще всего проблемы личности. </w:t>
      </w:r>
      <w:r w:rsidR="0087337A">
        <w:rPr>
          <w:rFonts w:ascii="Times New Roman" w:hAnsi="Times New Roman" w:cs="Times New Roman"/>
          <w:sz w:val="24"/>
          <w:szCs w:val="24"/>
        </w:rPr>
        <w:t>Поэтому очень важно научить подростка правильно относиться к своим даже самым тяжелым и самым сложным жизненным событиям до того, как они наступят.</w:t>
      </w:r>
      <w:r w:rsidR="008E19B1" w:rsidRPr="008E19B1">
        <w:rPr>
          <w:rFonts w:ascii="Times New Roman" w:hAnsi="Times New Roman" w:cs="Times New Roman"/>
          <w:sz w:val="24"/>
          <w:szCs w:val="24"/>
        </w:rPr>
        <w:t xml:space="preserve"> </w:t>
      </w:r>
      <w:r w:rsidR="008E19B1">
        <w:rPr>
          <w:rFonts w:ascii="Times New Roman" w:hAnsi="Times New Roman" w:cs="Times New Roman"/>
          <w:sz w:val="24"/>
          <w:szCs w:val="24"/>
        </w:rPr>
        <w:t xml:space="preserve">Поэтому научившись видеть в своих проблемах не беспощадного врага, а бесстрастного строгого учителя, испытывающего тебя на жизнестойкость, получаешь возможность даже в самых невыносимых обстоятельствах личностно развиваться. Научиться этому трудно, но предупредить «болезнь» намного легче, чем ее лечить. </w:t>
      </w:r>
      <w:r w:rsidR="00BD2F75">
        <w:rPr>
          <w:rFonts w:ascii="Times New Roman" w:hAnsi="Times New Roman" w:cs="Times New Roman"/>
          <w:sz w:val="24"/>
          <w:szCs w:val="24"/>
        </w:rPr>
        <w:t>Какие меры можно предпринять?</w:t>
      </w:r>
    </w:p>
    <w:p w:rsidR="00BD2F75" w:rsidRDefault="0016518D"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112A">
        <w:rPr>
          <w:rFonts w:ascii="Times New Roman" w:hAnsi="Times New Roman" w:cs="Times New Roman"/>
          <w:sz w:val="24"/>
          <w:szCs w:val="24"/>
        </w:rPr>
        <w:t>Во-первых, правительство</w:t>
      </w:r>
      <w:r w:rsidR="00BD2F75">
        <w:rPr>
          <w:rFonts w:ascii="Times New Roman" w:hAnsi="Times New Roman" w:cs="Times New Roman"/>
          <w:sz w:val="24"/>
          <w:szCs w:val="24"/>
        </w:rPr>
        <w:t xml:space="preserve"> страны должно усовершенствовать законодательство, связанное с киноиндустрией; вводить цензуру на кинофильмы, пропагандирующие наркотики; ограничить импорт кинопродукции, введя ограничения и более внимательно рассматривая предлагаемую тематику фильмов; создать и наделить полномочиями отдел по борьбе с незак</w:t>
      </w:r>
      <w:r w:rsidR="00004DE8">
        <w:rPr>
          <w:rFonts w:ascii="Times New Roman" w:hAnsi="Times New Roman" w:cs="Times New Roman"/>
          <w:sz w:val="24"/>
          <w:szCs w:val="24"/>
        </w:rPr>
        <w:t xml:space="preserve">онным бизнесом в киноиндустрии и на рынке, где в основном и распространяется эта продукция. </w:t>
      </w:r>
    </w:p>
    <w:p w:rsidR="00BD2F75" w:rsidRDefault="00BD2F75"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Во-вторых, необходимо тщательно подойти к вопросу о подготовке молодых специалистов на телевидении, повышать их квалификацию и не допускать к работе не профессионалов. </w:t>
      </w:r>
    </w:p>
    <w:p w:rsidR="00C35CD7" w:rsidRPr="00EA1DFC" w:rsidRDefault="0017693F" w:rsidP="00C35CD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2F75">
        <w:rPr>
          <w:rFonts w:ascii="Times New Roman" w:hAnsi="Times New Roman" w:cs="Times New Roman"/>
          <w:sz w:val="24"/>
          <w:szCs w:val="24"/>
        </w:rPr>
        <w:t>В-третьих, необходимо усовершенствовать работу режиссеров, снимающих фильмы для молодежи.</w:t>
      </w:r>
      <w:r>
        <w:rPr>
          <w:rFonts w:ascii="Times New Roman" w:hAnsi="Times New Roman" w:cs="Times New Roman"/>
          <w:sz w:val="24"/>
          <w:szCs w:val="24"/>
        </w:rPr>
        <w:t xml:space="preserve"> </w:t>
      </w:r>
      <w:r w:rsidR="00BD2F75">
        <w:rPr>
          <w:rFonts w:ascii="Times New Roman" w:hAnsi="Times New Roman" w:cs="Times New Roman"/>
          <w:sz w:val="24"/>
          <w:szCs w:val="24"/>
        </w:rPr>
        <w:t xml:space="preserve"> </w:t>
      </w:r>
      <w:r w:rsidR="00C35CD7" w:rsidRPr="00EA1DFC">
        <w:rPr>
          <w:rFonts w:ascii="Times New Roman" w:hAnsi="Times New Roman" w:cs="Times New Roman"/>
          <w:sz w:val="24"/>
          <w:szCs w:val="24"/>
        </w:rPr>
        <w:t>Современные режиссеры должны привлекать специалистов (наркологов, врачей, психиатров и т.п.) для консультаций при съемках фильмов. Они вполне могли бы на этапе создания картины подсказать, где возможен эффект приобщения ребенка или подростка к наркотикам и где, наоборот, может произойти обратный эффект отчуждения от наркотиков, то есть, фильм пойдет на пользу.</w:t>
      </w:r>
    </w:p>
    <w:p w:rsidR="0017693F" w:rsidRDefault="00BD2F75"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518D">
        <w:rPr>
          <w:rFonts w:ascii="Times New Roman" w:hAnsi="Times New Roman" w:cs="Times New Roman"/>
          <w:sz w:val="24"/>
          <w:szCs w:val="24"/>
        </w:rPr>
        <w:t xml:space="preserve">  </w:t>
      </w:r>
      <w:r w:rsidR="0017693F">
        <w:rPr>
          <w:rFonts w:ascii="Times New Roman" w:hAnsi="Times New Roman" w:cs="Times New Roman"/>
          <w:sz w:val="24"/>
          <w:szCs w:val="24"/>
        </w:rPr>
        <w:t xml:space="preserve">В-четвертых, можно создать рейтинговую систему кинофильмов, чтобы взрослые и подростки могли до приобретения фильма оценить его предназначение, понять тему предложенной продукции и сделать вывод о целесообразности данной покупки. Мы так же предлагаем ввести специальный знак на кассетах с фильмами, содержащих сцены о наркоманах, их образе жизни или пропагандирующих наркотики (см. Приложение №6). </w:t>
      </w:r>
    </w:p>
    <w:p w:rsidR="00023A49" w:rsidRDefault="0017693F"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В-пятых, продолжать пропаганду </w:t>
      </w:r>
      <w:r w:rsidR="00004DE8">
        <w:rPr>
          <w:rFonts w:ascii="Times New Roman" w:hAnsi="Times New Roman" w:cs="Times New Roman"/>
          <w:sz w:val="24"/>
          <w:szCs w:val="24"/>
        </w:rPr>
        <w:t xml:space="preserve">здорового образа жизни в школьных учреждениях для учащихся и высших учебных заведениях для студентов. Для этого необходимо расширить работу социальных и психологических служб города, привлекать к такой деятельности специалистов, а не ограничиваться работой педагогов и классных руководителей.  </w:t>
      </w:r>
      <w:r>
        <w:rPr>
          <w:rFonts w:ascii="Times New Roman" w:hAnsi="Times New Roman" w:cs="Times New Roman"/>
          <w:sz w:val="24"/>
          <w:szCs w:val="24"/>
        </w:rPr>
        <w:t xml:space="preserve">  </w:t>
      </w:r>
      <w:r w:rsidR="008E19B1">
        <w:rPr>
          <w:rFonts w:ascii="Times New Roman" w:hAnsi="Times New Roman" w:cs="Times New Roman"/>
          <w:sz w:val="24"/>
          <w:szCs w:val="24"/>
        </w:rPr>
        <w:t xml:space="preserve"> </w:t>
      </w:r>
    </w:p>
    <w:p w:rsidR="00004DE8" w:rsidRPr="008E19B1" w:rsidRDefault="00004DE8"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Мы надеемся, что предложенные советы и меры помогут ограничить доступ фильмов о наркомании и наркотиках </w:t>
      </w:r>
      <w:r w:rsidR="00940DFE">
        <w:rPr>
          <w:rFonts w:ascii="Times New Roman" w:hAnsi="Times New Roman" w:cs="Times New Roman"/>
          <w:sz w:val="24"/>
          <w:szCs w:val="24"/>
        </w:rPr>
        <w:t>для подростков, наладить работу всех сфер киноиндустрии и позаботиться о развитии и сохранении нашего молодого поколения.</w:t>
      </w:r>
      <w:r>
        <w:rPr>
          <w:rFonts w:ascii="Times New Roman" w:hAnsi="Times New Roman" w:cs="Times New Roman"/>
          <w:sz w:val="24"/>
          <w:szCs w:val="24"/>
        </w:rPr>
        <w:t xml:space="preserve"> </w:t>
      </w: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F101C4" w:rsidRDefault="00F101C4" w:rsidP="00EA1DFC">
      <w:pPr>
        <w:spacing w:line="360" w:lineRule="auto"/>
        <w:jc w:val="both"/>
        <w:rPr>
          <w:rFonts w:ascii="Times New Roman" w:hAnsi="Times New Roman" w:cs="Times New Roman"/>
          <w:b/>
          <w:sz w:val="24"/>
          <w:szCs w:val="24"/>
        </w:rPr>
      </w:pPr>
    </w:p>
    <w:p w:rsidR="00C67CD3" w:rsidRDefault="00C67CD3" w:rsidP="00EA1DFC">
      <w:pPr>
        <w:spacing w:line="360" w:lineRule="auto"/>
        <w:jc w:val="both"/>
        <w:rPr>
          <w:rFonts w:ascii="Times New Roman" w:hAnsi="Times New Roman" w:cs="Times New Roman"/>
          <w:b/>
          <w:sz w:val="24"/>
          <w:szCs w:val="24"/>
        </w:rPr>
      </w:pPr>
    </w:p>
    <w:p w:rsidR="00BA25AB" w:rsidRDefault="000D49BC" w:rsidP="00EA1DFC">
      <w:pPr>
        <w:spacing w:line="360" w:lineRule="auto"/>
        <w:jc w:val="both"/>
        <w:rPr>
          <w:rFonts w:ascii="Times New Roman" w:hAnsi="Times New Roman" w:cs="Times New Roman"/>
          <w:b/>
          <w:sz w:val="24"/>
          <w:szCs w:val="24"/>
        </w:rPr>
      </w:pPr>
      <w:r w:rsidRPr="000D49BC">
        <w:rPr>
          <w:rFonts w:ascii="Times New Roman" w:hAnsi="Times New Roman" w:cs="Times New Roman"/>
          <w:b/>
          <w:sz w:val="24"/>
          <w:szCs w:val="24"/>
          <w:lang w:val="en-US"/>
        </w:rPr>
        <w:lastRenderedPageBreak/>
        <w:t>V</w:t>
      </w:r>
      <w:r w:rsidRPr="000D49BC">
        <w:rPr>
          <w:rFonts w:ascii="Times New Roman" w:hAnsi="Times New Roman" w:cs="Times New Roman"/>
          <w:b/>
          <w:sz w:val="24"/>
          <w:szCs w:val="24"/>
        </w:rPr>
        <w:t>. Список исполь</w:t>
      </w:r>
      <w:r>
        <w:rPr>
          <w:rFonts w:ascii="Times New Roman" w:hAnsi="Times New Roman" w:cs="Times New Roman"/>
          <w:b/>
          <w:sz w:val="24"/>
          <w:szCs w:val="24"/>
        </w:rPr>
        <w:t xml:space="preserve">зуемой </w:t>
      </w:r>
      <w:r w:rsidRPr="000D49BC">
        <w:rPr>
          <w:rFonts w:ascii="Times New Roman" w:hAnsi="Times New Roman" w:cs="Times New Roman"/>
          <w:b/>
          <w:sz w:val="24"/>
          <w:szCs w:val="24"/>
        </w:rPr>
        <w:t>литературы:</w:t>
      </w:r>
    </w:p>
    <w:p w:rsidR="000D49BC" w:rsidRDefault="000D49BC"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82739">
        <w:rPr>
          <w:rFonts w:ascii="Times New Roman" w:hAnsi="Times New Roman" w:cs="Times New Roman"/>
          <w:sz w:val="24"/>
          <w:szCs w:val="24"/>
        </w:rPr>
        <w:t>Березин С.В., Лисецкий К.С. «Психология ранней наркомании». Самара, 1998.</w:t>
      </w:r>
    </w:p>
    <w:p w:rsidR="00C043A6" w:rsidRPr="00C043A6"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Информационно-публицистический ресурс «Нет наркотикам». </w:t>
      </w:r>
      <w:r>
        <w:rPr>
          <w:rFonts w:ascii="Times New Roman" w:hAnsi="Times New Roman" w:cs="Times New Roman"/>
          <w:sz w:val="24"/>
          <w:szCs w:val="24"/>
          <w:lang w:val="en-US"/>
        </w:rPr>
        <w:t>contact</w:t>
      </w:r>
      <w:r w:rsidRPr="00C043A6">
        <w:rPr>
          <w:rFonts w:ascii="Times New Roman" w:hAnsi="Times New Roman" w:cs="Times New Roman"/>
          <w:sz w:val="24"/>
          <w:szCs w:val="24"/>
        </w:rPr>
        <w:t>@</w:t>
      </w:r>
      <w:r>
        <w:rPr>
          <w:rFonts w:ascii="Times New Roman" w:hAnsi="Times New Roman" w:cs="Times New Roman"/>
          <w:sz w:val="24"/>
          <w:szCs w:val="24"/>
          <w:lang w:val="en-US"/>
        </w:rPr>
        <w:t>narkotiki</w:t>
      </w:r>
      <w:r w:rsidRPr="00C043A6">
        <w:rPr>
          <w:rFonts w:ascii="Times New Roman" w:hAnsi="Times New Roman" w:cs="Times New Roman"/>
          <w:sz w:val="24"/>
          <w:szCs w:val="24"/>
        </w:rPr>
        <w:t>.</w:t>
      </w:r>
      <w:r>
        <w:rPr>
          <w:rFonts w:ascii="Times New Roman" w:hAnsi="Times New Roman" w:cs="Times New Roman"/>
          <w:sz w:val="24"/>
          <w:szCs w:val="24"/>
          <w:lang w:val="en-US"/>
        </w:rPr>
        <w:t>ru</w:t>
      </w:r>
    </w:p>
    <w:p w:rsidR="00E82739" w:rsidRDefault="00C043A6" w:rsidP="00EA1DFC">
      <w:pPr>
        <w:spacing w:line="360" w:lineRule="auto"/>
        <w:jc w:val="both"/>
        <w:rPr>
          <w:rFonts w:ascii="Times New Roman" w:hAnsi="Times New Roman" w:cs="Times New Roman"/>
          <w:sz w:val="24"/>
          <w:szCs w:val="24"/>
        </w:rPr>
      </w:pPr>
      <w:r w:rsidRPr="00C043A6">
        <w:rPr>
          <w:rFonts w:ascii="Times New Roman" w:hAnsi="Times New Roman" w:cs="Times New Roman"/>
          <w:sz w:val="24"/>
          <w:szCs w:val="24"/>
        </w:rPr>
        <w:t>3</w:t>
      </w:r>
      <w:r>
        <w:rPr>
          <w:rFonts w:ascii="Times New Roman" w:hAnsi="Times New Roman" w:cs="Times New Roman"/>
          <w:sz w:val="24"/>
          <w:szCs w:val="24"/>
        </w:rPr>
        <w:t xml:space="preserve">.Клименко </w:t>
      </w:r>
      <w:r w:rsidR="00E82739">
        <w:rPr>
          <w:rFonts w:ascii="Times New Roman" w:hAnsi="Times New Roman" w:cs="Times New Roman"/>
          <w:sz w:val="24"/>
          <w:szCs w:val="24"/>
        </w:rPr>
        <w:t>Т.М. «Проблемы борьбы с наркоманией и наркотизм среди несовершеннолетних». Общество. Культура. Саратов: СЮИ МВД РФ, 2002.</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2739">
        <w:rPr>
          <w:rFonts w:ascii="Times New Roman" w:hAnsi="Times New Roman" w:cs="Times New Roman"/>
          <w:sz w:val="24"/>
          <w:szCs w:val="24"/>
        </w:rPr>
        <w:t>. Клименко Т.М. «Наркомания и наркотизм: монография.». Саратов, 2007.</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E82739">
        <w:rPr>
          <w:rFonts w:ascii="Times New Roman" w:hAnsi="Times New Roman" w:cs="Times New Roman"/>
          <w:sz w:val="24"/>
          <w:szCs w:val="24"/>
        </w:rPr>
        <w:t>.Клименко Т.М. «Проблемы противодействия наркопреступности, наркотизму и наркомании в РФ». Научная статья. Саратов, 2008.</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82739">
        <w:rPr>
          <w:rFonts w:ascii="Times New Roman" w:hAnsi="Times New Roman" w:cs="Times New Roman"/>
          <w:sz w:val="24"/>
          <w:szCs w:val="24"/>
        </w:rPr>
        <w:t>. Лэнг Р. «Расколотое «Я»». М., 1995.</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E82739">
        <w:rPr>
          <w:rFonts w:ascii="Times New Roman" w:hAnsi="Times New Roman" w:cs="Times New Roman"/>
          <w:sz w:val="24"/>
          <w:szCs w:val="24"/>
        </w:rPr>
        <w:t>. Минздрав РФ «Законодательство зарубежных стран».</w:t>
      </w:r>
      <w:r>
        <w:rPr>
          <w:rFonts w:ascii="Times New Roman" w:hAnsi="Times New Roman" w:cs="Times New Roman"/>
          <w:sz w:val="24"/>
          <w:szCs w:val="24"/>
        </w:rPr>
        <w:t xml:space="preserve"> Статья:</w:t>
      </w:r>
      <w:r w:rsidR="00E82739">
        <w:rPr>
          <w:rFonts w:ascii="Times New Roman" w:hAnsi="Times New Roman" w:cs="Times New Roman"/>
          <w:sz w:val="24"/>
          <w:szCs w:val="24"/>
        </w:rPr>
        <w:t xml:space="preserve"> НИИ наркологии, 2010.</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E82739">
        <w:rPr>
          <w:rFonts w:ascii="Times New Roman" w:hAnsi="Times New Roman" w:cs="Times New Roman"/>
          <w:sz w:val="24"/>
          <w:szCs w:val="24"/>
        </w:rPr>
        <w:t>. Мотовилов А. «Наркомания языком цифр». Культурология. М., 1999.</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E82739">
        <w:rPr>
          <w:rFonts w:ascii="Times New Roman" w:hAnsi="Times New Roman" w:cs="Times New Roman"/>
          <w:sz w:val="24"/>
          <w:szCs w:val="24"/>
        </w:rPr>
        <w:t xml:space="preserve">. </w:t>
      </w:r>
      <w:r>
        <w:rPr>
          <w:rFonts w:ascii="Times New Roman" w:hAnsi="Times New Roman" w:cs="Times New Roman"/>
          <w:sz w:val="24"/>
          <w:szCs w:val="24"/>
        </w:rPr>
        <w:t>Отчет</w:t>
      </w:r>
      <w:r w:rsidR="005E10D6">
        <w:rPr>
          <w:rFonts w:ascii="Times New Roman" w:hAnsi="Times New Roman" w:cs="Times New Roman"/>
          <w:sz w:val="24"/>
          <w:szCs w:val="24"/>
        </w:rPr>
        <w:t>ы ФСКН и</w:t>
      </w:r>
      <w:r>
        <w:rPr>
          <w:rFonts w:ascii="Times New Roman" w:hAnsi="Times New Roman" w:cs="Times New Roman"/>
          <w:sz w:val="24"/>
          <w:szCs w:val="24"/>
        </w:rPr>
        <w:t xml:space="preserve"> ООН по наркомании</w:t>
      </w:r>
      <w:r w:rsidR="00E82739">
        <w:rPr>
          <w:rFonts w:ascii="Times New Roman" w:hAnsi="Times New Roman" w:cs="Times New Roman"/>
          <w:sz w:val="24"/>
          <w:szCs w:val="24"/>
        </w:rPr>
        <w:t>.</w:t>
      </w:r>
    </w:p>
    <w:p w:rsidR="00E82739"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E82739">
        <w:rPr>
          <w:rFonts w:ascii="Times New Roman" w:hAnsi="Times New Roman" w:cs="Times New Roman"/>
          <w:sz w:val="24"/>
          <w:szCs w:val="24"/>
        </w:rPr>
        <w:t>. Психологические особенности наркоманов периода взросления (опыт комплексного экспериментально-психологического исследования) / Под ред. С.В.Б</w:t>
      </w:r>
      <w:r>
        <w:rPr>
          <w:rFonts w:ascii="Times New Roman" w:hAnsi="Times New Roman" w:cs="Times New Roman"/>
          <w:sz w:val="24"/>
          <w:szCs w:val="24"/>
        </w:rPr>
        <w:t>ерезина, К.С. Лисецкого. Самара. Из-во: «Самарский университет», 1998.</w:t>
      </w:r>
    </w:p>
    <w:p w:rsidR="00C043A6" w:rsidRDefault="00C043A6"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hyperlink r:id="rId8" w:history="1">
        <w:r w:rsidRPr="00F36C27">
          <w:rPr>
            <w:rStyle w:val="ae"/>
            <w:rFonts w:ascii="Times New Roman" w:hAnsi="Times New Roman" w:cs="Times New Roman"/>
            <w:sz w:val="24"/>
            <w:szCs w:val="24"/>
            <w:lang w:val="en-US"/>
          </w:rPr>
          <w:t>http</w:t>
        </w:r>
        <w:r w:rsidRPr="00C043A6">
          <w:rPr>
            <w:rStyle w:val="ae"/>
            <w:rFonts w:ascii="Times New Roman" w:hAnsi="Times New Roman" w:cs="Times New Roman"/>
            <w:sz w:val="24"/>
            <w:szCs w:val="24"/>
          </w:rPr>
          <w:t>://</w:t>
        </w:r>
        <w:r w:rsidRPr="00F36C27">
          <w:rPr>
            <w:rStyle w:val="ae"/>
            <w:rFonts w:ascii="Times New Roman" w:hAnsi="Times New Roman" w:cs="Times New Roman"/>
            <w:sz w:val="24"/>
            <w:szCs w:val="24"/>
            <w:lang w:val="en-US"/>
          </w:rPr>
          <w:t>www</w:t>
        </w:r>
        <w:r w:rsidRPr="00C043A6">
          <w:rPr>
            <w:rStyle w:val="ae"/>
            <w:rFonts w:ascii="Times New Roman" w:hAnsi="Times New Roman" w:cs="Times New Roman"/>
            <w:sz w:val="24"/>
            <w:szCs w:val="24"/>
          </w:rPr>
          <w:t>.</w:t>
        </w:r>
        <w:r w:rsidRPr="00F36C27">
          <w:rPr>
            <w:rStyle w:val="ae"/>
            <w:rFonts w:ascii="Times New Roman" w:hAnsi="Times New Roman" w:cs="Times New Roman"/>
            <w:sz w:val="24"/>
            <w:szCs w:val="24"/>
            <w:lang w:val="en-US"/>
          </w:rPr>
          <w:t>allbest</w:t>
        </w:r>
        <w:r w:rsidRPr="00C043A6">
          <w:rPr>
            <w:rStyle w:val="ae"/>
            <w:rFonts w:ascii="Times New Roman" w:hAnsi="Times New Roman" w:cs="Times New Roman"/>
            <w:sz w:val="24"/>
            <w:szCs w:val="24"/>
          </w:rPr>
          <w:t>.</w:t>
        </w:r>
        <w:r w:rsidRPr="00F36C27">
          <w:rPr>
            <w:rStyle w:val="ae"/>
            <w:rFonts w:ascii="Times New Roman" w:hAnsi="Times New Roman" w:cs="Times New Roman"/>
            <w:sz w:val="24"/>
            <w:szCs w:val="24"/>
            <w:lang w:val="en-US"/>
          </w:rPr>
          <w:t>ru</w:t>
        </w:r>
        <w:r w:rsidRPr="00F36C27">
          <w:rPr>
            <w:rStyle w:val="ae"/>
            <w:rFonts w:ascii="Times New Roman" w:hAnsi="Times New Roman" w:cs="Times New Roman"/>
            <w:sz w:val="24"/>
            <w:szCs w:val="24"/>
          </w:rPr>
          <w:t>/</w:t>
        </w:r>
      </w:hyperlink>
      <w:r>
        <w:rPr>
          <w:rFonts w:ascii="Times New Roman" w:hAnsi="Times New Roman" w:cs="Times New Roman"/>
          <w:sz w:val="24"/>
          <w:szCs w:val="24"/>
        </w:rPr>
        <w:t xml:space="preserve"> Леонов В.Ю. «Проблема наркомании в современном обществе». Орел, 2010. </w:t>
      </w:r>
    </w:p>
    <w:p w:rsidR="00E82739" w:rsidRPr="000D49BC" w:rsidRDefault="00E82739" w:rsidP="00EA1DF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D49BC" w:rsidRPr="000D49BC" w:rsidRDefault="000D49BC" w:rsidP="00EA1DFC">
      <w:pPr>
        <w:spacing w:line="360" w:lineRule="auto"/>
        <w:jc w:val="both"/>
        <w:rPr>
          <w:rFonts w:ascii="Times New Roman" w:hAnsi="Times New Roman" w:cs="Times New Roman"/>
          <w:sz w:val="24"/>
          <w:szCs w:val="24"/>
        </w:rPr>
      </w:pPr>
    </w:p>
    <w:p w:rsidR="00AC3E73" w:rsidRPr="00EA1DFC" w:rsidRDefault="00AC3E73" w:rsidP="00EA1DFC">
      <w:pPr>
        <w:spacing w:line="360" w:lineRule="auto"/>
        <w:jc w:val="both"/>
        <w:rPr>
          <w:rFonts w:ascii="Times New Roman" w:hAnsi="Times New Roman" w:cs="Times New Roman"/>
          <w:sz w:val="24"/>
          <w:szCs w:val="24"/>
          <w:lang w:eastAsia="ru-RU"/>
        </w:rPr>
      </w:pPr>
    </w:p>
    <w:p w:rsidR="00AC3E73" w:rsidRPr="00EA1DFC" w:rsidRDefault="00AC3E73" w:rsidP="00EA1DFC">
      <w:pPr>
        <w:spacing w:line="360" w:lineRule="auto"/>
        <w:jc w:val="both"/>
        <w:rPr>
          <w:rFonts w:ascii="Times New Roman" w:hAnsi="Times New Roman" w:cs="Times New Roman"/>
          <w:b/>
          <w:sz w:val="24"/>
          <w:szCs w:val="24"/>
          <w:lang w:eastAsia="ru-RU"/>
        </w:rPr>
      </w:pPr>
    </w:p>
    <w:p w:rsidR="00F74F83" w:rsidRPr="00EA1DFC" w:rsidRDefault="00F74F83" w:rsidP="00EA1DFC">
      <w:pPr>
        <w:spacing w:line="360" w:lineRule="auto"/>
        <w:jc w:val="both"/>
        <w:rPr>
          <w:rFonts w:ascii="Times New Roman" w:hAnsi="Times New Roman" w:cs="Times New Roman"/>
          <w:b/>
          <w:sz w:val="24"/>
          <w:szCs w:val="24"/>
          <w:lang w:eastAsia="ru-RU"/>
        </w:rPr>
      </w:pPr>
    </w:p>
    <w:p w:rsidR="003E172D" w:rsidRPr="00EA1DFC" w:rsidRDefault="003E172D" w:rsidP="00EA1DFC">
      <w:pPr>
        <w:spacing w:line="360" w:lineRule="auto"/>
        <w:jc w:val="both"/>
        <w:rPr>
          <w:rFonts w:ascii="Times New Roman" w:hAnsi="Times New Roman" w:cs="Times New Roman"/>
          <w:b/>
          <w:sz w:val="24"/>
          <w:szCs w:val="24"/>
          <w:lang w:eastAsia="ru-RU"/>
        </w:rPr>
      </w:pPr>
    </w:p>
    <w:p w:rsidR="003E172D" w:rsidRPr="00EA1DFC" w:rsidRDefault="003E172D" w:rsidP="00EA1DFC">
      <w:pPr>
        <w:spacing w:line="360" w:lineRule="auto"/>
        <w:jc w:val="both"/>
        <w:rPr>
          <w:rFonts w:ascii="Times New Roman" w:hAnsi="Times New Roman" w:cs="Times New Roman"/>
          <w:sz w:val="28"/>
          <w:lang w:eastAsia="ru-RU"/>
        </w:rPr>
      </w:pPr>
    </w:p>
    <w:p w:rsidR="003E172D" w:rsidRPr="00EA1DFC" w:rsidRDefault="003E172D" w:rsidP="00EA1DFC">
      <w:pPr>
        <w:spacing w:line="360" w:lineRule="auto"/>
        <w:jc w:val="both"/>
        <w:rPr>
          <w:rFonts w:ascii="Times New Roman" w:hAnsi="Times New Roman" w:cs="Times New Roman"/>
          <w:lang w:eastAsia="ru-RU"/>
        </w:rPr>
      </w:pPr>
    </w:p>
    <w:p w:rsidR="003E172D" w:rsidRPr="00EA1DFC" w:rsidRDefault="003E172D" w:rsidP="00EA1DFC">
      <w:pPr>
        <w:spacing w:line="360" w:lineRule="auto"/>
        <w:jc w:val="both"/>
        <w:rPr>
          <w:rFonts w:ascii="Times New Roman" w:hAnsi="Times New Roman" w:cs="Times New Roman"/>
          <w:sz w:val="28"/>
          <w:lang w:eastAsia="ru-RU"/>
        </w:rPr>
      </w:pPr>
    </w:p>
    <w:p w:rsidR="00713087" w:rsidRPr="00EA1DFC" w:rsidRDefault="00713087" w:rsidP="00EA1DFC">
      <w:pPr>
        <w:spacing w:line="360" w:lineRule="auto"/>
        <w:jc w:val="both"/>
        <w:rPr>
          <w:rFonts w:ascii="Times New Roman" w:hAnsi="Times New Roman" w:cs="Times New Roman"/>
          <w:sz w:val="28"/>
          <w:lang w:eastAsia="ru-RU"/>
        </w:rPr>
      </w:pPr>
    </w:p>
    <w:p w:rsidR="0071619E" w:rsidRDefault="0071619E" w:rsidP="00EA1DFC">
      <w:pPr>
        <w:spacing w:line="360" w:lineRule="auto"/>
        <w:jc w:val="both"/>
        <w:rPr>
          <w:rFonts w:ascii="Times New Roman" w:hAnsi="Times New Roman" w:cs="Times New Roman"/>
          <w:b/>
          <w:sz w:val="56"/>
        </w:rPr>
      </w:pPr>
    </w:p>
    <w:p w:rsidR="0071619E" w:rsidRDefault="0071619E" w:rsidP="00EA1DFC">
      <w:pPr>
        <w:spacing w:line="360" w:lineRule="auto"/>
        <w:jc w:val="both"/>
        <w:rPr>
          <w:rFonts w:ascii="Times New Roman" w:hAnsi="Times New Roman" w:cs="Times New Roman"/>
          <w:b/>
          <w:sz w:val="56"/>
        </w:rPr>
      </w:pPr>
    </w:p>
    <w:p w:rsidR="0071619E" w:rsidRDefault="0071619E" w:rsidP="00EA1DFC">
      <w:pPr>
        <w:spacing w:line="360" w:lineRule="auto"/>
        <w:jc w:val="both"/>
        <w:rPr>
          <w:rFonts w:ascii="Times New Roman" w:hAnsi="Times New Roman" w:cs="Times New Roman"/>
          <w:b/>
          <w:sz w:val="56"/>
        </w:rPr>
      </w:pPr>
    </w:p>
    <w:p w:rsidR="00A5355C" w:rsidRDefault="005E10D6" w:rsidP="005E10D6">
      <w:pPr>
        <w:spacing w:line="360" w:lineRule="auto"/>
        <w:rPr>
          <w:rFonts w:ascii="Times New Roman" w:hAnsi="Times New Roman" w:cs="Times New Roman"/>
          <w:b/>
          <w:sz w:val="56"/>
        </w:rPr>
      </w:pPr>
      <w:r>
        <w:rPr>
          <w:rFonts w:ascii="Times New Roman" w:hAnsi="Times New Roman" w:cs="Times New Roman"/>
          <w:b/>
          <w:sz w:val="56"/>
        </w:rPr>
        <w:t xml:space="preserve">                 </w:t>
      </w:r>
      <w:r w:rsidR="00ED72D9">
        <w:rPr>
          <w:rFonts w:ascii="Times New Roman" w:hAnsi="Times New Roman" w:cs="Times New Roman"/>
          <w:b/>
          <w:sz w:val="56"/>
          <w:lang w:val="en-US"/>
        </w:rPr>
        <w:t>VI</w:t>
      </w:r>
      <w:r w:rsidR="00ED72D9" w:rsidRPr="00ED72D9">
        <w:rPr>
          <w:rFonts w:ascii="Times New Roman" w:hAnsi="Times New Roman" w:cs="Times New Roman"/>
          <w:b/>
          <w:sz w:val="56"/>
        </w:rPr>
        <w:t>.</w:t>
      </w:r>
      <w:r w:rsidR="00C67CD3">
        <w:rPr>
          <w:rFonts w:ascii="Times New Roman" w:hAnsi="Times New Roman" w:cs="Times New Roman"/>
          <w:b/>
          <w:sz w:val="56"/>
        </w:rPr>
        <w:t xml:space="preserve"> </w:t>
      </w:r>
      <w:r w:rsidR="00DA3FC7" w:rsidRPr="00DA3FC7">
        <w:rPr>
          <w:rFonts w:ascii="Times New Roman" w:hAnsi="Times New Roman" w:cs="Times New Roman"/>
          <w:b/>
          <w:sz w:val="56"/>
        </w:rPr>
        <w:t>Приложение</w:t>
      </w:r>
    </w:p>
    <w:p w:rsidR="00DA3FC7" w:rsidRDefault="00DA3FC7" w:rsidP="00EA1DFC">
      <w:pPr>
        <w:spacing w:line="360" w:lineRule="auto"/>
        <w:jc w:val="both"/>
        <w:rPr>
          <w:rFonts w:ascii="Times New Roman" w:hAnsi="Times New Roman" w:cs="Times New Roman"/>
          <w:b/>
          <w:sz w:val="56"/>
        </w:rPr>
      </w:pPr>
    </w:p>
    <w:p w:rsidR="00DA3FC7" w:rsidRDefault="00DA3FC7" w:rsidP="00EA1DFC">
      <w:pPr>
        <w:spacing w:line="360" w:lineRule="auto"/>
        <w:jc w:val="both"/>
        <w:rPr>
          <w:rFonts w:ascii="Times New Roman" w:hAnsi="Times New Roman" w:cs="Times New Roman"/>
          <w:b/>
          <w:sz w:val="56"/>
        </w:rPr>
      </w:pPr>
    </w:p>
    <w:p w:rsidR="00DA3FC7" w:rsidRDefault="00DA3FC7" w:rsidP="00EA1DFC">
      <w:pPr>
        <w:spacing w:line="360" w:lineRule="auto"/>
        <w:jc w:val="both"/>
        <w:rPr>
          <w:rFonts w:ascii="Times New Roman" w:hAnsi="Times New Roman" w:cs="Times New Roman"/>
          <w:b/>
          <w:sz w:val="56"/>
        </w:rPr>
      </w:pPr>
    </w:p>
    <w:p w:rsidR="00DA3FC7" w:rsidRDefault="00DA3FC7" w:rsidP="00EA1DFC">
      <w:pPr>
        <w:spacing w:line="360" w:lineRule="auto"/>
        <w:jc w:val="both"/>
        <w:rPr>
          <w:rFonts w:ascii="Times New Roman" w:hAnsi="Times New Roman" w:cs="Times New Roman"/>
          <w:b/>
          <w:sz w:val="56"/>
        </w:rPr>
      </w:pPr>
    </w:p>
    <w:p w:rsidR="00B11CB7" w:rsidRDefault="00B11CB7" w:rsidP="00EA1DFC">
      <w:pPr>
        <w:spacing w:line="360" w:lineRule="auto"/>
        <w:jc w:val="both"/>
        <w:rPr>
          <w:rFonts w:ascii="Times New Roman" w:hAnsi="Times New Roman" w:cs="Times New Roman"/>
          <w:b/>
          <w:sz w:val="56"/>
        </w:rPr>
      </w:pPr>
    </w:p>
    <w:p w:rsidR="00D32282" w:rsidRDefault="00B11CB7" w:rsidP="00EA1DFC">
      <w:pPr>
        <w:spacing w:line="360" w:lineRule="auto"/>
        <w:jc w:val="both"/>
        <w:rPr>
          <w:rFonts w:ascii="Times New Roman" w:hAnsi="Times New Roman" w:cs="Times New Roman"/>
          <w:b/>
          <w:sz w:val="56"/>
        </w:rPr>
      </w:pPr>
      <w:r>
        <w:rPr>
          <w:rFonts w:ascii="Times New Roman" w:hAnsi="Times New Roman" w:cs="Times New Roman"/>
          <w:b/>
          <w:sz w:val="56"/>
        </w:rPr>
        <w:t xml:space="preserve">                         </w:t>
      </w:r>
    </w:p>
    <w:p w:rsidR="005E10D6" w:rsidRDefault="00D32282" w:rsidP="00EA1DFC">
      <w:pPr>
        <w:spacing w:line="360" w:lineRule="auto"/>
        <w:jc w:val="both"/>
        <w:rPr>
          <w:rFonts w:ascii="Times New Roman" w:hAnsi="Times New Roman" w:cs="Times New Roman"/>
          <w:b/>
          <w:sz w:val="56"/>
        </w:rPr>
      </w:pPr>
      <w:r>
        <w:rPr>
          <w:rFonts w:ascii="Times New Roman" w:hAnsi="Times New Roman" w:cs="Times New Roman"/>
          <w:b/>
          <w:sz w:val="56"/>
        </w:rPr>
        <w:lastRenderedPageBreak/>
        <w:t xml:space="preserve">                          </w:t>
      </w:r>
      <w:r w:rsidR="00B11CB7">
        <w:rPr>
          <w:rFonts w:ascii="Times New Roman" w:hAnsi="Times New Roman" w:cs="Times New Roman"/>
          <w:b/>
          <w:sz w:val="56"/>
        </w:rPr>
        <w:t xml:space="preserve"> </w:t>
      </w:r>
    </w:p>
    <w:p w:rsidR="00DA3FC7" w:rsidRPr="00B72D0B" w:rsidRDefault="005E10D6" w:rsidP="00EA1DFC">
      <w:pPr>
        <w:spacing w:line="360" w:lineRule="auto"/>
        <w:jc w:val="both"/>
        <w:rPr>
          <w:rFonts w:ascii="Times New Roman" w:hAnsi="Times New Roman" w:cs="Times New Roman"/>
          <w:b/>
          <w:sz w:val="56"/>
        </w:rPr>
      </w:pPr>
      <w:r>
        <w:rPr>
          <w:rFonts w:ascii="Times New Roman" w:hAnsi="Times New Roman" w:cs="Times New Roman"/>
          <w:b/>
          <w:sz w:val="56"/>
        </w:rPr>
        <w:t xml:space="preserve">                          </w:t>
      </w:r>
      <w:r w:rsidR="00DA3FC7" w:rsidRPr="00B72D0B">
        <w:rPr>
          <w:rFonts w:ascii="Times New Roman" w:hAnsi="Times New Roman" w:cs="Times New Roman"/>
          <w:b/>
          <w:sz w:val="28"/>
        </w:rPr>
        <w:t>Приложение №1</w:t>
      </w:r>
    </w:p>
    <w:p w:rsidR="003177E0" w:rsidRPr="00B72D0B" w:rsidRDefault="003177E0" w:rsidP="00B72D0B">
      <w:pPr>
        <w:spacing w:line="360" w:lineRule="auto"/>
        <w:jc w:val="center"/>
        <w:rPr>
          <w:rFonts w:ascii="Times New Roman" w:hAnsi="Times New Roman" w:cs="Times New Roman"/>
          <w:b/>
          <w:sz w:val="28"/>
          <w:u w:val="single"/>
        </w:rPr>
      </w:pPr>
      <w:r w:rsidRPr="00B72D0B">
        <w:rPr>
          <w:rFonts w:ascii="Times New Roman" w:hAnsi="Times New Roman" w:cs="Times New Roman"/>
          <w:b/>
          <w:sz w:val="28"/>
          <w:u w:val="single"/>
        </w:rPr>
        <w:t>Причины и факторы, влияющие на употребление наркотиков среди подростков</w:t>
      </w:r>
    </w:p>
    <w:p w:rsidR="003177E0" w:rsidRDefault="003177E0" w:rsidP="00EA1DFC">
      <w:pPr>
        <w:spacing w:line="360" w:lineRule="auto"/>
        <w:jc w:val="both"/>
        <w:rPr>
          <w:rFonts w:ascii="Times New Roman" w:hAnsi="Times New Roman" w:cs="Times New Roman"/>
          <w:sz w:val="28"/>
        </w:rPr>
      </w:pPr>
    </w:p>
    <w:p w:rsidR="003177E0" w:rsidRDefault="003177E0" w:rsidP="00EA1DFC">
      <w:pPr>
        <w:spacing w:line="360" w:lineRule="auto"/>
        <w:jc w:val="both"/>
        <w:rPr>
          <w:rFonts w:ascii="Times New Roman" w:hAnsi="Times New Roman" w:cs="Times New Roman"/>
          <w:sz w:val="28"/>
        </w:rPr>
      </w:pPr>
    </w:p>
    <w:p w:rsidR="0071619E" w:rsidRDefault="003177E0" w:rsidP="00EA1DFC">
      <w:pPr>
        <w:spacing w:line="360" w:lineRule="auto"/>
        <w:jc w:val="both"/>
        <w:rPr>
          <w:rFonts w:ascii="Times New Roman" w:hAnsi="Times New Roman" w:cs="Times New Roman"/>
          <w:sz w:val="28"/>
        </w:rPr>
      </w:pPr>
      <w:r w:rsidRPr="003177E0">
        <w:rPr>
          <w:rFonts w:ascii="Times New Roman" w:hAnsi="Times New Roman" w:cs="Times New Roman"/>
          <w:noProof/>
          <w:sz w:val="28"/>
          <w:lang w:eastAsia="ru-RU"/>
        </w:rPr>
        <w:drawing>
          <wp:inline distT="0" distB="0" distL="0" distR="0">
            <wp:extent cx="5648325" cy="5086350"/>
            <wp:effectExtent l="0" t="0" r="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11CB7" w:rsidRDefault="00B11CB7" w:rsidP="00EA1DFC">
      <w:pPr>
        <w:spacing w:line="360" w:lineRule="auto"/>
        <w:jc w:val="both"/>
        <w:rPr>
          <w:rFonts w:ascii="Times New Roman" w:hAnsi="Times New Roman" w:cs="Times New Roman"/>
          <w:b/>
          <w:sz w:val="28"/>
        </w:rPr>
      </w:pPr>
      <w:r>
        <w:rPr>
          <w:rFonts w:ascii="Times New Roman" w:hAnsi="Times New Roman" w:cs="Times New Roman"/>
          <w:b/>
          <w:sz w:val="28"/>
        </w:rPr>
        <w:t xml:space="preserve">                                                  </w:t>
      </w:r>
    </w:p>
    <w:p w:rsidR="00B11CB7" w:rsidRDefault="00B11CB7" w:rsidP="00EA1DFC">
      <w:pPr>
        <w:spacing w:line="360" w:lineRule="auto"/>
        <w:jc w:val="both"/>
        <w:rPr>
          <w:rFonts w:ascii="Times New Roman" w:hAnsi="Times New Roman" w:cs="Times New Roman"/>
          <w:b/>
          <w:sz w:val="28"/>
        </w:rPr>
      </w:pPr>
    </w:p>
    <w:p w:rsidR="001171F5" w:rsidRPr="00B72D0B" w:rsidRDefault="00B11CB7" w:rsidP="00EA1DFC">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                                               </w:t>
      </w:r>
      <w:r w:rsidR="003177E0" w:rsidRPr="00B72D0B">
        <w:rPr>
          <w:rFonts w:ascii="Times New Roman" w:hAnsi="Times New Roman" w:cs="Times New Roman"/>
          <w:b/>
          <w:sz w:val="28"/>
        </w:rPr>
        <w:t xml:space="preserve">  Приложение </w:t>
      </w:r>
      <w:r w:rsidR="001171F5" w:rsidRPr="00B72D0B">
        <w:rPr>
          <w:rFonts w:ascii="Times New Roman" w:hAnsi="Times New Roman" w:cs="Times New Roman"/>
          <w:b/>
          <w:sz w:val="28"/>
        </w:rPr>
        <w:t>№2</w:t>
      </w:r>
    </w:p>
    <w:p w:rsidR="00F40227" w:rsidRDefault="00DC64B8" w:rsidP="001171F5">
      <w:pPr>
        <w:spacing w:line="360" w:lineRule="auto"/>
        <w:jc w:val="center"/>
        <w:rPr>
          <w:rFonts w:ascii="Times New Roman" w:hAnsi="Times New Roman" w:cs="Times New Roman"/>
          <w:b/>
          <w:sz w:val="28"/>
        </w:rPr>
      </w:pPr>
      <w:r>
        <w:rPr>
          <w:rFonts w:ascii="Times New Roman" w:hAnsi="Times New Roman" w:cs="Times New Roman"/>
          <w:b/>
          <w:sz w:val="28"/>
        </w:rPr>
        <w:t>Американская к</w:t>
      </w:r>
      <w:r w:rsidR="001171F5" w:rsidRPr="001171F5">
        <w:rPr>
          <w:rFonts w:ascii="Times New Roman" w:hAnsi="Times New Roman" w:cs="Times New Roman"/>
          <w:b/>
          <w:sz w:val="28"/>
        </w:rPr>
        <w:t>лассификация филь</w:t>
      </w:r>
      <w:r w:rsidR="0071619E">
        <w:rPr>
          <w:rFonts w:ascii="Times New Roman" w:hAnsi="Times New Roman" w:cs="Times New Roman"/>
          <w:b/>
          <w:sz w:val="28"/>
        </w:rPr>
        <w:t>мов</w:t>
      </w:r>
    </w:p>
    <w:tbl>
      <w:tblPr>
        <w:tblStyle w:val="a5"/>
        <w:tblW w:w="0" w:type="auto"/>
        <w:tblInd w:w="742" w:type="dxa"/>
        <w:tblLook w:val="04A0"/>
      </w:tblPr>
      <w:tblGrid>
        <w:gridCol w:w="2122"/>
        <w:gridCol w:w="2123"/>
        <w:gridCol w:w="2123"/>
        <w:gridCol w:w="2123"/>
      </w:tblGrid>
      <w:tr w:rsidR="0071619E" w:rsidTr="0071619E">
        <w:trPr>
          <w:trHeight w:val="1302"/>
        </w:trPr>
        <w:tc>
          <w:tcPr>
            <w:tcW w:w="2122" w:type="dxa"/>
          </w:tcPr>
          <w:p w:rsidR="00DC64B8" w:rsidRDefault="00DC64B8" w:rsidP="00DC64B8">
            <w:pPr>
              <w:jc w:val="center"/>
              <w:rPr>
                <w:sz w:val="28"/>
              </w:rPr>
            </w:pPr>
          </w:p>
          <w:p w:rsidR="0071619E" w:rsidRDefault="00DC64B8" w:rsidP="00DC64B8">
            <w:pPr>
              <w:jc w:val="center"/>
            </w:pPr>
            <w:r w:rsidRPr="00DC64B8">
              <w:rPr>
                <w:sz w:val="28"/>
              </w:rPr>
              <w:t>Рейтинговая система</w:t>
            </w:r>
          </w:p>
        </w:tc>
        <w:tc>
          <w:tcPr>
            <w:tcW w:w="2123" w:type="dxa"/>
          </w:tcPr>
          <w:p w:rsidR="0071619E" w:rsidRPr="00DC64B8" w:rsidRDefault="0071619E" w:rsidP="0071619E">
            <w:pPr>
              <w:jc w:val="center"/>
              <w:rPr>
                <w:sz w:val="32"/>
              </w:rPr>
            </w:pPr>
          </w:p>
          <w:p w:rsidR="0071619E" w:rsidRPr="00DC64B8" w:rsidRDefault="0071619E" w:rsidP="00DC64B8">
            <w:pPr>
              <w:rPr>
                <w:sz w:val="32"/>
              </w:rPr>
            </w:pPr>
            <w:r w:rsidRPr="00DC64B8">
              <w:rPr>
                <w:sz w:val="32"/>
              </w:rPr>
              <w:t>Язык</w:t>
            </w:r>
          </w:p>
        </w:tc>
        <w:tc>
          <w:tcPr>
            <w:tcW w:w="2123" w:type="dxa"/>
          </w:tcPr>
          <w:p w:rsidR="0071619E" w:rsidRPr="00DC64B8" w:rsidRDefault="0071619E" w:rsidP="0071619E">
            <w:pPr>
              <w:jc w:val="center"/>
              <w:rPr>
                <w:sz w:val="32"/>
              </w:rPr>
            </w:pPr>
          </w:p>
          <w:p w:rsidR="0071619E" w:rsidRPr="00DC64B8" w:rsidRDefault="0071619E" w:rsidP="00DC64B8">
            <w:pPr>
              <w:rPr>
                <w:sz w:val="32"/>
              </w:rPr>
            </w:pPr>
            <w:r w:rsidRPr="00DC64B8">
              <w:rPr>
                <w:sz w:val="32"/>
              </w:rPr>
              <w:t>Секс и нагота</w:t>
            </w:r>
          </w:p>
        </w:tc>
        <w:tc>
          <w:tcPr>
            <w:tcW w:w="2123" w:type="dxa"/>
          </w:tcPr>
          <w:p w:rsidR="0071619E" w:rsidRPr="00DC64B8" w:rsidRDefault="0071619E" w:rsidP="0071619E">
            <w:pPr>
              <w:jc w:val="center"/>
              <w:rPr>
                <w:sz w:val="32"/>
              </w:rPr>
            </w:pPr>
          </w:p>
          <w:p w:rsidR="0071619E" w:rsidRPr="00DC64B8" w:rsidRDefault="0071619E" w:rsidP="0071619E">
            <w:pPr>
              <w:jc w:val="center"/>
              <w:rPr>
                <w:sz w:val="32"/>
              </w:rPr>
            </w:pPr>
            <w:r w:rsidRPr="00DC64B8">
              <w:rPr>
                <w:sz w:val="32"/>
              </w:rPr>
              <w:t>Насилие, жестокость</w:t>
            </w:r>
          </w:p>
        </w:tc>
      </w:tr>
      <w:tr w:rsidR="0071619E" w:rsidTr="0071619E">
        <w:trPr>
          <w:trHeight w:val="1379"/>
        </w:trPr>
        <w:tc>
          <w:tcPr>
            <w:tcW w:w="2122" w:type="dxa"/>
          </w:tcPr>
          <w:p w:rsidR="0071619E" w:rsidRPr="0071619E" w:rsidRDefault="0071619E" w:rsidP="0071619E">
            <w:pPr>
              <w:jc w:val="center"/>
              <w:rPr>
                <w:sz w:val="24"/>
              </w:rPr>
            </w:pPr>
            <w:r w:rsidRPr="0071619E">
              <w:rPr>
                <w:rFonts w:ascii="Arial Black" w:hAnsi="Arial Black" w:cs="Aharoni"/>
                <w:b/>
                <w:i/>
                <w:sz w:val="24"/>
                <w:lang w:val="en-US"/>
              </w:rPr>
              <w:t>G</w:t>
            </w:r>
          </w:p>
          <w:p w:rsidR="0071619E" w:rsidRPr="0071619E" w:rsidRDefault="0071619E" w:rsidP="0071619E">
            <w:pPr>
              <w:jc w:val="center"/>
              <w:rPr>
                <w:sz w:val="24"/>
              </w:rPr>
            </w:pPr>
            <w:r w:rsidRPr="0071619E">
              <w:rPr>
                <w:sz w:val="24"/>
              </w:rPr>
              <w:t>Разрешено для всех возрастов. Отсутствуют сцены наготы и грубые выражения.</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Повседневный</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Нет</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Нет</w:t>
            </w:r>
          </w:p>
        </w:tc>
      </w:tr>
      <w:tr w:rsidR="0071619E" w:rsidTr="0071619E">
        <w:trPr>
          <w:trHeight w:val="1302"/>
        </w:trPr>
        <w:tc>
          <w:tcPr>
            <w:tcW w:w="2122" w:type="dxa"/>
          </w:tcPr>
          <w:p w:rsidR="0071619E" w:rsidRPr="0071619E" w:rsidRDefault="0071619E" w:rsidP="0071619E">
            <w:pPr>
              <w:jc w:val="center"/>
              <w:rPr>
                <w:rFonts w:ascii="Arial Black" w:hAnsi="Arial Black"/>
                <w:b/>
                <w:i/>
                <w:sz w:val="24"/>
              </w:rPr>
            </w:pPr>
            <w:r w:rsidRPr="0071619E">
              <w:rPr>
                <w:rFonts w:ascii="Arial Black" w:hAnsi="Arial Black"/>
                <w:b/>
                <w:i/>
                <w:sz w:val="24"/>
                <w:lang w:val="en-US"/>
              </w:rPr>
              <w:t>PG</w:t>
            </w:r>
          </w:p>
          <w:p w:rsidR="0071619E" w:rsidRPr="0071619E" w:rsidRDefault="0071619E" w:rsidP="0071619E">
            <w:pPr>
              <w:jc w:val="center"/>
              <w:rPr>
                <w:sz w:val="24"/>
              </w:rPr>
            </w:pPr>
            <w:r w:rsidRPr="0071619E">
              <w:rPr>
                <w:sz w:val="24"/>
              </w:rPr>
              <w:t>Фильм содержит сцены, не рекомендованные для детей. Рекомендуется руководство родителей.</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Грубые выражения</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Возможно небольшое количество</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Возможно небольшое количество</w:t>
            </w:r>
          </w:p>
        </w:tc>
      </w:tr>
      <w:tr w:rsidR="0071619E" w:rsidTr="0071619E">
        <w:trPr>
          <w:trHeight w:val="1379"/>
        </w:trPr>
        <w:tc>
          <w:tcPr>
            <w:tcW w:w="2122" w:type="dxa"/>
          </w:tcPr>
          <w:p w:rsidR="0071619E" w:rsidRPr="0071619E" w:rsidRDefault="0071619E" w:rsidP="0071619E">
            <w:pPr>
              <w:jc w:val="center"/>
              <w:rPr>
                <w:rFonts w:ascii="Arial Black" w:hAnsi="Arial Black"/>
                <w:b/>
                <w:i/>
                <w:sz w:val="24"/>
              </w:rPr>
            </w:pPr>
            <w:r w:rsidRPr="0071619E">
              <w:rPr>
                <w:rFonts w:ascii="Arial Black" w:hAnsi="Arial Black"/>
                <w:b/>
                <w:i/>
                <w:sz w:val="24"/>
                <w:lang w:val="en-US"/>
              </w:rPr>
              <w:t>PG</w:t>
            </w:r>
            <w:r w:rsidRPr="0071619E">
              <w:rPr>
                <w:rFonts w:ascii="Arial Black" w:hAnsi="Arial Black"/>
                <w:b/>
                <w:i/>
                <w:sz w:val="24"/>
              </w:rPr>
              <w:t>-13</w:t>
            </w:r>
          </w:p>
          <w:p w:rsidR="0071619E" w:rsidRPr="0071619E" w:rsidRDefault="0071619E" w:rsidP="0071619E">
            <w:pPr>
              <w:jc w:val="center"/>
              <w:rPr>
                <w:sz w:val="24"/>
              </w:rPr>
            </w:pPr>
            <w:r w:rsidRPr="0071619E">
              <w:rPr>
                <w:sz w:val="24"/>
              </w:rPr>
              <w:t>Детям до 13 лет запрещено смотреть.</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Повседневный</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Немного</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Много</w:t>
            </w:r>
          </w:p>
        </w:tc>
      </w:tr>
      <w:tr w:rsidR="0071619E" w:rsidTr="0071619E">
        <w:trPr>
          <w:trHeight w:val="1302"/>
        </w:trPr>
        <w:tc>
          <w:tcPr>
            <w:tcW w:w="2122" w:type="dxa"/>
          </w:tcPr>
          <w:p w:rsidR="0071619E" w:rsidRPr="0071619E" w:rsidRDefault="0071619E" w:rsidP="0071619E">
            <w:pPr>
              <w:jc w:val="center"/>
              <w:rPr>
                <w:rFonts w:ascii="Arial Black" w:hAnsi="Arial Black"/>
                <w:b/>
                <w:i/>
                <w:sz w:val="24"/>
              </w:rPr>
            </w:pPr>
            <w:r w:rsidRPr="0071619E">
              <w:rPr>
                <w:rFonts w:ascii="Arial Black" w:hAnsi="Arial Black"/>
                <w:b/>
                <w:i/>
                <w:sz w:val="24"/>
                <w:lang w:val="en-US"/>
              </w:rPr>
              <w:t>R</w:t>
            </w:r>
          </w:p>
          <w:p w:rsidR="0071619E" w:rsidRPr="0071619E" w:rsidRDefault="0071619E" w:rsidP="0071619E">
            <w:pPr>
              <w:jc w:val="center"/>
              <w:rPr>
                <w:sz w:val="24"/>
              </w:rPr>
            </w:pPr>
            <w:r w:rsidRPr="0071619E">
              <w:rPr>
                <w:sz w:val="24"/>
              </w:rPr>
              <w:t>Ограниченный просмотр, только в присутствии родителей.</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Грубые выражения</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Немного</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Много</w:t>
            </w:r>
          </w:p>
        </w:tc>
      </w:tr>
      <w:tr w:rsidR="0071619E" w:rsidTr="0071619E">
        <w:trPr>
          <w:trHeight w:val="1455"/>
        </w:trPr>
        <w:tc>
          <w:tcPr>
            <w:tcW w:w="2122" w:type="dxa"/>
          </w:tcPr>
          <w:p w:rsidR="0071619E" w:rsidRPr="0071619E" w:rsidRDefault="0071619E" w:rsidP="0071619E">
            <w:pPr>
              <w:jc w:val="center"/>
              <w:rPr>
                <w:rFonts w:ascii="Arial Black" w:hAnsi="Arial Black"/>
                <w:b/>
                <w:i/>
                <w:sz w:val="24"/>
              </w:rPr>
            </w:pPr>
            <w:r w:rsidRPr="0071619E">
              <w:rPr>
                <w:rFonts w:ascii="Arial Black" w:hAnsi="Arial Black"/>
                <w:b/>
                <w:i/>
                <w:sz w:val="24"/>
                <w:lang w:val="en-US"/>
              </w:rPr>
              <w:t>NC</w:t>
            </w:r>
            <w:r w:rsidRPr="0071619E">
              <w:rPr>
                <w:rFonts w:ascii="Arial Black" w:hAnsi="Arial Black"/>
                <w:b/>
                <w:i/>
                <w:sz w:val="24"/>
              </w:rPr>
              <w:t>-17</w:t>
            </w:r>
          </w:p>
          <w:p w:rsidR="0071619E" w:rsidRPr="0071619E" w:rsidRDefault="0071619E" w:rsidP="0071619E">
            <w:pPr>
              <w:jc w:val="center"/>
              <w:rPr>
                <w:sz w:val="24"/>
              </w:rPr>
            </w:pPr>
            <w:r w:rsidRPr="0071619E">
              <w:rPr>
                <w:sz w:val="24"/>
              </w:rPr>
              <w:t>Фильм могут смотреть лица, достигшие 17 лет.</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Ненормативная лексика</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Большое количество</w:t>
            </w:r>
          </w:p>
        </w:tc>
        <w:tc>
          <w:tcPr>
            <w:tcW w:w="2123" w:type="dxa"/>
          </w:tcPr>
          <w:p w:rsidR="0071619E" w:rsidRPr="0071619E" w:rsidRDefault="0071619E" w:rsidP="0071619E">
            <w:pPr>
              <w:jc w:val="center"/>
              <w:rPr>
                <w:sz w:val="24"/>
              </w:rPr>
            </w:pPr>
          </w:p>
          <w:p w:rsidR="0071619E" w:rsidRPr="0071619E" w:rsidRDefault="0071619E" w:rsidP="0071619E">
            <w:pPr>
              <w:jc w:val="center"/>
              <w:rPr>
                <w:sz w:val="24"/>
              </w:rPr>
            </w:pPr>
          </w:p>
          <w:p w:rsidR="0071619E" w:rsidRPr="0071619E" w:rsidRDefault="0071619E" w:rsidP="0071619E">
            <w:pPr>
              <w:jc w:val="center"/>
              <w:rPr>
                <w:sz w:val="24"/>
              </w:rPr>
            </w:pPr>
            <w:r w:rsidRPr="0071619E">
              <w:rPr>
                <w:sz w:val="24"/>
              </w:rPr>
              <w:t>Очень много</w:t>
            </w:r>
          </w:p>
        </w:tc>
      </w:tr>
    </w:tbl>
    <w:p w:rsidR="0071619E" w:rsidRPr="00F40227" w:rsidRDefault="0071619E" w:rsidP="00F40227">
      <w:pPr>
        <w:rPr>
          <w:rFonts w:ascii="Times New Roman" w:hAnsi="Times New Roman" w:cs="Times New Roman"/>
          <w:sz w:val="28"/>
        </w:rPr>
      </w:pPr>
    </w:p>
    <w:p w:rsidR="00B11CB7" w:rsidRDefault="005A0FD6" w:rsidP="00F40227">
      <w:pPr>
        <w:rPr>
          <w:rFonts w:ascii="Times New Roman" w:hAnsi="Times New Roman" w:cs="Times New Roman"/>
          <w:b/>
          <w:sz w:val="28"/>
        </w:rPr>
      </w:pPr>
      <w:r>
        <w:rPr>
          <w:rFonts w:ascii="Times New Roman" w:hAnsi="Times New Roman" w:cs="Times New Roman"/>
          <w:b/>
          <w:sz w:val="28"/>
        </w:rPr>
        <w:t xml:space="preserve">                                                    </w:t>
      </w:r>
    </w:p>
    <w:p w:rsidR="00B11CB7" w:rsidRDefault="00B11CB7" w:rsidP="00F40227">
      <w:pPr>
        <w:rPr>
          <w:rFonts w:ascii="Times New Roman" w:hAnsi="Times New Roman" w:cs="Times New Roman"/>
          <w:b/>
          <w:sz w:val="28"/>
        </w:rPr>
      </w:pPr>
    </w:p>
    <w:p w:rsidR="00B11CB7" w:rsidRDefault="00B11CB7" w:rsidP="00F40227">
      <w:pPr>
        <w:rPr>
          <w:rFonts w:ascii="Times New Roman" w:hAnsi="Times New Roman" w:cs="Times New Roman"/>
          <w:b/>
          <w:sz w:val="28"/>
        </w:rPr>
      </w:pPr>
    </w:p>
    <w:p w:rsidR="00B11CB7" w:rsidRDefault="00B11CB7" w:rsidP="00F40227">
      <w:pPr>
        <w:rPr>
          <w:rFonts w:ascii="Times New Roman" w:hAnsi="Times New Roman" w:cs="Times New Roman"/>
          <w:b/>
          <w:sz w:val="28"/>
        </w:rPr>
      </w:pPr>
    </w:p>
    <w:p w:rsidR="0071619E" w:rsidRDefault="00C4542B" w:rsidP="00F40227">
      <w:pPr>
        <w:rPr>
          <w:rFonts w:ascii="Times New Roman" w:hAnsi="Times New Roman" w:cs="Times New Roman"/>
          <w:b/>
          <w:sz w:val="28"/>
        </w:rPr>
      </w:pPr>
      <w:r>
        <w:rPr>
          <w:rFonts w:ascii="Times New Roman" w:hAnsi="Times New Roman" w:cs="Times New Roman"/>
          <w:b/>
          <w:sz w:val="28"/>
        </w:rPr>
        <w:lastRenderedPageBreak/>
        <w:t xml:space="preserve">                </w:t>
      </w:r>
      <w:r w:rsidR="00B11CB7">
        <w:rPr>
          <w:rFonts w:ascii="Times New Roman" w:hAnsi="Times New Roman" w:cs="Times New Roman"/>
          <w:b/>
          <w:sz w:val="28"/>
        </w:rPr>
        <w:t xml:space="preserve">               </w:t>
      </w:r>
      <w:r>
        <w:rPr>
          <w:rFonts w:ascii="Times New Roman" w:hAnsi="Times New Roman" w:cs="Times New Roman"/>
          <w:b/>
          <w:sz w:val="28"/>
        </w:rPr>
        <w:t xml:space="preserve">                         </w:t>
      </w:r>
      <w:r w:rsidR="0071619E">
        <w:rPr>
          <w:rFonts w:ascii="Times New Roman" w:hAnsi="Times New Roman" w:cs="Times New Roman"/>
          <w:b/>
          <w:sz w:val="28"/>
        </w:rPr>
        <w:t xml:space="preserve">Приложение №3 </w:t>
      </w:r>
    </w:p>
    <w:p w:rsidR="00F40227" w:rsidRPr="007F102E" w:rsidRDefault="005A0FD6" w:rsidP="00F40227">
      <w:pPr>
        <w:rPr>
          <w:rFonts w:ascii="Times New Roman" w:hAnsi="Times New Roman" w:cs="Times New Roman"/>
          <w:b/>
          <w:sz w:val="28"/>
        </w:rPr>
      </w:pPr>
      <w:r>
        <w:rPr>
          <w:rFonts w:ascii="Times New Roman" w:hAnsi="Times New Roman" w:cs="Times New Roman"/>
          <w:b/>
          <w:sz w:val="28"/>
        </w:rPr>
        <w:t xml:space="preserve">              </w:t>
      </w:r>
      <w:r w:rsidR="007F102E" w:rsidRPr="007F102E">
        <w:rPr>
          <w:rFonts w:ascii="Times New Roman" w:hAnsi="Times New Roman" w:cs="Times New Roman"/>
          <w:b/>
          <w:sz w:val="28"/>
        </w:rPr>
        <w:t>Примеры фильмов о наркомании, приведенные подростками</w:t>
      </w:r>
    </w:p>
    <w:tbl>
      <w:tblPr>
        <w:tblStyle w:val="a5"/>
        <w:tblpPr w:leftFromText="180" w:rightFromText="180" w:vertAnchor="page" w:horzAnchor="margin" w:tblpY="3061"/>
        <w:tblW w:w="9727" w:type="dxa"/>
        <w:tblLook w:val="04A0"/>
      </w:tblPr>
      <w:tblGrid>
        <w:gridCol w:w="613"/>
        <w:gridCol w:w="3086"/>
        <w:gridCol w:w="3009"/>
        <w:gridCol w:w="3019"/>
      </w:tblGrid>
      <w:tr w:rsidR="00B11CB7" w:rsidRPr="0071619E" w:rsidTr="00B11CB7">
        <w:trPr>
          <w:trHeight w:val="300"/>
        </w:trPr>
        <w:tc>
          <w:tcPr>
            <w:tcW w:w="3699" w:type="dxa"/>
            <w:gridSpan w:val="2"/>
          </w:tcPr>
          <w:p w:rsidR="00B11CB7" w:rsidRPr="0071619E" w:rsidRDefault="00B11CB7" w:rsidP="00B11CB7">
            <w:pPr>
              <w:jc w:val="center"/>
              <w:rPr>
                <w:b/>
                <w:sz w:val="22"/>
              </w:rPr>
            </w:pPr>
            <w:r w:rsidRPr="0071619E">
              <w:rPr>
                <w:b/>
                <w:sz w:val="22"/>
              </w:rPr>
              <w:t>Америка</w:t>
            </w:r>
          </w:p>
        </w:tc>
        <w:tc>
          <w:tcPr>
            <w:tcW w:w="3009" w:type="dxa"/>
          </w:tcPr>
          <w:p w:rsidR="00B11CB7" w:rsidRPr="0071619E" w:rsidRDefault="00B11CB7" w:rsidP="00B11CB7">
            <w:pPr>
              <w:jc w:val="center"/>
              <w:rPr>
                <w:b/>
                <w:sz w:val="22"/>
              </w:rPr>
            </w:pPr>
            <w:r w:rsidRPr="0071619E">
              <w:rPr>
                <w:b/>
                <w:sz w:val="22"/>
              </w:rPr>
              <w:t>Россия</w:t>
            </w:r>
          </w:p>
        </w:tc>
        <w:tc>
          <w:tcPr>
            <w:tcW w:w="3019" w:type="dxa"/>
          </w:tcPr>
          <w:p w:rsidR="00B11CB7" w:rsidRPr="0071619E" w:rsidRDefault="00B11CB7" w:rsidP="00B11CB7">
            <w:pPr>
              <w:jc w:val="center"/>
              <w:rPr>
                <w:b/>
                <w:sz w:val="22"/>
              </w:rPr>
            </w:pPr>
            <w:r w:rsidRPr="0071619E">
              <w:rPr>
                <w:b/>
                <w:sz w:val="22"/>
              </w:rPr>
              <w:t>Другие страны</w:t>
            </w:r>
          </w:p>
        </w:tc>
      </w:tr>
      <w:tr w:rsidR="00B11CB7" w:rsidRPr="0071619E" w:rsidTr="00B11CB7">
        <w:trPr>
          <w:trHeight w:val="582"/>
        </w:trPr>
        <w:tc>
          <w:tcPr>
            <w:tcW w:w="613" w:type="dxa"/>
          </w:tcPr>
          <w:p w:rsidR="00B11CB7" w:rsidRPr="0071619E" w:rsidRDefault="00B11CB7" w:rsidP="00B11CB7">
            <w:pPr>
              <w:rPr>
                <w:sz w:val="22"/>
              </w:rPr>
            </w:pPr>
            <w:r w:rsidRPr="0071619E">
              <w:rPr>
                <w:sz w:val="22"/>
              </w:rPr>
              <w:t>1.</w:t>
            </w:r>
          </w:p>
        </w:tc>
        <w:tc>
          <w:tcPr>
            <w:tcW w:w="3086" w:type="dxa"/>
          </w:tcPr>
          <w:p w:rsidR="00B11CB7" w:rsidRPr="0071619E" w:rsidRDefault="00B11CB7" w:rsidP="00B11CB7">
            <w:pPr>
              <w:jc w:val="center"/>
              <w:rPr>
                <w:sz w:val="22"/>
              </w:rPr>
            </w:pPr>
            <w:r w:rsidRPr="0071619E">
              <w:rPr>
                <w:sz w:val="22"/>
                <w:lang w:val="en-US"/>
              </w:rPr>
              <w:t xml:space="preserve">Vicious Content Films, </w:t>
            </w:r>
            <w:r w:rsidRPr="0071619E">
              <w:rPr>
                <w:sz w:val="22"/>
              </w:rPr>
              <w:t>Экстези</w:t>
            </w:r>
          </w:p>
        </w:tc>
        <w:tc>
          <w:tcPr>
            <w:tcW w:w="3009" w:type="dxa"/>
          </w:tcPr>
          <w:p w:rsidR="00B11CB7" w:rsidRPr="0071619E" w:rsidRDefault="00B11CB7" w:rsidP="00B11CB7">
            <w:pPr>
              <w:jc w:val="center"/>
              <w:rPr>
                <w:sz w:val="22"/>
              </w:rPr>
            </w:pPr>
            <w:r>
              <w:rPr>
                <w:sz w:val="22"/>
              </w:rPr>
              <w:t>Демон</w:t>
            </w:r>
          </w:p>
        </w:tc>
        <w:tc>
          <w:tcPr>
            <w:tcW w:w="3019" w:type="dxa"/>
          </w:tcPr>
          <w:p w:rsidR="00B11CB7" w:rsidRPr="0071619E" w:rsidRDefault="00B11CB7" w:rsidP="00B11CB7">
            <w:pPr>
              <w:jc w:val="center"/>
              <w:rPr>
                <w:sz w:val="22"/>
              </w:rPr>
            </w:pPr>
            <w:r w:rsidRPr="0071619E">
              <w:rPr>
                <w:sz w:val="22"/>
                <w:lang w:val="en-US"/>
              </w:rPr>
              <w:t xml:space="preserve">Independent, </w:t>
            </w:r>
            <w:r w:rsidRPr="0071619E">
              <w:rPr>
                <w:sz w:val="22"/>
              </w:rPr>
              <w:t>Славный малый</w:t>
            </w:r>
            <w:r w:rsidR="00F101C4">
              <w:rPr>
                <w:sz w:val="22"/>
              </w:rPr>
              <w:t xml:space="preserve"> </w:t>
            </w:r>
            <w:r w:rsidRPr="0071619E">
              <w:rPr>
                <w:sz w:val="22"/>
              </w:rPr>
              <w:t>( Великобритания)</w:t>
            </w:r>
          </w:p>
        </w:tc>
      </w:tr>
      <w:tr w:rsidR="00B11CB7" w:rsidRPr="0071619E" w:rsidTr="00B11CB7">
        <w:trPr>
          <w:trHeight w:val="883"/>
        </w:trPr>
        <w:tc>
          <w:tcPr>
            <w:tcW w:w="613" w:type="dxa"/>
          </w:tcPr>
          <w:p w:rsidR="00B11CB7" w:rsidRPr="0071619E" w:rsidRDefault="00B11CB7" w:rsidP="00B11CB7">
            <w:pPr>
              <w:rPr>
                <w:sz w:val="22"/>
              </w:rPr>
            </w:pPr>
            <w:r w:rsidRPr="0071619E">
              <w:rPr>
                <w:sz w:val="22"/>
              </w:rPr>
              <w:t>2.</w:t>
            </w:r>
          </w:p>
        </w:tc>
        <w:tc>
          <w:tcPr>
            <w:tcW w:w="3086" w:type="dxa"/>
          </w:tcPr>
          <w:p w:rsidR="00B11CB7" w:rsidRPr="0071619E" w:rsidRDefault="00B11CB7" w:rsidP="00B11CB7">
            <w:pPr>
              <w:jc w:val="center"/>
              <w:rPr>
                <w:sz w:val="22"/>
                <w:lang w:val="en-US"/>
              </w:rPr>
            </w:pPr>
            <w:r w:rsidRPr="0071619E">
              <w:rPr>
                <w:sz w:val="22"/>
                <w:lang w:val="en-US"/>
              </w:rPr>
              <w:t xml:space="preserve">Many Rivers Productions, </w:t>
            </w:r>
            <w:r w:rsidRPr="0071619E">
              <w:rPr>
                <w:sz w:val="22"/>
              </w:rPr>
              <w:t>Безграничныйразум</w:t>
            </w:r>
          </w:p>
        </w:tc>
        <w:tc>
          <w:tcPr>
            <w:tcW w:w="3009" w:type="dxa"/>
          </w:tcPr>
          <w:p w:rsidR="00B11CB7" w:rsidRPr="008658C6" w:rsidRDefault="00B11CB7" w:rsidP="00B11CB7">
            <w:pPr>
              <w:jc w:val="center"/>
              <w:rPr>
                <w:sz w:val="22"/>
              </w:rPr>
            </w:pPr>
            <w:r>
              <w:rPr>
                <w:sz w:val="22"/>
              </w:rPr>
              <w:t>Дом Солнца</w:t>
            </w:r>
          </w:p>
        </w:tc>
        <w:tc>
          <w:tcPr>
            <w:tcW w:w="3019" w:type="dxa"/>
          </w:tcPr>
          <w:p w:rsidR="00B11CB7" w:rsidRPr="0071619E" w:rsidRDefault="00B11CB7" w:rsidP="00B11CB7">
            <w:pPr>
              <w:jc w:val="center"/>
              <w:rPr>
                <w:sz w:val="22"/>
              </w:rPr>
            </w:pPr>
            <w:r w:rsidRPr="0071619E">
              <w:rPr>
                <w:sz w:val="22"/>
              </w:rPr>
              <w:t>Берлин зовет( Германия)</w:t>
            </w:r>
          </w:p>
        </w:tc>
      </w:tr>
      <w:tr w:rsidR="00B11CB7" w:rsidRPr="0071619E" w:rsidTr="00B11CB7">
        <w:trPr>
          <w:trHeight w:val="300"/>
        </w:trPr>
        <w:tc>
          <w:tcPr>
            <w:tcW w:w="613" w:type="dxa"/>
          </w:tcPr>
          <w:p w:rsidR="00B11CB7" w:rsidRPr="0071619E" w:rsidRDefault="00B11CB7" w:rsidP="00B11CB7">
            <w:pPr>
              <w:rPr>
                <w:sz w:val="22"/>
              </w:rPr>
            </w:pPr>
            <w:r w:rsidRPr="0071619E">
              <w:rPr>
                <w:sz w:val="22"/>
              </w:rPr>
              <w:t>3.</w:t>
            </w:r>
          </w:p>
        </w:tc>
        <w:tc>
          <w:tcPr>
            <w:tcW w:w="3086" w:type="dxa"/>
          </w:tcPr>
          <w:p w:rsidR="00B11CB7" w:rsidRPr="0071619E" w:rsidRDefault="00B11CB7" w:rsidP="00B11CB7">
            <w:pPr>
              <w:jc w:val="center"/>
              <w:rPr>
                <w:sz w:val="22"/>
              </w:rPr>
            </w:pPr>
            <w:r w:rsidRPr="0071619E">
              <w:rPr>
                <w:sz w:val="22"/>
              </w:rPr>
              <w:t>Альфа Дог</w:t>
            </w:r>
          </w:p>
        </w:tc>
        <w:tc>
          <w:tcPr>
            <w:tcW w:w="3009" w:type="dxa"/>
          </w:tcPr>
          <w:p w:rsidR="00B11CB7" w:rsidRPr="0071619E" w:rsidRDefault="00B11CB7" w:rsidP="00B11CB7">
            <w:pPr>
              <w:jc w:val="center"/>
              <w:rPr>
                <w:sz w:val="22"/>
              </w:rPr>
            </w:pPr>
            <w:r>
              <w:rPr>
                <w:sz w:val="22"/>
              </w:rPr>
              <w:t>Все умрут, а я останусь</w:t>
            </w:r>
          </w:p>
        </w:tc>
        <w:tc>
          <w:tcPr>
            <w:tcW w:w="3019" w:type="dxa"/>
          </w:tcPr>
          <w:p w:rsidR="00B11CB7" w:rsidRPr="0071619E" w:rsidRDefault="00B11CB7" w:rsidP="00B11CB7">
            <w:pPr>
              <w:jc w:val="center"/>
              <w:rPr>
                <w:sz w:val="22"/>
              </w:rPr>
            </w:pPr>
            <w:r w:rsidRPr="0071619E">
              <w:rPr>
                <w:sz w:val="22"/>
              </w:rPr>
              <w:t>Эм и Джей( Австралия)</w:t>
            </w:r>
          </w:p>
        </w:tc>
      </w:tr>
      <w:tr w:rsidR="00B11CB7" w:rsidRPr="0071619E" w:rsidTr="00B11CB7">
        <w:trPr>
          <w:trHeight w:val="300"/>
        </w:trPr>
        <w:tc>
          <w:tcPr>
            <w:tcW w:w="613" w:type="dxa"/>
          </w:tcPr>
          <w:p w:rsidR="00B11CB7" w:rsidRPr="0071619E" w:rsidRDefault="00B11CB7" w:rsidP="00B11CB7">
            <w:pPr>
              <w:rPr>
                <w:sz w:val="22"/>
              </w:rPr>
            </w:pPr>
            <w:r w:rsidRPr="0071619E">
              <w:rPr>
                <w:sz w:val="22"/>
              </w:rPr>
              <w:t>4.</w:t>
            </w:r>
          </w:p>
        </w:tc>
        <w:tc>
          <w:tcPr>
            <w:tcW w:w="3086" w:type="dxa"/>
          </w:tcPr>
          <w:p w:rsidR="00B11CB7" w:rsidRPr="0071619E" w:rsidRDefault="00B11CB7" w:rsidP="00B11CB7">
            <w:pPr>
              <w:jc w:val="center"/>
              <w:rPr>
                <w:sz w:val="22"/>
              </w:rPr>
            </w:pPr>
            <w:r w:rsidRPr="0071619E">
              <w:rPr>
                <w:sz w:val="22"/>
              </w:rPr>
              <w:t>50 Таблеток</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r w:rsidRPr="0071619E">
              <w:rPr>
                <w:sz w:val="22"/>
              </w:rPr>
              <w:t>Кэнди( Австралия)</w:t>
            </w:r>
          </w:p>
        </w:tc>
      </w:tr>
      <w:tr w:rsidR="00B11CB7" w:rsidRPr="0071619E" w:rsidTr="00B11CB7">
        <w:trPr>
          <w:trHeight w:val="282"/>
        </w:trPr>
        <w:tc>
          <w:tcPr>
            <w:tcW w:w="613" w:type="dxa"/>
          </w:tcPr>
          <w:p w:rsidR="00B11CB7" w:rsidRPr="0071619E" w:rsidRDefault="00B11CB7" w:rsidP="00B11CB7">
            <w:pPr>
              <w:rPr>
                <w:sz w:val="22"/>
              </w:rPr>
            </w:pPr>
            <w:r w:rsidRPr="0071619E">
              <w:rPr>
                <w:sz w:val="22"/>
              </w:rPr>
              <w:t>5.</w:t>
            </w:r>
          </w:p>
        </w:tc>
        <w:tc>
          <w:tcPr>
            <w:tcW w:w="3086" w:type="dxa"/>
          </w:tcPr>
          <w:p w:rsidR="00B11CB7" w:rsidRPr="0071619E" w:rsidRDefault="00B11CB7" w:rsidP="00B11CB7">
            <w:pPr>
              <w:jc w:val="center"/>
              <w:rPr>
                <w:sz w:val="22"/>
              </w:rPr>
            </w:pPr>
            <w:r w:rsidRPr="0071619E">
              <w:rPr>
                <w:sz w:val="22"/>
              </w:rPr>
              <w:t>Кокаиновый ангел</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r w:rsidRPr="0071619E">
              <w:rPr>
                <w:sz w:val="22"/>
                <w:lang w:val="en-US"/>
              </w:rPr>
              <w:t>HighTimes</w:t>
            </w:r>
            <w:r w:rsidRPr="0071619E">
              <w:rPr>
                <w:sz w:val="22"/>
              </w:rPr>
              <w:t>, Высший пилотаж выращивания 3</w:t>
            </w:r>
          </w:p>
          <w:p w:rsidR="00B11CB7" w:rsidRPr="0071619E" w:rsidRDefault="00B11CB7" w:rsidP="00B11CB7">
            <w:pPr>
              <w:jc w:val="center"/>
              <w:rPr>
                <w:sz w:val="22"/>
              </w:rPr>
            </w:pPr>
            <w:r w:rsidRPr="0071619E">
              <w:rPr>
                <w:sz w:val="22"/>
              </w:rPr>
              <w:t>( Канада)</w:t>
            </w:r>
          </w:p>
        </w:tc>
      </w:tr>
      <w:tr w:rsidR="00B11CB7" w:rsidRPr="0071619E" w:rsidTr="00B11CB7">
        <w:trPr>
          <w:trHeight w:val="300"/>
        </w:trPr>
        <w:tc>
          <w:tcPr>
            <w:tcW w:w="613" w:type="dxa"/>
          </w:tcPr>
          <w:p w:rsidR="00B11CB7" w:rsidRPr="0071619E" w:rsidRDefault="00B11CB7" w:rsidP="00B11CB7">
            <w:pPr>
              <w:rPr>
                <w:sz w:val="22"/>
              </w:rPr>
            </w:pPr>
            <w:r w:rsidRPr="0071619E">
              <w:rPr>
                <w:sz w:val="22"/>
              </w:rPr>
              <w:t>6.</w:t>
            </w:r>
          </w:p>
        </w:tc>
        <w:tc>
          <w:tcPr>
            <w:tcW w:w="3086" w:type="dxa"/>
          </w:tcPr>
          <w:p w:rsidR="00B11CB7" w:rsidRPr="0071619E" w:rsidRDefault="00B11CB7" w:rsidP="00B11CB7">
            <w:pPr>
              <w:jc w:val="center"/>
              <w:rPr>
                <w:sz w:val="22"/>
              </w:rPr>
            </w:pPr>
            <w:r w:rsidRPr="0071619E">
              <w:rPr>
                <w:sz w:val="22"/>
              </w:rPr>
              <w:t>Полный улет</w:t>
            </w:r>
          </w:p>
        </w:tc>
        <w:tc>
          <w:tcPr>
            <w:tcW w:w="3009" w:type="dxa"/>
          </w:tcPr>
          <w:p w:rsidR="00B11CB7" w:rsidRPr="0071619E" w:rsidRDefault="00B11CB7" w:rsidP="00B11CB7">
            <w:pPr>
              <w:jc w:val="center"/>
              <w:rPr>
                <w:sz w:val="22"/>
              </w:rPr>
            </w:pPr>
          </w:p>
        </w:tc>
        <w:tc>
          <w:tcPr>
            <w:tcW w:w="3019" w:type="dxa"/>
          </w:tcPr>
          <w:p w:rsidR="00B11CB7" w:rsidRPr="0071619E" w:rsidRDefault="00F101C4" w:rsidP="00B11CB7">
            <w:pPr>
              <w:jc w:val="center"/>
              <w:rPr>
                <w:sz w:val="22"/>
              </w:rPr>
            </w:pPr>
            <w:r>
              <w:rPr>
                <w:sz w:val="22"/>
              </w:rPr>
              <w:t>Улет (Бразилия)</w:t>
            </w:r>
          </w:p>
        </w:tc>
      </w:tr>
      <w:tr w:rsidR="00B11CB7" w:rsidRPr="0071619E" w:rsidTr="00B11CB7">
        <w:trPr>
          <w:trHeight w:val="282"/>
        </w:trPr>
        <w:tc>
          <w:tcPr>
            <w:tcW w:w="613" w:type="dxa"/>
          </w:tcPr>
          <w:p w:rsidR="00B11CB7" w:rsidRPr="0071619E" w:rsidRDefault="00B11CB7" w:rsidP="00B11CB7">
            <w:pPr>
              <w:rPr>
                <w:sz w:val="22"/>
              </w:rPr>
            </w:pPr>
            <w:r w:rsidRPr="0071619E">
              <w:rPr>
                <w:sz w:val="22"/>
              </w:rPr>
              <w:t>7.</w:t>
            </w:r>
          </w:p>
        </w:tc>
        <w:tc>
          <w:tcPr>
            <w:tcW w:w="3086" w:type="dxa"/>
          </w:tcPr>
          <w:p w:rsidR="00B11CB7" w:rsidRPr="0071619E" w:rsidRDefault="00B11CB7" w:rsidP="00B11CB7">
            <w:pPr>
              <w:jc w:val="center"/>
              <w:rPr>
                <w:sz w:val="22"/>
              </w:rPr>
            </w:pPr>
            <w:r w:rsidRPr="0071619E">
              <w:rPr>
                <w:sz w:val="22"/>
              </w:rPr>
              <w:t>Чамскраббер</w:t>
            </w:r>
          </w:p>
        </w:tc>
        <w:tc>
          <w:tcPr>
            <w:tcW w:w="3009" w:type="dxa"/>
          </w:tcPr>
          <w:p w:rsidR="00B11CB7" w:rsidRPr="0071619E" w:rsidRDefault="00B11CB7" w:rsidP="00B11CB7">
            <w:pPr>
              <w:jc w:val="center"/>
              <w:rPr>
                <w:sz w:val="22"/>
              </w:rPr>
            </w:pPr>
          </w:p>
        </w:tc>
        <w:tc>
          <w:tcPr>
            <w:tcW w:w="3019" w:type="dxa"/>
          </w:tcPr>
          <w:p w:rsidR="00B11CB7" w:rsidRPr="0071619E" w:rsidRDefault="00F101C4" w:rsidP="00B11CB7">
            <w:pPr>
              <w:jc w:val="center"/>
              <w:rPr>
                <w:sz w:val="22"/>
              </w:rPr>
            </w:pPr>
            <w:r>
              <w:rPr>
                <w:sz w:val="22"/>
              </w:rPr>
              <w:t>Кайф 1-3 (Бразилия)</w:t>
            </w:r>
          </w:p>
        </w:tc>
      </w:tr>
      <w:tr w:rsidR="00B11CB7" w:rsidRPr="0071619E" w:rsidTr="00B11CB7">
        <w:trPr>
          <w:trHeight w:val="300"/>
        </w:trPr>
        <w:tc>
          <w:tcPr>
            <w:tcW w:w="613" w:type="dxa"/>
          </w:tcPr>
          <w:p w:rsidR="00B11CB7" w:rsidRPr="0071619E" w:rsidRDefault="00B11CB7" w:rsidP="00B11CB7">
            <w:pPr>
              <w:rPr>
                <w:sz w:val="22"/>
              </w:rPr>
            </w:pPr>
            <w:r w:rsidRPr="0071619E">
              <w:rPr>
                <w:sz w:val="22"/>
              </w:rPr>
              <w:t>8.</w:t>
            </w:r>
          </w:p>
        </w:tc>
        <w:tc>
          <w:tcPr>
            <w:tcW w:w="3086" w:type="dxa"/>
          </w:tcPr>
          <w:p w:rsidR="00B11CB7" w:rsidRPr="0071619E" w:rsidRDefault="00B11CB7" w:rsidP="00B11CB7">
            <w:pPr>
              <w:jc w:val="center"/>
              <w:rPr>
                <w:sz w:val="22"/>
              </w:rPr>
            </w:pPr>
            <w:r w:rsidRPr="0071619E">
              <w:rPr>
                <w:sz w:val="22"/>
              </w:rPr>
              <w:t>Тринадцатилетние</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282"/>
        </w:trPr>
        <w:tc>
          <w:tcPr>
            <w:tcW w:w="613" w:type="dxa"/>
          </w:tcPr>
          <w:p w:rsidR="00B11CB7" w:rsidRPr="0071619E" w:rsidRDefault="00B11CB7" w:rsidP="00B11CB7">
            <w:pPr>
              <w:rPr>
                <w:sz w:val="22"/>
              </w:rPr>
            </w:pPr>
            <w:r w:rsidRPr="0071619E">
              <w:rPr>
                <w:sz w:val="22"/>
              </w:rPr>
              <w:t>9.</w:t>
            </w:r>
          </w:p>
        </w:tc>
        <w:tc>
          <w:tcPr>
            <w:tcW w:w="3086" w:type="dxa"/>
          </w:tcPr>
          <w:p w:rsidR="00B11CB7" w:rsidRPr="0071619E" w:rsidRDefault="00B11CB7" w:rsidP="00B11CB7">
            <w:pPr>
              <w:jc w:val="center"/>
              <w:rPr>
                <w:sz w:val="22"/>
              </w:rPr>
            </w:pPr>
            <w:r w:rsidRPr="0071619E">
              <w:rPr>
                <w:sz w:val="22"/>
              </w:rPr>
              <w:t>Клубная магия</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300"/>
        </w:trPr>
        <w:tc>
          <w:tcPr>
            <w:tcW w:w="613" w:type="dxa"/>
          </w:tcPr>
          <w:p w:rsidR="00B11CB7" w:rsidRPr="0071619E" w:rsidRDefault="00B11CB7" w:rsidP="00B11CB7">
            <w:pPr>
              <w:rPr>
                <w:sz w:val="22"/>
              </w:rPr>
            </w:pPr>
            <w:r w:rsidRPr="0071619E">
              <w:rPr>
                <w:sz w:val="22"/>
              </w:rPr>
              <w:t>10.</w:t>
            </w:r>
          </w:p>
        </w:tc>
        <w:tc>
          <w:tcPr>
            <w:tcW w:w="3086" w:type="dxa"/>
          </w:tcPr>
          <w:p w:rsidR="00B11CB7" w:rsidRPr="0071619E" w:rsidRDefault="00B11CB7" w:rsidP="00B11CB7">
            <w:pPr>
              <w:jc w:val="center"/>
              <w:rPr>
                <w:sz w:val="22"/>
              </w:rPr>
            </w:pPr>
            <w:r w:rsidRPr="0071619E">
              <w:rPr>
                <w:sz w:val="22"/>
              </w:rPr>
              <w:t>На игле</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300"/>
        </w:trPr>
        <w:tc>
          <w:tcPr>
            <w:tcW w:w="613" w:type="dxa"/>
          </w:tcPr>
          <w:p w:rsidR="00B11CB7" w:rsidRPr="0071619E" w:rsidRDefault="00B11CB7" w:rsidP="00B11CB7">
            <w:pPr>
              <w:rPr>
                <w:sz w:val="22"/>
              </w:rPr>
            </w:pPr>
            <w:r w:rsidRPr="0071619E">
              <w:rPr>
                <w:sz w:val="22"/>
              </w:rPr>
              <w:t>11.</w:t>
            </w:r>
          </w:p>
        </w:tc>
        <w:tc>
          <w:tcPr>
            <w:tcW w:w="3086" w:type="dxa"/>
          </w:tcPr>
          <w:p w:rsidR="00B11CB7" w:rsidRPr="0071619E" w:rsidRDefault="00B11CB7" w:rsidP="00B11CB7">
            <w:pPr>
              <w:jc w:val="center"/>
              <w:rPr>
                <w:sz w:val="22"/>
              </w:rPr>
            </w:pPr>
            <w:r w:rsidRPr="0071619E">
              <w:rPr>
                <w:sz w:val="22"/>
              </w:rPr>
              <w:t>Страх и ненависть вЛас Вегасе</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282"/>
        </w:trPr>
        <w:tc>
          <w:tcPr>
            <w:tcW w:w="613" w:type="dxa"/>
          </w:tcPr>
          <w:p w:rsidR="00B11CB7" w:rsidRPr="0071619E" w:rsidRDefault="00B11CB7" w:rsidP="00B11CB7">
            <w:pPr>
              <w:rPr>
                <w:sz w:val="22"/>
              </w:rPr>
            </w:pPr>
            <w:r w:rsidRPr="0071619E">
              <w:rPr>
                <w:sz w:val="22"/>
              </w:rPr>
              <w:t>12.</w:t>
            </w:r>
          </w:p>
        </w:tc>
        <w:tc>
          <w:tcPr>
            <w:tcW w:w="3086" w:type="dxa"/>
          </w:tcPr>
          <w:p w:rsidR="00B11CB7" w:rsidRPr="0071619E" w:rsidRDefault="00B11CB7" w:rsidP="00B11CB7">
            <w:pPr>
              <w:jc w:val="center"/>
              <w:rPr>
                <w:sz w:val="22"/>
              </w:rPr>
            </w:pPr>
            <w:r w:rsidRPr="0071619E">
              <w:rPr>
                <w:sz w:val="22"/>
              </w:rPr>
              <w:t>Кокаин</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300"/>
        </w:trPr>
        <w:tc>
          <w:tcPr>
            <w:tcW w:w="613" w:type="dxa"/>
          </w:tcPr>
          <w:p w:rsidR="00B11CB7" w:rsidRPr="0071619E" w:rsidRDefault="00B11CB7" w:rsidP="00B11CB7">
            <w:pPr>
              <w:rPr>
                <w:sz w:val="22"/>
              </w:rPr>
            </w:pPr>
            <w:r w:rsidRPr="0071619E">
              <w:rPr>
                <w:sz w:val="22"/>
              </w:rPr>
              <w:t>13.</w:t>
            </w:r>
          </w:p>
        </w:tc>
        <w:tc>
          <w:tcPr>
            <w:tcW w:w="3086" w:type="dxa"/>
          </w:tcPr>
          <w:p w:rsidR="00B11CB7" w:rsidRPr="0071619E" w:rsidRDefault="00B11CB7" w:rsidP="00B11CB7">
            <w:pPr>
              <w:jc w:val="center"/>
              <w:rPr>
                <w:sz w:val="22"/>
              </w:rPr>
            </w:pPr>
            <w:r w:rsidRPr="0071619E">
              <w:rPr>
                <w:sz w:val="22"/>
              </w:rPr>
              <w:t>Реквием по мечте</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r w:rsidR="00B11CB7" w:rsidRPr="0071619E" w:rsidTr="00B11CB7">
        <w:trPr>
          <w:trHeight w:val="282"/>
        </w:trPr>
        <w:tc>
          <w:tcPr>
            <w:tcW w:w="613" w:type="dxa"/>
          </w:tcPr>
          <w:p w:rsidR="00B11CB7" w:rsidRPr="0071619E" w:rsidRDefault="00B11CB7" w:rsidP="00B11CB7">
            <w:pPr>
              <w:rPr>
                <w:sz w:val="22"/>
              </w:rPr>
            </w:pPr>
            <w:r w:rsidRPr="0071619E">
              <w:rPr>
                <w:sz w:val="22"/>
              </w:rPr>
              <w:t>14.</w:t>
            </w:r>
          </w:p>
        </w:tc>
        <w:tc>
          <w:tcPr>
            <w:tcW w:w="3086" w:type="dxa"/>
          </w:tcPr>
          <w:p w:rsidR="00B11CB7" w:rsidRPr="0071619E" w:rsidRDefault="00B11CB7" w:rsidP="00B11CB7">
            <w:pPr>
              <w:jc w:val="center"/>
              <w:rPr>
                <w:sz w:val="22"/>
              </w:rPr>
            </w:pPr>
            <w:r w:rsidRPr="0071619E">
              <w:rPr>
                <w:sz w:val="22"/>
              </w:rPr>
              <w:t>Криминальное чтиво</w:t>
            </w:r>
          </w:p>
        </w:tc>
        <w:tc>
          <w:tcPr>
            <w:tcW w:w="3009" w:type="dxa"/>
          </w:tcPr>
          <w:p w:rsidR="00B11CB7" w:rsidRPr="0071619E" w:rsidRDefault="00B11CB7" w:rsidP="00B11CB7">
            <w:pPr>
              <w:jc w:val="center"/>
              <w:rPr>
                <w:sz w:val="22"/>
              </w:rPr>
            </w:pPr>
          </w:p>
        </w:tc>
        <w:tc>
          <w:tcPr>
            <w:tcW w:w="3019" w:type="dxa"/>
          </w:tcPr>
          <w:p w:rsidR="00B11CB7" w:rsidRPr="0071619E" w:rsidRDefault="00B11CB7" w:rsidP="00B11CB7">
            <w:pPr>
              <w:jc w:val="center"/>
              <w:rPr>
                <w:sz w:val="22"/>
              </w:rPr>
            </w:pPr>
          </w:p>
        </w:tc>
      </w:tr>
    </w:tbl>
    <w:p w:rsidR="00F40227" w:rsidRPr="00F40227" w:rsidRDefault="00B11CB7" w:rsidP="00F40227">
      <w:pP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6115050" cy="34290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CB7" w:rsidRDefault="00B11CB7" w:rsidP="00F40227">
      <w:pPr>
        <w:rPr>
          <w:rFonts w:ascii="Times New Roman" w:hAnsi="Times New Roman" w:cs="Times New Roman"/>
          <w:b/>
          <w:sz w:val="28"/>
        </w:rPr>
      </w:pPr>
    </w:p>
    <w:p w:rsidR="00F40227" w:rsidRPr="00B72D0B" w:rsidRDefault="00B11CB7" w:rsidP="00F40227">
      <w:pPr>
        <w:rPr>
          <w:rFonts w:ascii="Times New Roman" w:hAnsi="Times New Roman" w:cs="Times New Roman"/>
          <w:b/>
          <w:sz w:val="28"/>
        </w:rPr>
      </w:pPr>
      <w:r>
        <w:rPr>
          <w:rFonts w:ascii="Times New Roman" w:hAnsi="Times New Roman" w:cs="Times New Roman"/>
          <w:b/>
          <w:sz w:val="28"/>
        </w:rPr>
        <w:lastRenderedPageBreak/>
        <w:t xml:space="preserve">                                                  </w:t>
      </w:r>
      <w:r w:rsidR="0071619E">
        <w:rPr>
          <w:rFonts w:ascii="Times New Roman" w:hAnsi="Times New Roman" w:cs="Times New Roman"/>
          <w:b/>
          <w:sz w:val="28"/>
        </w:rPr>
        <w:t xml:space="preserve">   Приложение №4</w:t>
      </w:r>
    </w:p>
    <w:p w:rsidR="00B72D0B" w:rsidRDefault="00B11CB7" w:rsidP="00B72D0B">
      <w:pPr>
        <w:rPr>
          <w:rFonts w:ascii="Times New Roman" w:hAnsi="Times New Roman" w:cs="Times New Roman"/>
          <w:b/>
          <w:sz w:val="28"/>
        </w:rPr>
      </w:pPr>
      <w:r>
        <w:rPr>
          <w:rFonts w:ascii="Times New Roman" w:hAnsi="Times New Roman" w:cs="Times New Roman"/>
          <w:b/>
          <w:sz w:val="28"/>
        </w:rPr>
        <w:t xml:space="preserve">                                     </w:t>
      </w:r>
      <w:r w:rsidR="00B72D0B" w:rsidRPr="007F102E">
        <w:rPr>
          <w:rFonts w:ascii="Times New Roman" w:hAnsi="Times New Roman" w:cs="Times New Roman"/>
          <w:b/>
          <w:sz w:val="28"/>
        </w:rPr>
        <w:t>Практическая часть исследования</w:t>
      </w:r>
    </w:p>
    <w:p w:rsidR="00D32282" w:rsidRPr="002F61F7" w:rsidRDefault="00D32282" w:rsidP="00D32282">
      <w:pPr>
        <w:jc w:val="center"/>
        <w:rPr>
          <w:b/>
          <w:u w:val="single"/>
        </w:rPr>
      </w:pPr>
      <w:r w:rsidRPr="002F61F7">
        <w:rPr>
          <w:b/>
          <w:u w:val="single"/>
        </w:rPr>
        <w:t>По возрастному признаку:</w:t>
      </w:r>
    </w:p>
    <w:p w:rsidR="00D32282" w:rsidRDefault="00D32282" w:rsidP="00D32282">
      <w:pPr>
        <w:jc w:val="center"/>
      </w:pPr>
      <w:r>
        <w:t>От 14 до 16 лет</w:t>
      </w:r>
    </w:p>
    <w:p w:rsidR="00B11CB7" w:rsidRPr="00B11CB7" w:rsidRDefault="00D32282" w:rsidP="00B72D0B">
      <w:pPr>
        <w:rPr>
          <w:rFonts w:ascii="Times New Roman" w:hAnsi="Times New Roman" w:cs="Times New Roman"/>
          <w:sz w:val="28"/>
        </w:rPr>
      </w:pPr>
      <w:r w:rsidRPr="00D32282">
        <w:rPr>
          <w:rFonts w:ascii="Times New Roman" w:hAnsi="Times New Roman" w:cs="Times New Roman"/>
          <w:noProof/>
          <w:sz w:val="28"/>
          <w:lang w:eastAsia="ru-RU"/>
        </w:rPr>
        <w:drawing>
          <wp:inline distT="0" distB="0" distL="0" distR="0">
            <wp:extent cx="584835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2282" w:rsidRDefault="00D32282" w:rsidP="00D32282">
      <w:pPr>
        <w:jc w:val="center"/>
      </w:pPr>
      <w:r>
        <w:t>От 17 до 18 лет</w:t>
      </w:r>
    </w:p>
    <w:p w:rsidR="00476957" w:rsidRDefault="00D32282" w:rsidP="00D32282">
      <w:pPr>
        <w:spacing w:line="360" w:lineRule="auto"/>
        <w:rPr>
          <w:rFonts w:ascii="Times New Roman" w:hAnsi="Times New Roman" w:cs="Times New Roman"/>
          <w:b/>
          <w:sz w:val="32"/>
        </w:rPr>
      </w:pPr>
      <w:r w:rsidRPr="00D32282">
        <w:rPr>
          <w:rFonts w:ascii="Times New Roman" w:hAnsi="Times New Roman" w:cs="Times New Roman"/>
          <w:b/>
          <w:noProof/>
          <w:sz w:val="32"/>
          <w:lang w:eastAsia="ru-RU"/>
        </w:rPr>
        <w:drawing>
          <wp:inline distT="0" distB="0" distL="0" distR="0">
            <wp:extent cx="59055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6957" w:rsidRPr="00476957" w:rsidRDefault="00476957" w:rsidP="00476957">
      <w:pPr>
        <w:spacing w:line="360" w:lineRule="auto"/>
        <w:jc w:val="both"/>
        <w:rPr>
          <w:rFonts w:ascii="Times New Roman" w:hAnsi="Times New Roman" w:cs="Times New Roman"/>
          <w:b/>
          <w:sz w:val="32"/>
          <w:u w:val="single"/>
        </w:rPr>
      </w:pPr>
    </w:p>
    <w:p w:rsidR="00D32282" w:rsidRPr="002F61F7" w:rsidRDefault="00D32282" w:rsidP="00D32282">
      <w:pPr>
        <w:jc w:val="center"/>
        <w:rPr>
          <w:b/>
          <w:u w:val="single"/>
        </w:rPr>
      </w:pPr>
      <w:r w:rsidRPr="002F61F7">
        <w:rPr>
          <w:b/>
          <w:u w:val="single"/>
        </w:rPr>
        <w:lastRenderedPageBreak/>
        <w:t>По половому признаку</w:t>
      </w:r>
    </w:p>
    <w:p w:rsidR="00D32282" w:rsidRDefault="00D32282" w:rsidP="00D32282">
      <w:pPr>
        <w:jc w:val="center"/>
      </w:pPr>
      <w:r>
        <w:t>Девушки:</w:t>
      </w:r>
    </w:p>
    <w:p w:rsidR="00D32282" w:rsidRPr="00D32282" w:rsidRDefault="00D32282" w:rsidP="00D32282">
      <w:pPr>
        <w:rPr>
          <w:rFonts w:ascii="Times New Roman" w:hAnsi="Times New Roman" w:cs="Times New Roman"/>
          <w:noProof/>
          <w:sz w:val="28"/>
          <w:lang w:eastAsia="ru-RU"/>
        </w:rPr>
      </w:pPr>
      <w:r>
        <w:rPr>
          <w:rFonts w:ascii="Times New Roman" w:hAnsi="Times New Roman" w:cs="Times New Roman"/>
          <w:noProof/>
          <w:sz w:val="28"/>
          <w:lang w:eastAsia="ru-RU"/>
        </w:rPr>
        <w:t xml:space="preserve">      </w:t>
      </w:r>
      <w:r w:rsidRPr="00D32282">
        <w:rPr>
          <w:rFonts w:ascii="Times New Roman" w:hAnsi="Times New Roman" w:cs="Times New Roman"/>
          <w:noProof/>
          <w:sz w:val="28"/>
          <w:lang w:eastAsia="ru-RU"/>
        </w:rPr>
        <w:drawing>
          <wp:inline distT="0" distB="0" distL="0" distR="0">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2282" w:rsidRDefault="00D32282" w:rsidP="00D32282">
      <w:pPr>
        <w:jc w:val="center"/>
      </w:pPr>
      <w:r>
        <w:t>Юноши:</w:t>
      </w:r>
    </w:p>
    <w:p w:rsidR="00B72D0B" w:rsidRDefault="00D32282" w:rsidP="00D32282">
      <w:pPr>
        <w:rPr>
          <w:rFonts w:ascii="Times New Roman" w:hAnsi="Times New Roman" w:cs="Times New Roman"/>
          <w:b/>
          <w:noProof/>
          <w:sz w:val="28"/>
          <w:lang w:eastAsia="ru-RU"/>
        </w:rPr>
      </w:pPr>
      <w:r>
        <w:rPr>
          <w:rFonts w:ascii="Times New Roman" w:hAnsi="Times New Roman" w:cs="Times New Roman"/>
          <w:b/>
          <w:noProof/>
          <w:sz w:val="28"/>
          <w:lang w:eastAsia="ru-RU"/>
        </w:rPr>
        <w:t xml:space="preserve">        </w:t>
      </w:r>
      <w:r w:rsidRPr="00D32282">
        <w:rPr>
          <w:rFonts w:ascii="Times New Roman" w:hAnsi="Times New Roman" w:cs="Times New Roman"/>
          <w:b/>
          <w:noProof/>
          <w:sz w:val="28"/>
          <w:lang w:eastAsia="ru-RU"/>
        </w:rPr>
        <w:drawing>
          <wp:inline distT="0" distB="0" distL="0" distR="0">
            <wp:extent cx="5486400" cy="320040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2D0B" w:rsidRDefault="00B72D0B" w:rsidP="00B72D0B">
      <w:pPr>
        <w:jc w:val="center"/>
        <w:rPr>
          <w:rFonts w:ascii="Times New Roman" w:hAnsi="Times New Roman" w:cs="Times New Roman"/>
          <w:b/>
          <w:noProof/>
          <w:sz w:val="28"/>
          <w:lang w:eastAsia="ru-RU"/>
        </w:rPr>
      </w:pPr>
    </w:p>
    <w:p w:rsidR="00B72D0B" w:rsidRDefault="00B72D0B" w:rsidP="00B72D0B">
      <w:pPr>
        <w:jc w:val="center"/>
        <w:rPr>
          <w:rFonts w:ascii="Times New Roman" w:hAnsi="Times New Roman" w:cs="Times New Roman"/>
          <w:b/>
          <w:noProof/>
          <w:sz w:val="28"/>
          <w:lang w:eastAsia="ru-RU"/>
        </w:rPr>
      </w:pPr>
    </w:p>
    <w:p w:rsidR="009B0383" w:rsidRDefault="009B0383" w:rsidP="00D32282">
      <w:pPr>
        <w:rPr>
          <w:rFonts w:ascii="Times New Roman" w:hAnsi="Times New Roman" w:cs="Times New Roman"/>
          <w:b/>
          <w:noProof/>
          <w:sz w:val="28"/>
          <w:lang w:eastAsia="ru-RU"/>
        </w:rPr>
      </w:pPr>
    </w:p>
    <w:p w:rsidR="00940DFE" w:rsidRDefault="00940DFE" w:rsidP="00B72D0B">
      <w:pPr>
        <w:jc w:val="center"/>
        <w:rPr>
          <w:rFonts w:ascii="Times New Roman" w:hAnsi="Times New Roman" w:cs="Times New Roman"/>
          <w:b/>
          <w:noProof/>
          <w:sz w:val="28"/>
          <w:lang w:eastAsia="ru-RU"/>
        </w:rPr>
      </w:pPr>
      <w:r>
        <w:rPr>
          <w:rFonts w:ascii="Times New Roman" w:hAnsi="Times New Roman" w:cs="Times New Roman"/>
          <w:b/>
          <w:noProof/>
          <w:sz w:val="28"/>
          <w:lang w:eastAsia="ru-RU"/>
        </w:rPr>
        <w:lastRenderedPageBreak/>
        <w:t>Выводы по практической части работы</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Из вопроса №1 видно, что у 88,5% опрошенных нами подростков сформированы представления о здоровом образе жизни. Они знают как правильно организовать свой рабочий день, понимают отрицательное влияние наркотиков на молодой организм и знают о последствиях приема наркотических средств. Из числа всех опрошенных наиболее осведомленными в этих вопросах являются девушки (это составляет 95,8%) и подростки в возрасте 14-16 лет (51,6%).</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Вопрос №2 показывает, что почти все подростки (94,9%) знают об уголовной ответственности за преступления, связанные с наркотиками. Из них опять девушки (95,1%) являются более информированными по этому вопросу, а по возрастной категории молодые люди 17-18 лет (97%).</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По следующему вопросу №3 видно, что большинство подростков (79,4%) смотрели фильмы, пропагандирующие наркоманию, из них 75,4% -это девушки и 68,4% - юноши и парни. Подростки 14-16 лет на 15,1% меньше смотрели наркоманские фильмы, чем более старшие молодые люди, т.к. их просмотр был ограничен родителями и временем суток демонстрирующим данные картины.</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Вопрос №4 отражает отношение подростков к фильмам, пропагандирующих наркоманию. 75,2% опрошенных подростков указали, что такие фильмы не могут влиять на поведение подростков и подтолкнуть их к употреблению наркотических средств. Только 24,8% согласились с отрицательным влиянием данных фильмов на развитие молодого поколения. Девушки на 20,8% больше считают такие фильмы нормальными и интересными, чем юноши. Подростки 17-18 лет тоже предпочли посмотреть наркоманский фильм научно-познавательному и только подростки 14-16 лет (44%) согласились с отрицательным влиянием наркоманских фильмов на развитие молодежи. Это говорит о том, что данная категория фильмов  всецело  вошла в молодежную сферу жизни и является ее неотъемлемой частью. Большинство подростков воспринимают такие фильмы как обыденное устоявшееся мнение о нашей современной жизни. </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Вопрос №5. По результатам вопросов непосредственно о сценах фильма, связанных с наркоманами или демонстрирующими изготовление, выращивание или употребление наркотиков, мы видим другие показатели. 51% опрошенных утвердительно ответили, что такие сцены в фильмах могут подтолкнуть подростка к употреблению наркотических </w:t>
      </w:r>
      <w:r>
        <w:rPr>
          <w:rFonts w:ascii="Times New Roman" w:hAnsi="Times New Roman" w:cs="Times New Roman"/>
          <w:sz w:val="24"/>
          <w:szCs w:val="24"/>
        </w:rPr>
        <w:lastRenderedPageBreak/>
        <w:t>средств, научить производству и изготовлению наркотиков, дать разъяснения и указать поочередность действий. Больше всего такое мнение у девушек – 63% и у подростков в возрасте 17-18 лет.</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По вопросу №6 можно сделать выводы о качестве пропаганды в нашем городе. Большинство опрошенных подростков удовлетворены проводимой пропагандой, из них -74,8% девушки и 71,9% юноши. Из предлагаемой выборки они отметили классные часы по данной тематике, лекции и беседы со взрослыми и просмотр видеофильмов, но есть категория подростков, считающая, что этого все же не достаточно (около 30%). Из графика видно, что больше внимания уделяется подросткам 17-18 лет (74,5%).</w:t>
      </w:r>
    </w:p>
    <w:p w:rsidR="00940DFE" w:rsidRDefault="00940DFE" w:rsidP="00940DFE">
      <w:pPr>
        <w:rPr>
          <w:rFonts w:ascii="Times New Roman" w:hAnsi="Times New Roman" w:cs="Times New Roman"/>
          <w:b/>
          <w:noProof/>
          <w:sz w:val="28"/>
          <w:lang w:eastAsia="ru-RU"/>
        </w:rPr>
      </w:pPr>
    </w:p>
    <w:p w:rsidR="00C043A6" w:rsidRDefault="00C043A6" w:rsidP="00C043A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Таким образом, мы видим, что развитию наркомании способствуют не только друзья и жизненные проблемы подростков, но и телевидение, кино- и видеопродукция, выступающие в роли явной и скрытой рекламы наркотиков.  К сожалению, как показывают наши исследования, подростки 14-18 лет не осознают в полной мере вред таких молодежных фильмов, в которых могут увидеть жизнь наркоманов, сцены чуть ли не с детальным объяснением как вырастить или изготовить наркотик, в ярких красках передают какие чувства испытывает человек находясь под «кайфом». Эта яркая картинка, которую подросток может воспринимать как призыв к действию и становится первым шагом к употреблению наркотических средств.  </w:t>
      </w:r>
    </w:p>
    <w:p w:rsidR="00940DFE" w:rsidRDefault="00C043A6" w:rsidP="00C043A6">
      <w:pPr>
        <w:spacing w:line="360" w:lineRule="auto"/>
        <w:jc w:val="both"/>
        <w:rPr>
          <w:rFonts w:ascii="Times New Roman" w:hAnsi="Times New Roman" w:cs="Times New Roman"/>
          <w:b/>
          <w:noProof/>
          <w:sz w:val="28"/>
          <w:lang w:eastAsia="ru-RU"/>
        </w:rPr>
      </w:pPr>
      <w:r>
        <w:rPr>
          <w:rFonts w:ascii="Times New Roman" w:hAnsi="Times New Roman" w:cs="Times New Roman"/>
          <w:sz w:val="24"/>
          <w:szCs w:val="24"/>
        </w:rPr>
        <w:t xml:space="preserve">    Большое влияние в подростковом возрасте оказывают и телезвезды,  выступающие в роли кумиров, идеалов для подражания. Подростки очень внушаемы, а своим поведением «звезды» показывают отрицательный пример молодому поколению и у подростков формируется ощущение нормы обыденности употребления наркотиков. Если еще вспомнить о снижении профессионализма и уровня социальной ответственности самих работников телевидения, режиссеров и продюсеров, то от такого распространения и пагубного влияния создаваемой рекламы наркотиков, будут продолжать страдать подростки со своей неустойчивой психикой.</w:t>
      </w:r>
    </w:p>
    <w:p w:rsidR="00940DFE" w:rsidRDefault="00940DFE" w:rsidP="00B72D0B">
      <w:pPr>
        <w:jc w:val="center"/>
        <w:rPr>
          <w:rFonts w:ascii="Times New Roman" w:hAnsi="Times New Roman" w:cs="Times New Roman"/>
          <w:b/>
          <w:noProof/>
          <w:sz w:val="28"/>
          <w:lang w:eastAsia="ru-RU"/>
        </w:rPr>
      </w:pPr>
    </w:p>
    <w:p w:rsidR="00940DFE" w:rsidRDefault="00940DFE" w:rsidP="00B72D0B">
      <w:pPr>
        <w:jc w:val="center"/>
        <w:rPr>
          <w:rFonts w:ascii="Times New Roman" w:hAnsi="Times New Roman" w:cs="Times New Roman"/>
          <w:b/>
          <w:noProof/>
          <w:sz w:val="28"/>
          <w:lang w:eastAsia="ru-RU"/>
        </w:rPr>
      </w:pPr>
    </w:p>
    <w:p w:rsidR="00940DFE" w:rsidRDefault="00940DFE" w:rsidP="00C043A6">
      <w:pPr>
        <w:rPr>
          <w:rFonts w:ascii="Times New Roman" w:hAnsi="Times New Roman" w:cs="Times New Roman"/>
          <w:b/>
          <w:noProof/>
          <w:sz w:val="28"/>
          <w:lang w:eastAsia="ru-RU"/>
        </w:rPr>
      </w:pPr>
    </w:p>
    <w:p w:rsidR="00B72D0B" w:rsidRDefault="0071619E" w:rsidP="00B72D0B">
      <w:pPr>
        <w:jc w:val="center"/>
        <w:rPr>
          <w:rFonts w:ascii="Times New Roman" w:hAnsi="Times New Roman" w:cs="Times New Roman"/>
          <w:b/>
          <w:noProof/>
          <w:sz w:val="28"/>
          <w:lang w:eastAsia="ru-RU"/>
        </w:rPr>
      </w:pPr>
      <w:r>
        <w:rPr>
          <w:rFonts w:ascii="Times New Roman" w:hAnsi="Times New Roman" w:cs="Times New Roman"/>
          <w:b/>
          <w:noProof/>
          <w:sz w:val="28"/>
          <w:lang w:eastAsia="ru-RU"/>
        </w:rPr>
        <w:lastRenderedPageBreak/>
        <w:t>Приложение № 5</w:t>
      </w:r>
    </w:p>
    <w:p w:rsidR="00B72D0B" w:rsidRPr="00ED72D9" w:rsidRDefault="00C15C7B" w:rsidP="00B72D0B">
      <w:pPr>
        <w:jc w:val="center"/>
        <w:rPr>
          <w:rFonts w:ascii="Times New Roman" w:hAnsi="Times New Roman" w:cs="Times New Roman"/>
          <w:b/>
          <w:noProof/>
          <w:sz w:val="24"/>
          <w:lang w:eastAsia="ru-RU"/>
        </w:rPr>
      </w:pPr>
      <w:r>
        <w:rPr>
          <w:rFonts w:ascii="Times New Roman" w:hAnsi="Times New Roman" w:cs="Times New Roman"/>
          <w:b/>
          <w:noProof/>
          <w:sz w:val="24"/>
          <w:lang w:eastAsia="ru-RU"/>
        </w:rPr>
        <w:t xml:space="preserve">Диаграмма № 1. </w:t>
      </w:r>
      <w:r w:rsidR="00B72D0B" w:rsidRPr="00ED72D9">
        <w:rPr>
          <w:rFonts w:ascii="Times New Roman" w:hAnsi="Times New Roman" w:cs="Times New Roman"/>
          <w:b/>
          <w:noProof/>
          <w:sz w:val="24"/>
          <w:lang w:eastAsia="ru-RU"/>
        </w:rPr>
        <w:t>Общая картина</w:t>
      </w:r>
      <w:r>
        <w:rPr>
          <w:rFonts w:ascii="Times New Roman" w:hAnsi="Times New Roman" w:cs="Times New Roman"/>
          <w:b/>
          <w:noProof/>
          <w:sz w:val="24"/>
          <w:lang w:eastAsia="ru-RU"/>
        </w:rPr>
        <w:t xml:space="preserve"> отношения</w:t>
      </w:r>
      <w:r w:rsidR="00DC64B8">
        <w:rPr>
          <w:rFonts w:ascii="Times New Roman" w:hAnsi="Times New Roman" w:cs="Times New Roman"/>
          <w:b/>
          <w:noProof/>
          <w:sz w:val="24"/>
          <w:lang w:eastAsia="ru-RU"/>
        </w:rPr>
        <w:t xml:space="preserve"> </w:t>
      </w:r>
      <w:bookmarkStart w:id="0" w:name="_GoBack"/>
      <w:bookmarkEnd w:id="0"/>
      <w:r w:rsidR="00DC64B8">
        <w:rPr>
          <w:rFonts w:ascii="Times New Roman" w:hAnsi="Times New Roman" w:cs="Times New Roman"/>
          <w:b/>
          <w:noProof/>
          <w:sz w:val="24"/>
          <w:lang w:eastAsia="ru-RU"/>
        </w:rPr>
        <w:t>подростков 14-18 лет</w:t>
      </w:r>
      <w:r w:rsidR="00B72D0B" w:rsidRPr="00ED72D9">
        <w:rPr>
          <w:rFonts w:ascii="Times New Roman" w:hAnsi="Times New Roman" w:cs="Times New Roman"/>
          <w:b/>
          <w:noProof/>
          <w:sz w:val="24"/>
          <w:lang w:eastAsia="ru-RU"/>
        </w:rPr>
        <w:t xml:space="preserve"> к наркотикам</w:t>
      </w:r>
    </w:p>
    <w:p w:rsidR="00B72D0B" w:rsidRPr="00F40227" w:rsidRDefault="00B72D0B" w:rsidP="00F40227">
      <w:pPr>
        <w:rPr>
          <w:rFonts w:ascii="Times New Roman" w:hAnsi="Times New Roman" w:cs="Times New Roman"/>
          <w:sz w:val="28"/>
        </w:rPr>
      </w:pPr>
      <w:r w:rsidRPr="00B72D0B">
        <w:rPr>
          <w:rFonts w:ascii="Times New Roman" w:hAnsi="Times New Roman" w:cs="Times New Roman"/>
          <w:noProof/>
          <w:sz w:val="28"/>
          <w:lang w:eastAsia="ru-RU"/>
        </w:rPr>
        <w:drawing>
          <wp:inline distT="0" distB="0" distL="0" distR="0">
            <wp:extent cx="5981700" cy="2381250"/>
            <wp:effectExtent l="19050" t="0" r="19050"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40227" w:rsidRPr="00F40227" w:rsidRDefault="00B72D0B" w:rsidP="00F40227">
      <w:pPr>
        <w:rPr>
          <w:rFonts w:ascii="Times New Roman" w:hAnsi="Times New Roman" w:cs="Times New Roman"/>
          <w:sz w:val="28"/>
        </w:rPr>
      </w:pPr>
      <w:r w:rsidRPr="00B72D0B">
        <w:rPr>
          <w:rFonts w:ascii="Times New Roman" w:hAnsi="Times New Roman" w:cs="Times New Roman"/>
          <w:noProof/>
          <w:sz w:val="28"/>
          <w:lang w:eastAsia="ru-RU"/>
        </w:rPr>
        <w:drawing>
          <wp:inline distT="0" distB="0" distL="0" distR="0">
            <wp:extent cx="5981700" cy="2543175"/>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40227" w:rsidRPr="00F40227" w:rsidRDefault="00B72D0B" w:rsidP="00F40227">
      <w:pPr>
        <w:rPr>
          <w:rFonts w:ascii="Times New Roman" w:hAnsi="Times New Roman" w:cs="Times New Roman"/>
          <w:sz w:val="28"/>
        </w:rPr>
      </w:pPr>
      <w:r w:rsidRPr="00B72D0B">
        <w:rPr>
          <w:rFonts w:ascii="Times New Roman" w:hAnsi="Times New Roman" w:cs="Times New Roman"/>
          <w:noProof/>
          <w:sz w:val="28"/>
          <w:lang w:eastAsia="ru-RU"/>
        </w:rPr>
        <w:drawing>
          <wp:inline distT="0" distB="0" distL="0" distR="0">
            <wp:extent cx="5981700" cy="2428875"/>
            <wp:effectExtent l="19050" t="0" r="1905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32282" w:rsidRDefault="005A0FD6" w:rsidP="00F40227">
      <w:pPr>
        <w:rPr>
          <w:rFonts w:ascii="Times New Roman" w:hAnsi="Times New Roman" w:cs="Times New Roman"/>
          <w:b/>
          <w:sz w:val="28"/>
        </w:rPr>
      </w:pPr>
      <w:r>
        <w:rPr>
          <w:rFonts w:ascii="Times New Roman" w:hAnsi="Times New Roman" w:cs="Times New Roman"/>
          <w:b/>
          <w:sz w:val="28"/>
        </w:rPr>
        <w:t xml:space="preserve">                                                       </w:t>
      </w:r>
    </w:p>
    <w:p w:rsidR="005E10D6" w:rsidRPr="005E10D6" w:rsidRDefault="00940DFE" w:rsidP="00940DFE">
      <w:pPr>
        <w:spacing w:line="360" w:lineRule="auto"/>
        <w:jc w:val="both"/>
        <w:rPr>
          <w:rFonts w:ascii="Times New Roman" w:hAnsi="Times New Roman" w:cs="Times New Roman"/>
          <w:b/>
          <w:sz w:val="24"/>
          <w:szCs w:val="24"/>
        </w:rPr>
      </w:pPr>
      <w:r w:rsidRPr="005E10D6">
        <w:rPr>
          <w:rFonts w:ascii="Times New Roman" w:hAnsi="Times New Roman" w:cs="Times New Roman"/>
          <w:b/>
          <w:sz w:val="24"/>
          <w:szCs w:val="24"/>
        </w:rPr>
        <w:lastRenderedPageBreak/>
        <w:t xml:space="preserve">             </w:t>
      </w:r>
      <w:r w:rsidR="005E10D6" w:rsidRPr="005E10D6">
        <w:rPr>
          <w:rFonts w:ascii="Times New Roman" w:hAnsi="Times New Roman" w:cs="Times New Roman"/>
          <w:b/>
          <w:sz w:val="24"/>
          <w:szCs w:val="24"/>
        </w:rPr>
        <w:t xml:space="preserve">                                                             Вывод </w:t>
      </w:r>
    </w:p>
    <w:p w:rsidR="00940DFE" w:rsidRPr="00940DFE" w:rsidRDefault="005E10D6"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0DFE">
        <w:rPr>
          <w:rFonts w:ascii="Times New Roman" w:hAnsi="Times New Roman" w:cs="Times New Roman"/>
          <w:sz w:val="24"/>
          <w:szCs w:val="24"/>
        </w:rPr>
        <w:t xml:space="preserve"> Диаграмма №1 показывает общее отношение опрошенных подростков 14-18 лет к наркомании. Из этих данных следует, что почти все опрошенные подростки (95%) не употребляли наркотические средства, 1% пробовали и хотят повторно употреблять и почти 4% мечтают попробовать наркотики. У половины опрошенных подростков есть друзья – наркоманы или пробовавшие наркотические средства и 2% опрошенных девушек уже пробовали наркотики и 3% составили парни. Можно сказать, что именно эта возрастная категория подростков наиболее подвержена влиянию и внушению и, как следствие, более готова к употреблению наркотиков. </w:t>
      </w:r>
    </w:p>
    <w:p w:rsidR="00940DFE" w:rsidRDefault="00940DFE" w:rsidP="00D32282">
      <w:pPr>
        <w:jc w:val="center"/>
        <w:rPr>
          <w:b/>
        </w:rPr>
      </w:pPr>
    </w:p>
    <w:p w:rsidR="00940DFE" w:rsidRDefault="00940DFE" w:rsidP="00D32282">
      <w:pPr>
        <w:jc w:val="center"/>
        <w:rPr>
          <w:b/>
        </w:rPr>
      </w:pPr>
    </w:p>
    <w:p w:rsidR="00D32282" w:rsidRPr="00940DFE" w:rsidRDefault="00D32282" w:rsidP="00D32282">
      <w:pPr>
        <w:jc w:val="center"/>
        <w:rPr>
          <w:b/>
          <w:sz w:val="32"/>
        </w:rPr>
      </w:pPr>
      <w:r w:rsidRPr="00940DFE">
        <w:rPr>
          <w:b/>
          <w:sz w:val="32"/>
        </w:rPr>
        <w:t>Диаграмма №2</w:t>
      </w:r>
    </w:p>
    <w:p w:rsidR="00D32282" w:rsidRPr="00C043A6" w:rsidRDefault="00D32282" w:rsidP="00D32282">
      <w:pPr>
        <w:jc w:val="center"/>
        <w:rPr>
          <w:sz w:val="28"/>
        </w:rPr>
      </w:pPr>
      <w:r w:rsidRPr="00C043A6">
        <w:rPr>
          <w:b/>
          <w:sz w:val="28"/>
        </w:rPr>
        <w:t>Время суток для показа фильмов о наркомании</w:t>
      </w:r>
    </w:p>
    <w:p w:rsidR="00940DFE" w:rsidRDefault="00940DFE" w:rsidP="00942B16">
      <w:pPr>
        <w:jc w:val="center"/>
        <w:rPr>
          <w:sz w:val="28"/>
          <w:u w:val="single"/>
        </w:rPr>
      </w:pPr>
    </w:p>
    <w:p w:rsidR="00D32282" w:rsidRPr="00940DFE" w:rsidRDefault="00D32282" w:rsidP="00942B16">
      <w:pPr>
        <w:jc w:val="center"/>
        <w:rPr>
          <w:b/>
          <w:sz w:val="28"/>
          <w:u w:val="single"/>
        </w:rPr>
      </w:pPr>
      <w:r w:rsidRPr="00940DFE">
        <w:rPr>
          <w:b/>
          <w:sz w:val="28"/>
          <w:u w:val="single"/>
        </w:rPr>
        <w:t>По половому признаку:</w:t>
      </w:r>
    </w:p>
    <w:p w:rsidR="00D32282" w:rsidRPr="00940DFE" w:rsidRDefault="00D32282" w:rsidP="00942B16">
      <w:pPr>
        <w:jc w:val="center"/>
        <w:rPr>
          <w:sz w:val="28"/>
        </w:rPr>
      </w:pPr>
      <w:r w:rsidRPr="00940DFE">
        <w:rPr>
          <w:b/>
          <w:sz w:val="28"/>
        </w:rPr>
        <w:t>Девушки                                                               Юноши</w:t>
      </w:r>
    </w:p>
    <w:p w:rsidR="00D32282" w:rsidRDefault="00D32282" w:rsidP="00F40227">
      <w:pPr>
        <w:rPr>
          <w:rFonts w:ascii="Times New Roman" w:hAnsi="Times New Roman" w:cs="Times New Roman"/>
          <w:b/>
          <w:sz w:val="28"/>
        </w:rPr>
      </w:pPr>
      <w:r>
        <w:rPr>
          <w:rFonts w:ascii="Times New Roman" w:hAnsi="Times New Roman" w:cs="Times New Roman"/>
          <w:b/>
          <w:sz w:val="28"/>
        </w:rPr>
        <w:t xml:space="preserve">              </w:t>
      </w:r>
      <w:r w:rsidRPr="00D32282">
        <w:rPr>
          <w:rFonts w:ascii="Times New Roman" w:hAnsi="Times New Roman" w:cs="Times New Roman"/>
          <w:b/>
          <w:noProof/>
          <w:sz w:val="28"/>
          <w:lang w:eastAsia="ru-RU"/>
        </w:rPr>
        <w:drawing>
          <wp:inline distT="0" distB="0" distL="0" distR="0">
            <wp:extent cx="2428875" cy="2362200"/>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D32282">
        <w:rPr>
          <w:rFonts w:ascii="Times New Roman" w:hAnsi="Times New Roman" w:cs="Times New Roman"/>
          <w:b/>
          <w:noProof/>
          <w:sz w:val="28"/>
          <w:lang w:eastAsia="ru-RU"/>
        </w:rPr>
        <w:drawing>
          <wp:inline distT="0" distB="0" distL="0" distR="0">
            <wp:extent cx="2409825" cy="2362200"/>
            <wp:effectExtent l="19050" t="0" r="9525" b="0"/>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2B16" w:rsidRDefault="00942B16" w:rsidP="00942B16">
      <w:pPr>
        <w:jc w:val="center"/>
        <w:rPr>
          <w:u w:val="single"/>
        </w:rPr>
      </w:pPr>
    </w:p>
    <w:p w:rsidR="00942B16" w:rsidRDefault="00942B16" w:rsidP="00942B16">
      <w:pPr>
        <w:jc w:val="center"/>
        <w:rPr>
          <w:u w:val="single"/>
        </w:rPr>
      </w:pPr>
    </w:p>
    <w:p w:rsidR="00940DFE" w:rsidRDefault="00940DFE" w:rsidP="00942B16">
      <w:pPr>
        <w:jc w:val="center"/>
        <w:rPr>
          <w:u w:val="single"/>
        </w:rPr>
      </w:pPr>
    </w:p>
    <w:p w:rsidR="00940DFE" w:rsidRDefault="00940DFE" w:rsidP="00942B16">
      <w:pPr>
        <w:jc w:val="center"/>
        <w:rPr>
          <w:u w:val="single"/>
        </w:rPr>
      </w:pPr>
    </w:p>
    <w:p w:rsidR="00940DFE" w:rsidRDefault="00940DFE" w:rsidP="00940DFE">
      <w:pPr>
        <w:rPr>
          <w:u w:val="single"/>
        </w:rPr>
      </w:pPr>
    </w:p>
    <w:p w:rsidR="00942B16" w:rsidRPr="00940DFE" w:rsidRDefault="00942B16" w:rsidP="00942B16">
      <w:pPr>
        <w:jc w:val="center"/>
        <w:rPr>
          <w:b/>
          <w:sz w:val="28"/>
          <w:u w:val="single"/>
        </w:rPr>
      </w:pPr>
      <w:r w:rsidRPr="00940DFE">
        <w:rPr>
          <w:b/>
          <w:sz w:val="28"/>
          <w:u w:val="single"/>
        </w:rPr>
        <w:t>По возрастному признаку:</w:t>
      </w:r>
    </w:p>
    <w:p w:rsidR="00942B16" w:rsidRPr="00940DFE" w:rsidRDefault="00942B16" w:rsidP="00942B16">
      <w:pPr>
        <w:jc w:val="center"/>
        <w:rPr>
          <w:b/>
          <w:sz w:val="28"/>
        </w:rPr>
      </w:pPr>
      <w:r w:rsidRPr="00940DFE">
        <w:rPr>
          <w:b/>
          <w:sz w:val="28"/>
        </w:rPr>
        <w:t>От 14 до 16 лет                                 От 17 до 18 лет</w:t>
      </w:r>
    </w:p>
    <w:p w:rsidR="00942B16" w:rsidRDefault="00942B16" w:rsidP="00F40227">
      <w:pPr>
        <w:rPr>
          <w:rFonts w:ascii="Times New Roman" w:hAnsi="Times New Roman" w:cs="Times New Roman"/>
          <w:b/>
          <w:sz w:val="28"/>
        </w:rPr>
      </w:pPr>
      <w:r>
        <w:rPr>
          <w:rFonts w:ascii="Times New Roman" w:hAnsi="Times New Roman" w:cs="Times New Roman"/>
          <w:b/>
          <w:sz w:val="28"/>
        </w:rPr>
        <w:t xml:space="preserve">              </w:t>
      </w:r>
      <w:r w:rsidRPr="00942B16">
        <w:rPr>
          <w:rFonts w:ascii="Times New Roman" w:hAnsi="Times New Roman" w:cs="Times New Roman"/>
          <w:b/>
          <w:noProof/>
          <w:sz w:val="28"/>
          <w:lang w:eastAsia="ru-RU"/>
        </w:rPr>
        <w:drawing>
          <wp:inline distT="0" distB="0" distL="0" distR="0">
            <wp:extent cx="2438400" cy="2486025"/>
            <wp:effectExtent l="19050" t="0" r="19050"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942B16">
        <w:rPr>
          <w:rFonts w:ascii="Times New Roman" w:hAnsi="Times New Roman" w:cs="Times New Roman"/>
          <w:b/>
          <w:noProof/>
          <w:sz w:val="28"/>
          <w:lang w:eastAsia="ru-RU"/>
        </w:rPr>
        <w:drawing>
          <wp:inline distT="0" distB="0" distL="0" distR="0">
            <wp:extent cx="2400300" cy="2486025"/>
            <wp:effectExtent l="19050" t="0" r="19050" b="0"/>
            <wp:docPr id="14"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0DFE" w:rsidRPr="005E10D6" w:rsidRDefault="005E10D6" w:rsidP="00940DFE">
      <w:pPr>
        <w:spacing w:line="360" w:lineRule="auto"/>
        <w:jc w:val="both"/>
        <w:rPr>
          <w:rFonts w:ascii="Times New Roman" w:hAnsi="Times New Roman" w:cs="Times New Roman"/>
          <w:b/>
          <w:sz w:val="24"/>
          <w:szCs w:val="24"/>
        </w:rPr>
      </w:pPr>
      <w:r w:rsidRPr="005E10D6">
        <w:rPr>
          <w:rFonts w:ascii="Times New Roman" w:hAnsi="Times New Roman" w:cs="Times New Roman"/>
          <w:b/>
          <w:sz w:val="24"/>
          <w:szCs w:val="24"/>
        </w:rPr>
        <w:t xml:space="preserve">                                                                         Вывод </w:t>
      </w:r>
    </w:p>
    <w:p w:rsidR="00940DFE" w:rsidRDefault="00940DFE" w:rsidP="00940D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Диаграмма №2 отображает время суток, в которое по-мнению подростков должны демонстрироваться фильмы с наркоманской тематикой. Мы видим, что подростки больше всего предпочитают ночное время суток (33,9%), т.к. в это время меньше всего контроля со стороны взрослых и с этим согласны 47,4% парней, а так же вечернее время суток (28,8%), т.к. в это время взрослые могут проконтролировать просмотр телевизора и с этим согласились 37,7 % девушек. Подростки 14-16 лет выбрали ночное время, это на 37,5% больше, чем подростки 17-18 лет (они предпочитают день – 32,4%). </w:t>
      </w:r>
    </w:p>
    <w:p w:rsidR="00942B16" w:rsidRDefault="00942B16" w:rsidP="00F40227">
      <w:pPr>
        <w:rPr>
          <w:rFonts w:ascii="Times New Roman" w:hAnsi="Times New Roman" w:cs="Times New Roman"/>
          <w:b/>
          <w:sz w:val="28"/>
        </w:rPr>
      </w:pPr>
    </w:p>
    <w:p w:rsidR="00942B16" w:rsidRDefault="00942B16" w:rsidP="00F40227">
      <w:pPr>
        <w:rPr>
          <w:rFonts w:ascii="Times New Roman" w:hAnsi="Times New Roman" w:cs="Times New Roman"/>
          <w:b/>
          <w:sz w:val="28"/>
        </w:rPr>
      </w:pPr>
    </w:p>
    <w:p w:rsidR="00942B16" w:rsidRDefault="00942B16" w:rsidP="00F40227">
      <w:pPr>
        <w:rPr>
          <w:rFonts w:ascii="Times New Roman" w:hAnsi="Times New Roman" w:cs="Times New Roman"/>
          <w:b/>
          <w:sz w:val="28"/>
        </w:rPr>
      </w:pPr>
    </w:p>
    <w:p w:rsidR="00940DFE" w:rsidRDefault="00942B16" w:rsidP="00F40227">
      <w:pPr>
        <w:rPr>
          <w:rFonts w:ascii="Times New Roman" w:hAnsi="Times New Roman" w:cs="Times New Roman"/>
          <w:b/>
          <w:sz w:val="28"/>
        </w:rPr>
      </w:pPr>
      <w:r>
        <w:rPr>
          <w:rFonts w:ascii="Times New Roman" w:hAnsi="Times New Roman" w:cs="Times New Roman"/>
          <w:b/>
          <w:sz w:val="28"/>
        </w:rPr>
        <w:t xml:space="preserve">                                                      </w:t>
      </w:r>
    </w:p>
    <w:p w:rsidR="00940DFE" w:rsidRDefault="00940DFE" w:rsidP="00F40227">
      <w:pPr>
        <w:rPr>
          <w:rFonts w:ascii="Times New Roman" w:hAnsi="Times New Roman" w:cs="Times New Roman"/>
          <w:b/>
          <w:sz w:val="28"/>
        </w:rPr>
      </w:pPr>
    </w:p>
    <w:p w:rsidR="00940DFE" w:rsidRDefault="00940DFE" w:rsidP="00F40227">
      <w:pPr>
        <w:rPr>
          <w:rFonts w:ascii="Times New Roman" w:hAnsi="Times New Roman" w:cs="Times New Roman"/>
          <w:b/>
          <w:sz w:val="28"/>
        </w:rPr>
      </w:pPr>
    </w:p>
    <w:p w:rsidR="00940DFE" w:rsidRDefault="00940DFE" w:rsidP="00F40227">
      <w:pPr>
        <w:rPr>
          <w:rFonts w:ascii="Times New Roman" w:hAnsi="Times New Roman" w:cs="Times New Roman"/>
          <w:b/>
          <w:sz w:val="28"/>
        </w:rPr>
      </w:pPr>
    </w:p>
    <w:p w:rsidR="00940DFE" w:rsidRDefault="00940DFE" w:rsidP="00F40227">
      <w:pPr>
        <w:rPr>
          <w:rFonts w:ascii="Times New Roman" w:hAnsi="Times New Roman" w:cs="Times New Roman"/>
          <w:b/>
          <w:sz w:val="28"/>
        </w:rPr>
      </w:pPr>
    </w:p>
    <w:p w:rsidR="00F40227" w:rsidRDefault="00940DFE" w:rsidP="00F40227">
      <w:pPr>
        <w:rPr>
          <w:rFonts w:ascii="Times New Roman" w:hAnsi="Times New Roman" w:cs="Times New Roman"/>
          <w:b/>
          <w:sz w:val="28"/>
        </w:rPr>
      </w:pPr>
      <w:r>
        <w:rPr>
          <w:rFonts w:ascii="Times New Roman" w:hAnsi="Times New Roman" w:cs="Times New Roman"/>
          <w:b/>
          <w:sz w:val="28"/>
        </w:rPr>
        <w:t xml:space="preserve">                                                      </w:t>
      </w:r>
      <w:r w:rsidR="006324BB" w:rsidRPr="006324BB">
        <w:rPr>
          <w:rFonts w:ascii="Times New Roman" w:hAnsi="Times New Roman" w:cs="Times New Roman"/>
          <w:b/>
          <w:sz w:val="28"/>
        </w:rPr>
        <w:t>Приложение № 6</w:t>
      </w:r>
    </w:p>
    <w:p w:rsidR="00F101C4" w:rsidRDefault="00F101C4" w:rsidP="00F40227">
      <w:pPr>
        <w:rPr>
          <w:rFonts w:ascii="Times New Roman" w:hAnsi="Times New Roman" w:cs="Times New Roman"/>
          <w:b/>
          <w:sz w:val="28"/>
        </w:rPr>
      </w:pPr>
      <w:r>
        <w:rPr>
          <w:rFonts w:ascii="Times New Roman" w:hAnsi="Times New Roman" w:cs="Times New Roman"/>
          <w:b/>
          <w:sz w:val="28"/>
        </w:rPr>
        <w:t xml:space="preserve">             Знак для кассет с фильмами, пропагандирующих наркотики</w:t>
      </w:r>
    </w:p>
    <w:p w:rsidR="006324BB" w:rsidRDefault="006324BB" w:rsidP="00F40227">
      <w:pPr>
        <w:rPr>
          <w:rFonts w:ascii="Times New Roman" w:hAnsi="Times New Roman" w:cs="Times New Roman"/>
          <w:b/>
          <w:sz w:val="28"/>
        </w:rPr>
      </w:pPr>
    </w:p>
    <w:p w:rsidR="006324BB" w:rsidRPr="006324BB" w:rsidRDefault="006324BB" w:rsidP="00F40227">
      <w:pPr>
        <w:rPr>
          <w:rFonts w:ascii="Times New Roman" w:hAnsi="Times New Roman" w:cs="Times New Roman"/>
          <w:b/>
          <w:sz w:val="28"/>
        </w:rPr>
      </w:pPr>
      <w:r>
        <w:rPr>
          <w:rFonts w:ascii="Times New Roman" w:hAnsi="Times New Roman" w:cs="Times New Roman"/>
          <w:b/>
          <w:noProof/>
          <w:sz w:val="28"/>
          <w:lang w:eastAsia="ru-RU"/>
        </w:rPr>
        <w:drawing>
          <wp:inline distT="0" distB="0" distL="0" distR="0">
            <wp:extent cx="6119495" cy="4893445"/>
            <wp:effectExtent l="19050" t="0" r="0" b="0"/>
            <wp:docPr id="3" name="Рисунок 3" descr="C:\Users\User\Desktop\260-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60-1280.jpg"/>
                    <pic:cNvPicPr>
                      <a:picLocks noChangeAspect="1" noChangeArrowheads="1"/>
                    </pic:cNvPicPr>
                  </pic:nvPicPr>
                  <pic:blipFill>
                    <a:blip r:embed="rId25">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9495" cy="4893445"/>
                    </a:xfrm>
                    <a:prstGeom prst="rect">
                      <a:avLst/>
                    </a:prstGeom>
                    <a:ln>
                      <a:noFill/>
                    </a:ln>
                    <a:effectLst>
                      <a:softEdge rad="112500"/>
                    </a:effectLst>
                  </pic:spPr>
                </pic:pic>
              </a:graphicData>
            </a:graphic>
          </wp:inline>
        </w:drawing>
      </w:r>
    </w:p>
    <w:p w:rsidR="005E10D6" w:rsidRDefault="005E10D6" w:rsidP="00C67CD3">
      <w:pPr>
        <w:jc w:val="both"/>
        <w:rPr>
          <w:rFonts w:ascii="Times New Roman" w:hAnsi="Times New Roman" w:cs="Times New Roman"/>
          <w:b/>
          <w:sz w:val="24"/>
        </w:rPr>
      </w:pPr>
    </w:p>
    <w:p w:rsidR="00C67CD3" w:rsidRDefault="00F101C4" w:rsidP="00C67CD3">
      <w:pPr>
        <w:jc w:val="both"/>
        <w:rPr>
          <w:rFonts w:ascii="Times New Roman" w:hAnsi="Times New Roman" w:cs="Times New Roman"/>
          <w:sz w:val="24"/>
        </w:rPr>
      </w:pPr>
      <w:r w:rsidRPr="00C67CD3">
        <w:rPr>
          <w:rFonts w:ascii="Times New Roman" w:hAnsi="Times New Roman" w:cs="Times New Roman"/>
          <w:b/>
          <w:sz w:val="24"/>
        </w:rPr>
        <w:t>Зеленый лист</w:t>
      </w:r>
      <w:r w:rsidRPr="00C67CD3">
        <w:rPr>
          <w:rFonts w:ascii="Times New Roman" w:hAnsi="Times New Roman" w:cs="Times New Roman"/>
          <w:sz w:val="24"/>
        </w:rPr>
        <w:t xml:space="preserve"> – это человек, </w:t>
      </w:r>
      <w:r w:rsidR="00CA610D" w:rsidRPr="00C67CD3">
        <w:rPr>
          <w:rFonts w:ascii="Times New Roman" w:hAnsi="Times New Roman" w:cs="Times New Roman"/>
          <w:sz w:val="24"/>
        </w:rPr>
        <w:t>который ведет здоровый образ жизни и ценит каждую ее минуту, понимает свое предназначение и стремится к</w:t>
      </w:r>
      <w:r w:rsidR="005E10D6">
        <w:rPr>
          <w:rFonts w:ascii="Times New Roman" w:hAnsi="Times New Roman" w:cs="Times New Roman"/>
          <w:sz w:val="24"/>
        </w:rPr>
        <w:t xml:space="preserve"> самосовершенствованию и</w:t>
      </w:r>
      <w:r w:rsidR="00CA610D" w:rsidRPr="00C67CD3">
        <w:rPr>
          <w:rFonts w:ascii="Times New Roman" w:hAnsi="Times New Roman" w:cs="Times New Roman"/>
          <w:sz w:val="24"/>
        </w:rPr>
        <w:t xml:space="preserve"> гармонии. </w:t>
      </w:r>
    </w:p>
    <w:p w:rsidR="00C67CD3" w:rsidRDefault="00CA610D" w:rsidP="00C67CD3">
      <w:pPr>
        <w:jc w:val="both"/>
        <w:rPr>
          <w:rFonts w:ascii="Times New Roman" w:hAnsi="Times New Roman" w:cs="Times New Roman"/>
          <w:sz w:val="24"/>
        </w:rPr>
      </w:pPr>
      <w:r w:rsidRPr="00C67CD3">
        <w:rPr>
          <w:rFonts w:ascii="Times New Roman" w:hAnsi="Times New Roman" w:cs="Times New Roman"/>
          <w:b/>
          <w:sz w:val="24"/>
        </w:rPr>
        <w:t>Вторая сторона листа</w:t>
      </w:r>
      <w:r w:rsidRPr="00C67CD3">
        <w:rPr>
          <w:rFonts w:ascii="Times New Roman" w:hAnsi="Times New Roman" w:cs="Times New Roman"/>
          <w:sz w:val="24"/>
        </w:rPr>
        <w:t xml:space="preserve"> – это человек, пристрастившийся к наркотикам, который губит свой дар жизни и медленно гаснет</w:t>
      </w:r>
      <w:r w:rsidR="005E10D6">
        <w:rPr>
          <w:rFonts w:ascii="Times New Roman" w:hAnsi="Times New Roman" w:cs="Times New Roman"/>
          <w:sz w:val="24"/>
        </w:rPr>
        <w:t>…</w:t>
      </w:r>
      <w:r w:rsidRPr="00C67CD3">
        <w:rPr>
          <w:rFonts w:ascii="Times New Roman" w:hAnsi="Times New Roman" w:cs="Times New Roman"/>
          <w:sz w:val="24"/>
        </w:rPr>
        <w:t xml:space="preserve"> </w:t>
      </w:r>
    </w:p>
    <w:p w:rsidR="001171F5" w:rsidRPr="00F40227" w:rsidRDefault="00CA610D" w:rsidP="00C67CD3">
      <w:pPr>
        <w:jc w:val="both"/>
        <w:rPr>
          <w:rFonts w:ascii="Times New Roman" w:hAnsi="Times New Roman" w:cs="Times New Roman"/>
          <w:sz w:val="28"/>
        </w:rPr>
      </w:pPr>
      <w:r w:rsidRPr="00C67CD3">
        <w:rPr>
          <w:rFonts w:ascii="Times New Roman" w:hAnsi="Times New Roman" w:cs="Times New Roman"/>
          <w:sz w:val="24"/>
        </w:rPr>
        <w:t xml:space="preserve">Что выбрать? Это решение каждый должен принять до просмотра фильма, пропагандирующего наркотики.    </w:t>
      </w:r>
    </w:p>
    <w:sectPr w:rsidR="001171F5" w:rsidRPr="00F40227" w:rsidSect="00BA2092">
      <w:headerReference w:type="default" r:id="rId26"/>
      <w:footerReference w:type="default" r:id="rId27"/>
      <w:pgSz w:w="11906" w:h="16838"/>
      <w:pgMar w:top="851"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E0" w:rsidRDefault="000043E0" w:rsidP="00BA2092">
      <w:pPr>
        <w:spacing w:after="0" w:line="240" w:lineRule="auto"/>
      </w:pPr>
      <w:r>
        <w:separator/>
      </w:r>
    </w:p>
  </w:endnote>
  <w:endnote w:type="continuationSeparator" w:id="1">
    <w:p w:rsidR="000043E0" w:rsidRDefault="000043E0" w:rsidP="00BA20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haroni">
    <w:charset w:val="B1"/>
    <w:family w:val="auto"/>
    <w:pitch w:val="variable"/>
    <w:sig w:usb0="00000801"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6563"/>
      <w:docPartObj>
        <w:docPartGallery w:val="Page Numbers (Bottom of Page)"/>
        <w:docPartUnique/>
      </w:docPartObj>
    </w:sdtPr>
    <w:sdtContent>
      <w:p w:rsidR="00E82739" w:rsidRDefault="004222C4">
        <w:pPr>
          <w:pStyle w:val="a9"/>
          <w:jc w:val="right"/>
        </w:pPr>
        <w:fldSimple w:instr=" PAGE   \* MERGEFORMAT ">
          <w:r w:rsidR="00A62F3F">
            <w:rPr>
              <w:noProof/>
            </w:rPr>
            <w:t>1</w:t>
          </w:r>
        </w:fldSimple>
      </w:p>
    </w:sdtContent>
  </w:sdt>
  <w:p w:rsidR="00E82739" w:rsidRDefault="00E8273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E0" w:rsidRDefault="000043E0" w:rsidP="00BA2092">
      <w:pPr>
        <w:spacing w:after="0" w:line="240" w:lineRule="auto"/>
      </w:pPr>
      <w:r>
        <w:separator/>
      </w:r>
    </w:p>
  </w:footnote>
  <w:footnote w:type="continuationSeparator" w:id="1">
    <w:p w:rsidR="000043E0" w:rsidRDefault="000043E0" w:rsidP="00BA20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739" w:rsidRPr="00BA2092" w:rsidRDefault="00E82739" w:rsidP="00BA2092">
    <w:pPr>
      <w:jc w:val="center"/>
      <w:rPr>
        <w:rFonts w:ascii="Times New Roman" w:hAnsi="Times New Roman" w:cs="Times New Roman"/>
      </w:rPr>
    </w:pPr>
    <w:r w:rsidRPr="00BA2092">
      <w:rPr>
        <w:rFonts w:ascii="Times New Roman" w:hAnsi="Times New Roman" w:cs="Times New Roman"/>
        <w:sz w:val="24"/>
      </w:rPr>
      <w:t>«Вс</w:t>
    </w:r>
    <w:r>
      <w:rPr>
        <w:rFonts w:ascii="Times New Roman" w:hAnsi="Times New Roman" w:cs="Times New Roman"/>
        <w:sz w:val="24"/>
      </w:rPr>
      <w:t>ероссийская  </w:t>
    </w:r>
    <w:r w:rsidRPr="00BA2092">
      <w:rPr>
        <w:rFonts w:ascii="Times New Roman" w:hAnsi="Times New Roman" w:cs="Times New Roman"/>
        <w:sz w:val="24"/>
      </w:rPr>
      <w:t>Олимпиада научных и студенческих работ в сфере наркомании и     </w:t>
    </w:r>
    <w:r>
      <w:rPr>
        <w:rFonts w:ascii="Times New Roman" w:hAnsi="Times New Roman" w:cs="Times New Roman"/>
        <w:sz w:val="24"/>
      </w:rPr>
      <w:t>             наркопреступности»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2D97"/>
    <w:multiLevelType w:val="hybridMultilevel"/>
    <w:tmpl w:val="8D1CE7BA"/>
    <w:lvl w:ilvl="0" w:tplc="F8349A30">
      <w:start w:val="1"/>
      <w:numFmt w:val="upperRoman"/>
      <w:lvlText w:val="%1."/>
      <w:lvlJc w:val="left"/>
      <w:pPr>
        <w:ind w:left="4950" w:hanging="72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1">
    <w:nsid w:val="0AAB66CC"/>
    <w:multiLevelType w:val="hybridMultilevel"/>
    <w:tmpl w:val="B01C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535FD"/>
    <w:multiLevelType w:val="hybridMultilevel"/>
    <w:tmpl w:val="3E104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E4E28"/>
    <w:multiLevelType w:val="hybridMultilevel"/>
    <w:tmpl w:val="0E5069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4661CC"/>
    <w:multiLevelType w:val="hybridMultilevel"/>
    <w:tmpl w:val="14463E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EE7AC6"/>
    <w:multiLevelType w:val="hybridMultilevel"/>
    <w:tmpl w:val="5928B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867A8"/>
    <w:multiLevelType w:val="hybridMultilevel"/>
    <w:tmpl w:val="B01C9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0A0E09"/>
    <w:multiLevelType w:val="hybridMultilevel"/>
    <w:tmpl w:val="A8AECA5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3D726C"/>
    <w:multiLevelType w:val="hybridMultilevel"/>
    <w:tmpl w:val="90DA6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A83BF0"/>
    <w:multiLevelType w:val="hybridMultilevel"/>
    <w:tmpl w:val="4F3659B8"/>
    <w:lvl w:ilvl="0" w:tplc="B236374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0">
    <w:nsid w:val="67FC07CF"/>
    <w:multiLevelType w:val="hybridMultilevel"/>
    <w:tmpl w:val="8B42D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806288"/>
    <w:multiLevelType w:val="hybridMultilevel"/>
    <w:tmpl w:val="BCCEA6DC"/>
    <w:lvl w:ilvl="0" w:tplc="7EDC2242">
      <w:start w:val="1"/>
      <w:numFmt w:val="decimal"/>
      <w:lvlText w:val="%1."/>
      <w:lvlJc w:val="left"/>
      <w:pPr>
        <w:ind w:left="644" w:hanging="360"/>
      </w:pPr>
      <w:rPr>
        <w:rFonts w:hint="default"/>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BB51C00"/>
    <w:multiLevelType w:val="hybridMultilevel"/>
    <w:tmpl w:val="59E8A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7"/>
  </w:num>
  <w:num w:numId="5">
    <w:abstractNumId w:val="2"/>
  </w:num>
  <w:num w:numId="6">
    <w:abstractNumId w:val="8"/>
  </w:num>
  <w:num w:numId="7">
    <w:abstractNumId w:val="12"/>
  </w:num>
  <w:num w:numId="8">
    <w:abstractNumId w:val="6"/>
  </w:num>
  <w:num w:numId="9">
    <w:abstractNumId w:val="3"/>
  </w:num>
  <w:num w:numId="10">
    <w:abstractNumId w:val="9"/>
  </w:num>
  <w:num w:numId="11">
    <w:abstractNumId w:val="5"/>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21CB8"/>
    <w:rsid w:val="000043E0"/>
    <w:rsid w:val="00004DE8"/>
    <w:rsid w:val="00023A49"/>
    <w:rsid w:val="000346A7"/>
    <w:rsid w:val="00057BFB"/>
    <w:rsid w:val="000857C8"/>
    <w:rsid w:val="000B2748"/>
    <w:rsid w:val="000D49BC"/>
    <w:rsid w:val="000D4B15"/>
    <w:rsid w:val="000D754B"/>
    <w:rsid w:val="000F2677"/>
    <w:rsid w:val="001171F5"/>
    <w:rsid w:val="00136E8E"/>
    <w:rsid w:val="0016518D"/>
    <w:rsid w:val="00171E01"/>
    <w:rsid w:val="0017693F"/>
    <w:rsid w:val="00181FEF"/>
    <w:rsid w:val="00190443"/>
    <w:rsid w:val="001B5D83"/>
    <w:rsid w:val="001D07C8"/>
    <w:rsid w:val="00247812"/>
    <w:rsid w:val="0027412A"/>
    <w:rsid w:val="0029348B"/>
    <w:rsid w:val="002D0992"/>
    <w:rsid w:val="0030311D"/>
    <w:rsid w:val="003177E0"/>
    <w:rsid w:val="00322A2E"/>
    <w:rsid w:val="00322FC0"/>
    <w:rsid w:val="003649C1"/>
    <w:rsid w:val="00394A47"/>
    <w:rsid w:val="003B41F8"/>
    <w:rsid w:val="003C011A"/>
    <w:rsid w:val="003C19DF"/>
    <w:rsid w:val="003C7E43"/>
    <w:rsid w:val="003D3A50"/>
    <w:rsid w:val="003E172D"/>
    <w:rsid w:val="004222C4"/>
    <w:rsid w:val="00430D38"/>
    <w:rsid w:val="00446B21"/>
    <w:rsid w:val="00457F48"/>
    <w:rsid w:val="00476957"/>
    <w:rsid w:val="004A6F44"/>
    <w:rsid w:val="004B69C6"/>
    <w:rsid w:val="004F4BE1"/>
    <w:rsid w:val="005325C9"/>
    <w:rsid w:val="005612A2"/>
    <w:rsid w:val="00576152"/>
    <w:rsid w:val="005A0FD6"/>
    <w:rsid w:val="005A28FA"/>
    <w:rsid w:val="005C285E"/>
    <w:rsid w:val="005E10D6"/>
    <w:rsid w:val="00621CB8"/>
    <w:rsid w:val="00623533"/>
    <w:rsid w:val="006324BB"/>
    <w:rsid w:val="0067112A"/>
    <w:rsid w:val="00686243"/>
    <w:rsid w:val="006B7B2C"/>
    <w:rsid w:val="006D62E6"/>
    <w:rsid w:val="00713087"/>
    <w:rsid w:val="0071619E"/>
    <w:rsid w:val="00763D29"/>
    <w:rsid w:val="007A3C10"/>
    <w:rsid w:val="007C4F74"/>
    <w:rsid w:val="007D4902"/>
    <w:rsid w:val="007E02F6"/>
    <w:rsid w:val="007F102E"/>
    <w:rsid w:val="008026D3"/>
    <w:rsid w:val="008479B0"/>
    <w:rsid w:val="008658C6"/>
    <w:rsid w:val="00872B4B"/>
    <w:rsid w:val="0087337A"/>
    <w:rsid w:val="008C23E4"/>
    <w:rsid w:val="008D0F4C"/>
    <w:rsid w:val="008D2139"/>
    <w:rsid w:val="008E19B1"/>
    <w:rsid w:val="00903B71"/>
    <w:rsid w:val="00940DFE"/>
    <w:rsid w:val="00942B16"/>
    <w:rsid w:val="009517EA"/>
    <w:rsid w:val="009913DA"/>
    <w:rsid w:val="0099153C"/>
    <w:rsid w:val="009A45E0"/>
    <w:rsid w:val="009B0383"/>
    <w:rsid w:val="009B701B"/>
    <w:rsid w:val="00A5355C"/>
    <w:rsid w:val="00A62F3F"/>
    <w:rsid w:val="00A92DA6"/>
    <w:rsid w:val="00AA48B1"/>
    <w:rsid w:val="00AC3E73"/>
    <w:rsid w:val="00AC652E"/>
    <w:rsid w:val="00AE7CE4"/>
    <w:rsid w:val="00B11CB7"/>
    <w:rsid w:val="00B44208"/>
    <w:rsid w:val="00B45444"/>
    <w:rsid w:val="00B72D0B"/>
    <w:rsid w:val="00BA2092"/>
    <w:rsid w:val="00BA25AB"/>
    <w:rsid w:val="00BB0D13"/>
    <w:rsid w:val="00BD2F75"/>
    <w:rsid w:val="00C02551"/>
    <w:rsid w:val="00C043A6"/>
    <w:rsid w:val="00C07731"/>
    <w:rsid w:val="00C15C7B"/>
    <w:rsid w:val="00C27A49"/>
    <w:rsid w:val="00C324A6"/>
    <w:rsid w:val="00C35CD7"/>
    <w:rsid w:val="00C4542B"/>
    <w:rsid w:val="00C67CD3"/>
    <w:rsid w:val="00C75494"/>
    <w:rsid w:val="00CA610D"/>
    <w:rsid w:val="00CA7C7E"/>
    <w:rsid w:val="00CE5123"/>
    <w:rsid w:val="00D248DD"/>
    <w:rsid w:val="00D32282"/>
    <w:rsid w:val="00D774AB"/>
    <w:rsid w:val="00DA3FC7"/>
    <w:rsid w:val="00DC3FC1"/>
    <w:rsid w:val="00DC64B8"/>
    <w:rsid w:val="00DE296D"/>
    <w:rsid w:val="00DE7EBF"/>
    <w:rsid w:val="00E11177"/>
    <w:rsid w:val="00E125EC"/>
    <w:rsid w:val="00E71009"/>
    <w:rsid w:val="00E80070"/>
    <w:rsid w:val="00E80187"/>
    <w:rsid w:val="00E82739"/>
    <w:rsid w:val="00EA1DFC"/>
    <w:rsid w:val="00EA29DE"/>
    <w:rsid w:val="00EB57D7"/>
    <w:rsid w:val="00ED72D9"/>
    <w:rsid w:val="00F04EA9"/>
    <w:rsid w:val="00F101C4"/>
    <w:rsid w:val="00F40227"/>
    <w:rsid w:val="00F476C9"/>
    <w:rsid w:val="00F74F83"/>
    <w:rsid w:val="00F84850"/>
    <w:rsid w:val="00FB0AD7"/>
    <w:rsid w:val="00FB1F35"/>
    <w:rsid w:val="00FD78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43"/>
  </w:style>
  <w:style w:type="paragraph" w:styleId="3">
    <w:name w:val="heading 3"/>
    <w:basedOn w:val="a"/>
    <w:link w:val="30"/>
    <w:uiPriority w:val="9"/>
    <w:qFormat/>
    <w:rsid w:val="006D62E6"/>
    <w:pPr>
      <w:spacing w:before="270" w:after="135" w:line="240" w:lineRule="auto"/>
      <w:jc w:val="center"/>
      <w:outlineLvl w:val="2"/>
    </w:pPr>
    <w:rPr>
      <w:rFonts w:ascii="Times New Roman" w:eastAsia="Times New Roman" w:hAnsi="Times New Roman" w:cs="Times New Roman"/>
      <w:b/>
      <w:bCs/>
      <w:color w:val="000000"/>
      <w:spacing w:val="15"/>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CB8"/>
    <w:pPr>
      <w:spacing w:after="0" w:line="240" w:lineRule="auto"/>
    </w:pPr>
  </w:style>
  <w:style w:type="paragraph" w:styleId="a4">
    <w:name w:val="Normal (Web)"/>
    <w:basedOn w:val="a"/>
    <w:uiPriority w:val="99"/>
    <w:unhideWhenUsed/>
    <w:rsid w:val="00A5355C"/>
    <w:pPr>
      <w:spacing w:before="100" w:beforeAutospacing="1" w:after="100" w:afterAutospacing="1" w:line="240" w:lineRule="auto"/>
    </w:pPr>
    <w:rPr>
      <w:rFonts w:ascii="Times New Roman" w:eastAsia="Times New Roman" w:hAnsi="Times New Roman" w:cs="Times New Roman"/>
      <w:color w:val="000080"/>
      <w:sz w:val="24"/>
      <w:szCs w:val="24"/>
      <w:lang w:eastAsia="ru-RU"/>
    </w:rPr>
  </w:style>
  <w:style w:type="character" w:customStyle="1" w:styleId="30">
    <w:name w:val="Заголовок 3 Знак"/>
    <w:basedOn w:val="a0"/>
    <w:link w:val="3"/>
    <w:uiPriority w:val="9"/>
    <w:rsid w:val="006D62E6"/>
    <w:rPr>
      <w:rFonts w:ascii="Times New Roman" w:eastAsia="Times New Roman" w:hAnsi="Times New Roman" w:cs="Times New Roman"/>
      <w:b/>
      <w:bCs/>
      <w:color w:val="000000"/>
      <w:spacing w:val="15"/>
      <w:sz w:val="23"/>
      <w:szCs w:val="23"/>
      <w:lang w:eastAsia="ru-RU"/>
    </w:rPr>
  </w:style>
  <w:style w:type="table" w:styleId="a5">
    <w:name w:val="Table Grid"/>
    <w:basedOn w:val="a1"/>
    <w:uiPriority w:val="59"/>
    <w:rsid w:val="002D09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A1DFC"/>
    <w:pPr>
      <w:ind w:left="720"/>
      <w:contextualSpacing/>
    </w:pPr>
  </w:style>
  <w:style w:type="paragraph" w:styleId="a7">
    <w:name w:val="header"/>
    <w:basedOn w:val="a"/>
    <w:link w:val="a8"/>
    <w:uiPriority w:val="99"/>
    <w:unhideWhenUsed/>
    <w:rsid w:val="00BA2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2092"/>
  </w:style>
  <w:style w:type="paragraph" w:styleId="a9">
    <w:name w:val="footer"/>
    <w:basedOn w:val="a"/>
    <w:link w:val="aa"/>
    <w:uiPriority w:val="99"/>
    <w:unhideWhenUsed/>
    <w:rsid w:val="00BA2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2092"/>
  </w:style>
  <w:style w:type="paragraph" w:styleId="ab">
    <w:name w:val="Balloon Text"/>
    <w:basedOn w:val="a"/>
    <w:link w:val="ac"/>
    <w:uiPriority w:val="99"/>
    <w:semiHidden/>
    <w:unhideWhenUsed/>
    <w:rsid w:val="003177E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177E0"/>
    <w:rPr>
      <w:rFonts w:ascii="Tahoma" w:hAnsi="Tahoma" w:cs="Tahoma"/>
      <w:sz w:val="16"/>
      <w:szCs w:val="16"/>
    </w:rPr>
  </w:style>
  <w:style w:type="character" w:styleId="ad">
    <w:name w:val="Strong"/>
    <w:basedOn w:val="a0"/>
    <w:uiPriority w:val="22"/>
    <w:qFormat/>
    <w:rsid w:val="00B45444"/>
    <w:rPr>
      <w:b/>
      <w:bCs/>
    </w:rPr>
  </w:style>
  <w:style w:type="character" w:styleId="ae">
    <w:name w:val="Hyperlink"/>
    <w:basedOn w:val="a0"/>
    <w:uiPriority w:val="99"/>
    <w:unhideWhenUsed/>
    <w:rsid w:val="008D21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937023">
      <w:bodyDiv w:val="1"/>
      <w:marLeft w:val="0"/>
      <w:marRight w:val="0"/>
      <w:marTop w:val="0"/>
      <w:marBottom w:val="0"/>
      <w:divBdr>
        <w:top w:val="none" w:sz="0" w:space="0" w:color="auto"/>
        <w:left w:val="none" w:sz="0" w:space="0" w:color="auto"/>
        <w:bottom w:val="none" w:sz="0" w:space="0" w:color="auto"/>
        <w:right w:val="none" w:sz="0" w:space="0" w:color="auto"/>
      </w:divBdr>
      <w:divsChild>
        <w:div w:id="1006521580">
          <w:marLeft w:val="0"/>
          <w:marRight w:val="0"/>
          <w:marTop w:val="0"/>
          <w:marBottom w:val="0"/>
          <w:divBdr>
            <w:top w:val="none" w:sz="0" w:space="0" w:color="auto"/>
            <w:left w:val="none" w:sz="0" w:space="0" w:color="auto"/>
            <w:bottom w:val="none" w:sz="0" w:space="0" w:color="auto"/>
            <w:right w:val="none" w:sz="0" w:space="0" w:color="auto"/>
          </w:divBdr>
          <w:divsChild>
            <w:div w:id="509836195">
              <w:marLeft w:val="0"/>
              <w:marRight w:val="0"/>
              <w:marTop w:val="0"/>
              <w:marBottom w:val="0"/>
              <w:divBdr>
                <w:top w:val="none" w:sz="0" w:space="0" w:color="auto"/>
                <w:left w:val="none" w:sz="0" w:space="0" w:color="auto"/>
                <w:bottom w:val="none" w:sz="0" w:space="0" w:color="auto"/>
                <w:right w:val="none" w:sz="0" w:space="0" w:color="auto"/>
              </w:divBdr>
              <w:divsChild>
                <w:div w:id="1852332286">
                  <w:marLeft w:val="0"/>
                  <w:marRight w:val="0"/>
                  <w:marTop w:val="0"/>
                  <w:marBottom w:val="750"/>
                  <w:divBdr>
                    <w:top w:val="none" w:sz="0" w:space="0" w:color="auto"/>
                    <w:left w:val="none" w:sz="0" w:space="0" w:color="auto"/>
                    <w:bottom w:val="none" w:sz="0" w:space="0" w:color="auto"/>
                    <w:right w:val="none" w:sz="0" w:space="0" w:color="auto"/>
                  </w:divBdr>
                  <w:divsChild>
                    <w:div w:id="1917275414">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226435">
      <w:bodyDiv w:val="1"/>
      <w:marLeft w:val="0"/>
      <w:marRight w:val="0"/>
      <w:marTop w:val="0"/>
      <w:marBottom w:val="0"/>
      <w:divBdr>
        <w:top w:val="none" w:sz="0" w:space="0" w:color="auto"/>
        <w:left w:val="none" w:sz="0" w:space="0" w:color="auto"/>
        <w:bottom w:val="none" w:sz="0" w:space="0" w:color="auto"/>
        <w:right w:val="none" w:sz="0" w:space="0" w:color="auto"/>
      </w:divBdr>
      <w:divsChild>
        <w:div w:id="2032949382">
          <w:marLeft w:val="0"/>
          <w:marRight w:val="0"/>
          <w:marTop w:val="0"/>
          <w:marBottom w:val="0"/>
          <w:divBdr>
            <w:top w:val="none" w:sz="0" w:space="0" w:color="auto"/>
            <w:left w:val="none" w:sz="0" w:space="0" w:color="auto"/>
            <w:bottom w:val="none" w:sz="0" w:space="0" w:color="auto"/>
            <w:right w:val="none" w:sz="0" w:space="0" w:color="auto"/>
          </w:divBdr>
          <w:divsChild>
            <w:div w:id="906844176">
              <w:marLeft w:val="0"/>
              <w:marRight w:val="0"/>
              <w:marTop w:val="0"/>
              <w:marBottom w:val="0"/>
              <w:divBdr>
                <w:top w:val="none" w:sz="0" w:space="0" w:color="auto"/>
                <w:left w:val="none" w:sz="0" w:space="0" w:color="auto"/>
                <w:bottom w:val="none" w:sz="0" w:space="0" w:color="auto"/>
                <w:right w:val="none" w:sz="0" w:space="0" w:color="auto"/>
              </w:divBdr>
              <w:divsChild>
                <w:div w:id="1342198147">
                  <w:marLeft w:val="0"/>
                  <w:marRight w:val="0"/>
                  <w:marTop w:val="0"/>
                  <w:marBottom w:val="750"/>
                  <w:divBdr>
                    <w:top w:val="none" w:sz="0" w:space="0" w:color="auto"/>
                    <w:left w:val="none" w:sz="0" w:space="0" w:color="auto"/>
                    <w:bottom w:val="none" w:sz="0" w:space="0" w:color="auto"/>
                    <w:right w:val="none" w:sz="0" w:space="0" w:color="auto"/>
                  </w:divBdr>
                  <w:divsChild>
                    <w:div w:id="977564078">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08795">
      <w:bodyDiv w:val="1"/>
      <w:marLeft w:val="0"/>
      <w:marRight w:val="0"/>
      <w:marTop w:val="0"/>
      <w:marBottom w:val="0"/>
      <w:divBdr>
        <w:top w:val="none" w:sz="0" w:space="0" w:color="auto"/>
        <w:left w:val="none" w:sz="0" w:space="0" w:color="auto"/>
        <w:bottom w:val="none" w:sz="0" w:space="0" w:color="auto"/>
        <w:right w:val="none" w:sz="0" w:space="0" w:color="auto"/>
      </w:divBdr>
      <w:divsChild>
        <w:div w:id="647519253">
          <w:marLeft w:val="0"/>
          <w:marRight w:val="0"/>
          <w:marTop w:val="0"/>
          <w:marBottom w:val="0"/>
          <w:divBdr>
            <w:top w:val="none" w:sz="0" w:space="0" w:color="auto"/>
            <w:left w:val="none" w:sz="0" w:space="0" w:color="auto"/>
            <w:bottom w:val="none" w:sz="0" w:space="0" w:color="auto"/>
            <w:right w:val="none" w:sz="0" w:space="0" w:color="auto"/>
          </w:divBdr>
          <w:divsChild>
            <w:div w:id="767846939">
              <w:marLeft w:val="0"/>
              <w:marRight w:val="0"/>
              <w:marTop w:val="0"/>
              <w:marBottom w:val="0"/>
              <w:divBdr>
                <w:top w:val="none" w:sz="0" w:space="0" w:color="auto"/>
                <w:left w:val="none" w:sz="0" w:space="0" w:color="auto"/>
                <w:bottom w:val="none" w:sz="0" w:space="0" w:color="auto"/>
                <w:right w:val="none" w:sz="0" w:space="0" w:color="auto"/>
              </w:divBdr>
              <w:divsChild>
                <w:div w:id="830293548">
                  <w:marLeft w:val="0"/>
                  <w:marRight w:val="0"/>
                  <w:marTop w:val="0"/>
                  <w:marBottom w:val="750"/>
                  <w:divBdr>
                    <w:top w:val="none" w:sz="0" w:space="0" w:color="auto"/>
                    <w:left w:val="none" w:sz="0" w:space="0" w:color="auto"/>
                    <w:bottom w:val="none" w:sz="0" w:space="0" w:color="auto"/>
                    <w:right w:val="none" w:sz="0" w:space="0" w:color="auto"/>
                  </w:divBdr>
                  <w:divsChild>
                    <w:div w:id="1761759899">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907">
      <w:bodyDiv w:val="1"/>
      <w:marLeft w:val="0"/>
      <w:marRight w:val="0"/>
      <w:marTop w:val="0"/>
      <w:marBottom w:val="0"/>
      <w:divBdr>
        <w:top w:val="none" w:sz="0" w:space="0" w:color="auto"/>
        <w:left w:val="none" w:sz="0" w:space="0" w:color="auto"/>
        <w:bottom w:val="none" w:sz="0" w:space="0" w:color="auto"/>
        <w:right w:val="none" w:sz="0" w:space="0" w:color="auto"/>
      </w:divBdr>
      <w:divsChild>
        <w:div w:id="1010371803">
          <w:marLeft w:val="0"/>
          <w:marRight w:val="0"/>
          <w:marTop w:val="0"/>
          <w:marBottom w:val="0"/>
          <w:divBdr>
            <w:top w:val="none" w:sz="0" w:space="0" w:color="auto"/>
            <w:left w:val="none" w:sz="0" w:space="0" w:color="auto"/>
            <w:bottom w:val="none" w:sz="0" w:space="0" w:color="auto"/>
            <w:right w:val="none" w:sz="0" w:space="0" w:color="auto"/>
          </w:divBdr>
          <w:divsChild>
            <w:div w:id="1000232520">
              <w:marLeft w:val="0"/>
              <w:marRight w:val="0"/>
              <w:marTop w:val="0"/>
              <w:marBottom w:val="0"/>
              <w:divBdr>
                <w:top w:val="none" w:sz="0" w:space="0" w:color="auto"/>
                <w:left w:val="none" w:sz="0" w:space="0" w:color="auto"/>
                <w:bottom w:val="none" w:sz="0" w:space="0" w:color="auto"/>
                <w:right w:val="none" w:sz="0" w:space="0" w:color="auto"/>
              </w:divBdr>
              <w:divsChild>
                <w:div w:id="239798828">
                  <w:marLeft w:val="0"/>
                  <w:marRight w:val="0"/>
                  <w:marTop w:val="0"/>
                  <w:marBottom w:val="750"/>
                  <w:divBdr>
                    <w:top w:val="none" w:sz="0" w:space="0" w:color="auto"/>
                    <w:left w:val="none" w:sz="0" w:space="0" w:color="auto"/>
                    <w:bottom w:val="none" w:sz="0" w:space="0" w:color="auto"/>
                    <w:right w:val="none" w:sz="0" w:space="0" w:color="auto"/>
                  </w:divBdr>
                  <w:divsChild>
                    <w:div w:id="138154426">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53596">
      <w:bodyDiv w:val="1"/>
      <w:marLeft w:val="0"/>
      <w:marRight w:val="0"/>
      <w:marTop w:val="0"/>
      <w:marBottom w:val="0"/>
      <w:divBdr>
        <w:top w:val="none" w:sz="0" w:space="0" w:color="auto"/>
        <w:left w:val="none" w:sz="0" w:space="0" w:color="auto"/>
        <w:bottom w:val="none" w:sz="0" w:space="0" w:color="auto"/>
        <w:right w:val="none" w:sz="0" w:space="0" w:color="auto"/>
      </w:divBdr>
      <w:divsChild>
        <w:div w:id="232663808">
          <w:marLeft w:val="0"/>
          <w:marRight w:val="0"/>
          <w:marTop w:val="0"/>
          <w:marBottom w:val="0"/>
          <w:divBdr>
            <w:top w:val="none" w:sz="0" w:space="0" w:color="auto"/>
            <w:left w:val="none" w:sz="0" w:space="0" w:color="auto"/>
            <w:bottom w:val="none" w:sz="0" w:space="0" w:color="auto"/>
            <w:right w:val="none" w:sz="0" w:space="0" w:color="auto"/>
          </w:divBdr>
          <w:divsChild>
            <w:div w:id="413087291">
              <w:marLeft w:val="0"/>
              <w:marRight w:val="0"/>
              <w:marTop w:val="0"/>
              <w:marBottom w:val="0"/>
              <w:divBdr>
                <w:top w:val="none" w:sz="0" w:space="0" w:color="auto"/>
                <w:left w:val="none" w:sz="0" w:space="0" w:color="auto"/>
                <w:bottom w:val="none" w:sz="0" w:space="0" w:color="auto"/>
                <w:right w:val="none" w:sz="0" w:space="0" w:color="auto"/>
              </w:divBdr>
              <w:divsChild>
                <w:div w:id="739910742">
                  <w:marLeft w:val="0"/>
                  <w:marRight w:val="0"/>
                  <w:marTop w:val="0"/>
                  <w:marBottom w:val="750"/>
                  <w:divBdr>
                    <w:top w:val="none" w:sz="0" w:space="0" w:color="auto"/>
                    <w:left w:val="none" w:sz="0" w:space="0" w:color="auto"/>
                    <w:bottom w:val="none" w:sz="0" w:space="0" w:color="auto"/>
                    <w:right w:val="none" w:sz="0" w:space="0" w:color="auto"/>
                  </w:divBdr>
                  <w:divsChild>
                    <w:div w:id="2057925047">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80017">
      <w:bodyDiv w:val="1"/>
      <w:marLeft w:val="0"/>
      <w:marRight w:val="0"/>
      <w:marTop w:val="0"/>
      <w:marBottom w:val="0"/>
      <w:divBdr>
        <w:top w:val="none" w:sz="0" w:space="0" w:color="auto"/>
        <w:left w:val="none" w:sz="0" w:space="0" w:color="auto"/>
        <w:bottom w:val="none" w:sz="0" w:space="0" w:color="auto"/>
        <w:right w:val="none" w:sz="0" w:space="0" w:color="auto"/>
      </w:divBdr>
      <w:divsChild>
        <w:div w:id="327755730">
          <w:marLeft w:val="0"/>
          <w:marRight w:val="0"/>
          <w:marTop w:val="0"/>
          <w:marBottom w:val="0"/>
          <w:divBdr>
            <w:top w:val="none" w:sz="0" w:space="0" w:color="auto"/>
            <w:left w:val="none" w:sz="0" w:space="0" w:color="auto"/>
            <w:bottom w:val="none" w:sz="0" w:space="0" w:color="auto"/>
            <w:right w:val="none" w:sz="0" w:space="0" w:color="auto"/>
          </w:divBdr>
          <w:divsChild>
            <w:div w:id="168757536">
              <w:marLeft w:val="0"/>
              <w:marRight w:val="0"/>
              <w:marTop w:val="0"/>
              <w:marBottom w:val="0"/>
              <w:divBdr>
                <w:top w:val="none" w:sz="0" w:space="0" w:color="auto"/>
                <w:left w:val="none" w:sz="0" w:space="0" w:color="auto"/>
                <w:bottom w:val="none" w:sz="0" w:space="0" w:color="auto"/>
                <w:right w:val="none" w:sz="0" w:space="0" w:color="auto"/>
              </w:divBdr>
              <w:divsChild>
                <w:div w:id="1736732810">
                  <w:marLeft w:val="0"/>
                  <w:marRight w:val="0"/>
                  <w:marTop w:val="0"/>
                  <w:marBottom w:val="750"/>
                  <w:divBdr>
                    <w:top w:val="none" w:sz="0" w:space="0" w:color="auto"/>
                    <w:left w:val="none" w:sz="0" w:space="0" w:color="auto"/>
                    <w:bottom w:val="none" w:sz="0" w:space="0" w:color="auto"/>
                    <w:right w:val="none" w:sz="0" w:space="0" w:color="auto"/>
                  </w:divBdr>
                  <w:divsChild>
                    <w:div w:id="139689385">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57267">
      <w:bodyDiv w:val="1"/>
      <w:marLeft w:val="0"/>
      <w:marRight w:val="0"/>
      <w:marTop w:val="0"/>
      <w:marBottom w:val="0"/>
      <w:divBdr>
        <w:top w:val="none" w:sz="0" w:space="0" w:color="auto"/>
        <w:left w:val="none" w:sz="0" w:space="0" w:color="auto"/>
        <w:bottom w:val="none" w:sz="0" w:space="0" w:color="auto"/>
        <w:right w:val="none" w:sz="0" w:space="0" w:color="auto"/>
      </w:divBdr>
      <w:divsChild>
        <w:div w:id="1736507801">
          <w:marLeft w:val="0"/>
          <w:marRight w:val="0"/>
          <w:marTop w:val="0"/>
          <w:marBottom w:val="0"/>
          <w:divBdr>
            <w:top w:val="none" w:sz="0" w:space="0" w:color="auto"/>
            <w:left w:val="none" w:sz="0" w:space="0" w:color="auto"/>
            <w:bottom w:val="none" w:sz="0" w:space="0" w:color="auto"/>
            <w:right w:val="none" w:sz="0" w:space="0" w:color="auto"/>
          </w:divBdr>
          <w:divsChild>
            <w:div w:id="347219863">
              <w:marLeft w:val="0"/>
              <w:marRight w:val="0"/>
              <w:marTop w:val="0"/>
              <w:marBottom w:val="0"/>
              <w:divBdr>
                <w:top w:val="none" w:sz="0" w:space="0" w:color="auto"/>
                <w:left w:val="none" w:sz="0" w:space="0" w:color="auto"/>
                <w:bottom w:val="none" w:sz="0" w:space="0" w:color="auto"/>
                <w:right w:val="none" w:sz="0" w:space="0" w:color="auto"/>
              </w:divBdr>
              <w:divsChild>
                <w:div w:id="1004625894">
                  <w:marLeft w:val="0"/>
                  <w:marRight w:val="0"/>
                  <w:marTop w:val="0"/>
                  <w:marBottom w:val="750"/>
                  <w:divBdr>
                    <w:top w:val="none" w:sz="0" w:space="0" w:color="auto"/>
                    <w:left w:val="none" w:sz="0" w:space="0" w:color="auto"/>
                    <w:bottom w:val="none" w:sz="0" w:space="0" w:color="auto"/>
                    <w:right w:val="none" w:sz="0" w:space="0" w:color="auto"/>
                  </w:divBdr>
                  <w:divsChild>
                    <w:div w:id="704446762">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939297">
      <w:bodyDiv w:val="1"/>
      <w:marLeft w:val="0"/>
      <w:marRight w:val="0"/>
      <w:marTop w:val="0"/>
      <w:marBottom w:val="0"/>
      <w:divBdr>
        <w:top w:val="none" w:sz="0" w:space="0" w:color="auto"/>
        <w:left w:val="none" w:sz="0" w:space="0" w:color="auto"/>
        <w:bottom w:val="none" w:sz="0" w:space="0" w:color="auto"/>
        <w:right w:val="none" w:sz="0" w:space="0" w:color="auto"/>
      </w:divBdr>
      <w:divsChild>
        <w:div w:id="1789934378">
          <w:marLeft w:val="0"/>
          <w:marRight w:val="0"/>
          <w:marTop w:val="0"/>
          <w:marBottom w:val="0"/>
          <w:divBdr>
            <w:top w:val="none" w:sz="0" w:space="0" w:color="auto"/>
            <w:left w:val="none" w:sz="0" w:space="0" w:color="auto"/>
            <w:bottom w:val="none" w:sz="0" w:space="0" w:color="auto"/>
            <w:right w:val="none" w:sz="0" w:space="0" w:color="auto"/>
          </w:divBdr>
          <w:divsChild>
            <w:div w:id="1789422419">
              <w:marLeft w:val="0"/>
              <w:marRight w:val="0"/>
              <w:marTop w:val="0"/>
              <w:marBottom w:val="0"/>
              <w:divBdr>
                <w:top w:val="none" w:sz="0" w:space="0" w:color="auto"/>
                <w:left w:val="none" w:sz="0" w:space="0" w:color="auto"/>
                <w:bottom w:val="none" w:sz="0" w:space="0" w:color="auto"/>
                <w:right w:val="none" w:sz="0" w:space="0" w:color="auto"/>
              </w:divBdr>
              <w:divsChild>
                <w:div w:id="442312432">
                  <w:marLeft w:val="0"/>
                  <w:marRight w:val="0"/>
                  <w:marTop w:val="0"/>
                  <w:marBottom w:val="750"/>
                  <w:divBdr>
                    <w:top w:val="none" w:sz="0" w:space="0" w:color="auto"/>
                    <w:left w:val="none" w:sz="0" w:space="0" w:color="auto"/>
                    <w:bottom w:val="none" w:sz="0" w:space="0" w:color="auto"/>
                    <w:right w:val="none" w:sz="0" w:space="0" w:color="auto"/>
                  </w:divBdr>
                  <w:divsChild>
                    <w:div w:id="656809283">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9032">
      <w:bodyDiv w:val="1"/>
      <w:marLeft w:val="0"/>
      <w:marRight w:val="0"/>
      <w:marTop w:val="0"/>
      <w:marBottom w:val="0"/>
      <w:divBdr>
        <w:top w:val="none" w:sz="0" w:space="0" w:color="auto"/>
        <w:left w:val="none" w:sz="0" w:space="0" w:color="auto"/>
        <w:bottom w:val="none" w:sz="0" w:space="0" w:color="auto"/>
        <w:right w:val="none" w:sz="0" w:space="0" w:color="auto"/>
      </w:divBdr>
      <w:divsChild>
        <w:div w:id="2047945903">
          <w:marLeft w:val="0"/>
          <w:marRight w:val="0"/>
          <w:marTop w:val="0"/>
          <w:marBottom w:val="0"/>
          <w:divBdr>
            <w:top w:val="none" w:sz="0" w:space="0" w:color="auto"/>
            <w:left w:val="none" w:sz="0" w:space="0" w:color="auto"/>
            <w:bottom w:val="none" w:sz="0" w:space="0" w:color="auto"/>
            <w:right w:val="none" w:sz="0" w:space="0" w:color="auto"/>
          </w:divBdr>
          <w:divsChild>
            <w:div w:id="2065441307">
              <w:marLeft w:val="0"/>
              <w:marRight w:val="0"/>
              <w:marTop w:val="0"/>
              <w:marBottom w:val="0"/>
              <w:divBdr>
                <w:top w:val="none" w:sz="0" w:space="0" w:color="auto"/>
                <w:left w:val="none" w:sz="0" w:space="0" w:color="auto"/>
                <w:bottom w:val="none" w:sz="0" w:space="0" w:color="auto"/>
                <w:right w:val="none" w:sz="0" w:space="0" w:color="auto"/>
              </w:divBdr>
              <w:divsChild>
                <w:div w:id="593705571">
                  <w:marLeft w:val="0"/>
                  <w:marRight w:val="0"/>
                  <w:marTop w:val="0"/>
                  <w:marBottom w:val="750"/>
                  <w:divBdr>
                    <w:top w:val="none" w:sz="0" w:space="0" w:color="auto"/>
                    <w:left w:val="none" w:sz="0" w:space="0" w:color="auto"/>
                    <w:bottom w:val="none" w:sz="0" w:space="0" w:color="auto"/>
                    <w:right w:val="none" w:sz="0" w:space="0" w:color="auto"/>
                  </w:divBdr>
                  <w:divsChild>
                    <w:div w:id="1177233708">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64705">
      <w:bodyDiv w:val="1"/>
      <w:marLeft w:val="0"/>
      <w:marRight w:val="0"/>
      <w:marTop w:val="0"/>
      <w:marBottom w:val="0"/>
      <w:divBdr>
        <w:top w:val="none" w:sz="0" w:space="0" w:color="auto"/>
        <w:left w:val="none" w:sz="0" w:space="0" w:color="auto"/>
        <w:bottom w:val="none" w:sz="0" w:space="0" w:color="auto"/>
        <w:right w:val="none" w:sz="0" w:space="0" w:color="auto"/>
      </w:divBdr>
      <w:divsChild>
        <w:div w:id="1528718075">
          <w:marLeft w:val="0"/>
          <w:marRight w:val="0"/>
          <w:marTop w:val="0"/>
          <w:marBottom w:val="0"/>
          <w:divBdr>
            <w:top w:val="none" w:sz="0" w:space="0" w:color="auto"/>
            <w:left w:val="none" w:sz="0" w:space="0" w:color="auto"/>
            <w:bottom w:val="none" w:sz="0" w:space="0" w:color="auto"/>
            <w:right w:val="none" w:sz="0" w:space="0" w:color="auto"/>
          </w:divBdr>
          <w:divsChild>
            <w:div w:id="683673409">
              <w:marLeft w:val="0"/>
              <w:marRight w:val="0"/>
              <w:marTop w:val="0"/>
              <w:marBottom w:val="0"/>
              <w:divBdr>
                <w:top w:val="none" w:sz="0" w:space="0" w:color="auto"/>
                <w:left w:val="none" w:sz="0" w:space="0" w:color="auto"/>
                <w:bottom w:val="none" w:sz="0" w:space="0" w:color="auto"/>
                <w:right w:val="none" w:sz="0" w:space="0" w:color="auto"/>
              </w:divBdr>
              <w:divsChild>
                <w:div w:id="2013607744">
                  <w:marLeft w:val="0"/>
                  <w:marRight w:val="0"/>
                  <w:marTop w:val="0"/>
                  <w:marBottom w:val="750"/>
                  <w:divBdr>
                    <w:top w:val="none" w:sz="0" w:space="0" w:color="auto"/>
                    <w:left w:val="none" w:sz="0" w:space="0" w:color="auto"/>
                    <w:bottom w:val="none" w:sz="0" w:space="0" w:color="auto"/>
                    <w:right w:val="none" w:sz="0" w:space="0" w:color="auto"/>
                  </w:divBdr>
                  <w:divsChild>
                    <w:div w:id="1723405363">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97679">
      <w:bodyDiv w:val="1"/>
      <w:marLeft w:val="0"/>
      <w:marRight w:val="0"/>
      <w:marTop w:val="0"/>
      <w:marBottom w:val="0"/>
      <w:divBdr>
        <w:top w:val="none" w:sz="0" w:space="0" w:color="auto"/>
        <w:left w:val="none" w:sz="0" w:space="0" w:color="auto"/>
        <w:bottom w:val="none" w:sz="0" w:space="0" w:color="auto"/>
        <w:right w:val="none" w:sz="0" w:space="0" w:color="auto"/>
      </w:divBdr>
      <w:divsChild>
        <w:div w:id="1579554496">
          <w:marLeft w:val="0"/>
          <w:marRight w:val="0"/>
          <w:marTop w:val="0"/>
          <w:marBottom w:val="0"/>
          <w:divBdr>
            <w:top w:val="none" w:sz="0" w:space="0" w:color="auto"/>
            <w:left w:val="none" w:sz="0" w:space="0" w:color="auto"/>
            <w:bottom w:val="none" w:sz="0" w:space="0" w:color="auto"/>
            <w:right w:val="none" w:sz="0" w:space="0" w:color="auto"/>
          </w:divBdr>
          <w:divsChild>
            <w:div w:id="1971283304">
              <w:marLeft w:val="0"/>
              <w:marRight w:val="0"/>
              <w:marTop w:val="0"/>
              <w:marBottom w:val="0"/>
              <w:divBdr>
                <w:top w:val="none" w:sz="0" w:space="0" w:color="auto"/>
                <w:left w:val="none" w:sz="0" w:space="0" w:color="auto"/>
                <w:bottom w:val="none" w:sz="0" w:space="0" w:color="auto"/>
                <w:right w:val="none" w:sz="0" w:space="0" w:color="auto"/>
              </w:divBdr>
              <w:divsChild>
                <w:div w:id="1799763888">
                  <w:marLeft w:val="0"/>
                  <w:marRight w:val="0"/>
                  <w:marTop w:val="0"/>
                  <w:marBottom w:val="750"/>
                  <w:divBdr>
                    <w:top w:val="none" w:sz="0" w:space="0" w:color="auto"/>
                    <w:left w:val="none" w:sz="0" w:space="0" w:color="auto"/>
                    <w:bottom w:val="none" w:sz="0" w:space="0" w:color="auto"/>
                    <w:right w:val="none" w:sz="0" w:space="0" w:color="auto"/>
                  </w:divBdr>
                  <w:divsChild>
                    <w:div w:id="1053893724">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16593">
      <w:bodyDiv w:val="1"/>
      <w:marLeft w:val="0"/>
      <w:marRight w:val="0"/>
      <w:marTop w:val="0"/>
      <w:marBottom w:val="0"/>
      <w:divBdr>
        <w:top w:val="none" w:sz="0" w:space="0" w:color="auto"/>
        <w:left w:val="none" w:sz="0" w:space="0" w:color="auto"/>
        <w:bottom w:val="none" w:sz="0" w:space="0" w:color="auto"/>
        <w:right w:val="none" w:sz="0" w:space="0" w:color="auto"/>
      </w:divBdr>
      <w:divsChild>
        <w:div w:id="845095154">
          <w:marLeft w:val="0"/>
          <w:marRight w:val="0"/>
          <w:marTop w:val="0"/>
          <w:marBottom w:val="0"/>
          <w:divBdr>
            <w:top w:val="none" w:sz="0" w:space="0" w:color="auto"/>
            <w:left w:val="none" w:sz="0" w:space="0" w:color="auto"/>
            <w:bottom w:val="none" w:sz="0" w:space="0" w:color="auto"/>
            <w:right w:val="none" w:sz="0" w:space="0" w:color="auto"/>
          </w:divBdr>
          <w:divsChild>
            <w:div w:id="573706422">
              <w:marLeft w:val="0"/>
              <w:marRight w:val="0"/>
              <w:marTop w:val="0"/>
              <w:marBottom w:val="0"/>
              <w:divBdr>
                <w:top w:val="none" w:sz="0" w:space="0" w:color="auto"/>
                <w:left w:val="none" w:sz="0" w:space="0" w:color="auto"/>
                <w:bottom w:val="none" w:sz="0" w:space="0" w:color="auto"/>
                <w:right w:val="none" w:sz="0" w:space="0" w:color="auto"/>
              </w:divBdr>
              <w:divsChild>
                <w:div w:id="927277489">
                  <w:marLeft w:val="0"/>
                  <w:marRight w:val="0"/>
                  <w:marTop w:val="0"/>
                  <w:marBottom w:val="750"/>
                  <w:divBdr>
                    <w:top w:val="none" w:sz="0" w:space="0" w:color="auto"/>
                    <w:left w:val="none" w:sz="0" w:space="0" w:color="auto"/>
                    <w:bottom w:val="none" w:sz="0" w:space="0" w:color="auto"/>
                    <w:right w:val="none" w:sz="0" w:space="0" w:color="auto"/>
                  </w:divBdr>
                  <w:divsChild>
                    <w:div w:id="396167817">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6529">
      <w:bodyDiv w:val="1"/>
      <w:marLeft w:val="0"/>
      <w:marRight w:val="0"/>
      <w:marTop w:val="0"/>
      <w:marBottom w:val="0"/>
      <w:divBdr>
        <w:top w:val="none" w:sz="0" w:space="0" w:color="auto"/>
        <w:left w:val="none" w:sz="0" w:space="0" w:color="auto"/>
        <w:bottom w:val="none" w:sz="0" w:space="0" w:color="auto"/>
        <w:right w:val="none" w:sz="0" w:space="0" w:color="auto"/>
      </w:divBdr>
      <w:divsChild>
        <w:div w:id="1292443326">
          <w:marLeft w:val="0"/>
          <w:marRight w:val="0"/>
          <w:marTop w:val="0"/>
          <w:marBottom w:val="0"/>
          <w:divBdr>
            <w:top w:val="none" w:sz="0" w:space="0" w:color="auto"/>
            <w:left w:val="none" w:sz="0" w:space="0" w:color="auto"/>
            <w:bottom w:val="none" w:sz="0" w:space="0" w:color="auto"/>
            <w:right w:val="none" w:sz="0" w:space="0" w:color="auto"/>
          </w:divBdr>
        </w:div>
      </w:divsChild>
    </w:div>
    <w:div w:id="2018967562">
      <w:bodyDiv w:val="1"/>
      <w:marLeft w:val="0"/>
      <w:marRight w:val="0"/>
      <w:marTop w:val="0"/>
      <w:marBottom w:val="0"/>
      <w:divBdr>
        <w:top w:val="none" w:sz="0" w:space="0" w:color="auto"/>
        <w:left w:val="none" w:sz="0" w:space="0" w:color="auto"/>
        <w:bottom w:val="none" w:sz="0" w:space="0" w:color="auto"/>
        <w:right w:val="none" w:sz="0" w:space="0" w:color="auto"/>
      </w:divBdr>
      <w:divsChild>
        <w:div w:id="1473058604">
          <w:marLeft w:val="0"/>
          <w:marRight w:val="0"/>
          <w:marTop w:val="0"/>
          <w:marBottom w:val="0"/>
          <w:divBdr>
            <w:top w:val="none" w:sz="0" w:space="0" w:color="auto"/>
            <w:left w:val="none" w:sz="0" w:space="0" w:color="auto"/>
            <w:bottom w:val="none" w:sz="0" w:space="0" w:color="auto"/>
            <w:right w:val="none" w:sz="0" w:space="0" w:color="auto"/>
          </w:divBdr>
          <w:divsChild>
            <w:div w:id="249774270">
              <w:marLeft w:val="0"/>
              <w:marRight w:val="0"/>
              <w:marTop w:val="0"/>
              <w:marBottom w:val="0"/>
              <w:divBdr>
                <w:top w:val="none" w:sz="0" w:space="0" w:color="auto"/>
                <w:left w:val="none" w:sz="0" w:space="0" w:color="auto"/>
                <w:bottom w:val="none" w:sz="0" w:space="0" w:color="auto"/>
                <w:right w:val="none" w:sz="0" w:space="0" w:color="auto"/>
              </w:divBdr>
              <w:divsChild>
                <w:div w:id="1979607728">
                  <w:marLeft w:val="0"/>
                  <w:marRight w:val="0"/>
                  <w:marTop w:val="0"/>
                  <w:marBottom w:val="750"/>
                  <w:divBdr>
                    <w:top w:val="none" w:sz="0" w:space="0" w:color="auto"/>
                    <w:left w:val="none" w:sz="0" w:space="0" w:color="auto"/>
                    <w:bottom w:val="none" w:sz="0" w:space="0" w:color="auto"/>
                    <w:right w:val="none" w:sz="0" w:space="0" w:color="auto"/>
                  </w:divBdr>
                  <w:divsChild>
                    <w:div w:id="383679306">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27488">
      <w:bodyDiv w:val="1"/>
      <w:marLeft w:val="0"/>
      <w:marRight w:val="0"/>
      <w:marTop w:val="0"/>
      <w:marBottom w:val="0"/>
      <w:divBdr>
        <w:top w:val="none" w:sz="0" w:space="0" w:color="auto"/>
        <w:left w:val="none" w:sz="0" w:space="0" w:color="auto"/>
        <w:bottom w:val="none" w:sz="0" w:space="0" w:color="auto"/>
        <w:right w:val="none" w:sz="0" w:space="0" w:color="auto"/>
      </w:divBdr>
      <w:divsChild>
        <w:div w:id="709036526">
          <w:marLeft w:val="0"/>
          <w:marRight w:val="0"/>
          <w:marTop w:val="0"/>
          <w:marBottom w:val="0"/>
          <w:divBdr>
            <w:top w:val="none" w:sz="0" w:space="0" w:color="auto"/>
            <w:left w:val="none" w:sz="0" w:space="0" w:color="auto"/>
            <w:bottom w:val="none" w:sz="0" w:space="0" w:color="auto"/>
            <w:right w:val="none" w:sz="0" w:space="0" w:color="auto"/>
          </w:divBdr>
          <w:divsChild>
            <w:div w:id="2130314258">
              <w:marLeft w:val="0"/>
              <w:marRight w:val="0"/>
              <w:marTop w:val="0"/>
              <w:marBottom w:val="0"/>
              <w:divBdr>
                <w:top w:val="none" w:sz="0" w:space="0" w:color="auto"/>
                <w:left w:val="none" w:sz="0" w:space="0" w:color="auto"/>
                <w:bottom w:val="none" w:sz="0" w:space="0" w:color="auto"/>
                <w:right w:val="none" w:sz="0" w:space="0" w:color="auto"/>
              </w:divBdr>
              <w:divsChild>
                <w:div w:id="1252861227">
                  <w:marLeft w:val="0"/>
                  <w:marRight w:val="0"/>
                  <w:marTop w:val="0"/>
                  <w:marBottom w:val="750"/>
                  <w:divBdr>
                    <w:top w:val="none" w:sz="0" w:space="0" w:color="auto"/>
                    <w:left w:val="none" w:sz="0" w:space="0" w:color="auto"/>
                    <w:bottom w:val="none" w:sz="0" w:space="0" w:color="auto"/>
                    <w:right w:val="none" w:sz="0" w:space="0" w:color="auto"/>
                  </w:divBdr>
                  <w:divsChild>
                    <w:div w:id="1938705779">
                      <w:marLeft w:val="300"/>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best.ru/"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chart" Target="charts/chart9.xml"/><Relationship Id="rId7" Type="http://schemas.openxmlformats.org/officeDocument/2006/relationships/hyperlink" Target="http://bookap.info/" TargetMode="External"/><Relationship Id="rId12" Type="http://schemas.openxmlformats.org/officeDocument/2006/relationships/diagramColors" Target="diagrams/colors1.xml"/><Relationship Id="rId17" Type="http://schemas.openxmlformats.org/officeDocument/2006/relationships/chart" Target="charts/chart5.xml"/><Relationship Id="rId25"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chart" Target="charts/chart12.xm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7.xml"/><Relationship Id="rId31"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5"/>
  <c:chart>
    <c:autoTitleDeleted val="1"/>
    <c:view3D>
      <c:perspective val="30"/>
    </c:view3D>
    <c:plotArea>
      <c:layout/>
      <c:bar3DChart>
        <c:barDir val="col"/>
        <c:grouping val="standard"/>
        <c:ser>
          <c:idx val="0"/>
          <c:order val="0"/>
          <c:tx>
            <c:strRef>
              <c:f>Лист1!$B$1</c:f>
              <c:strCache>
                <c:ptCount val="1"/>
                <c:pt idx="0">
                  <c:v>Ряд 1</c:v>
                </c:pt>
              </c:strCache>
            </c:strRef>
          </c:tx>
          <c:cat>
            <c:strRef>
              <c:f>Лист1!$A$2:$A$4</c:f>
              <c:strCache>
                <c:ptCount val="3"/>
                <c:pt idx="0">
                  <c:v>Америка</c:v>
                </c:pt>
                <c:pt idx="1">
                  <c:v>Россия</c:v>
                </c:pt>
                <c:pt idx="2">
                  <c:v>Другие страны</c:v>
                </c:pt>
              </c:strCache>
            </c:strRef>
          </c:cat>
          <c:val>
            <c:numRef>
              <c:f>Лист1!$B$2:$B$4</c:f>
              <c:numCache>
                <c:formatCode>0%</c:formatCode>
                <c:ptCount val="3"/>
                <c:pt idx="0">
                  <c:v>0.84000000000000064</c:v>
                </c:pt>
                <c:pt idx="1">
                  <c:v>0.56000000000000005</c:v>
                </c:pt>
                <c:pt idx="2">
                  <c:v>0.63000000000000111</c:v>
                </c:pt>
              </c:numCache>
            </c:numRef>
          </c:val>
        </c:ser>
        <c:shape val="cone"/>
        <c:axId val="91982080"/>
        <c:axId val="91983872"/>
        <c:axId val="91892800"/>
      </c:bar3DChart>
      <c:catAx>
        <c:axId val="91982080"/>
        <c:scaling>
          <c:orientation val="minMax"/>
        </c:scaling>
        <c:axPos val="b"/>
        <c:tickLblPos val="nextTo"/>
        <c:crossAx val="91983872"/>
        <c:crosses val="autoZero"/>
        <c:auto val="1"/>
        <c:lblAlgn val="ctr"/>
        <c:lblOffset val="100"/>
      </c:catAx>
      <c:valAx>
        <c:axId val="91983872"/>
        <c:scaling>
          <c:orientation val="minMax"/>
        </c:scaling>
        <c:axPos val="l"/>
        <c:majorGridlines/>
        <c:numFmt formatCode="0%" sourceLinked="1"/>
        <c:tickLblPos val="nextTo"/>
        <c:crossAx val="91982080"/>
        <c:crosses val="autoZero"/>
        <c:crossBetween val="between"/>
      </c:valAx>
      <c:serAx>
        <c:axId val="91892800"/>
        <c:scaling>
          <c:orientation val="minMax"/>
        </c:scaling>
        <c:delete val="1"/>
        <c:axPos val="b"/>
        <c:tickLblPos val="nextTo"/>
        <c:crossAx val="91983872"/>
        <c:crosses val="autoZero"/>
      </c:ser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Percent val="1"/>
          </c:dLbls>
          <c:cat>
            <c:strRef>
              <c:f>Лист1!$A$2:$A$5</c:f>
              <c:strCache>
                <c:ptCount val="4"/>
                <c:pt idx="0">
                  <c:v>Утром</c:v>
                </c:pt>
                <c:pt idx="1">
                  <c:v>Днем</c:v>
                </c:pt>
                <c:pt idx="2">
                  <c:v>Вечером</c:v>
                </c:pt>
                <c:pt idx="3">
                  <c:v>Ночью</c:v>
                </c:pt>
              </c:strCache>
            </c:strRef>
          </c:cat>
          <c:val>
            <c:numRef>
              <c:f>Лист1!$B$2:$B$5</c:f>
              <c:numCache>
                <c:formatCode>General</c:formatCode>
                <c:ptCount val="4"/>
                <c:pt idx="0">
                  <c:v>15.8</c:v>
                </c:pt>
                <c:pt idx="1">
                  <c:v>17.5</c:v>
                </c:pt>
                <c:pt idx="2">
                  <c:v>19.3</c:v>
                </c:pt>
                <c:pt idx="3">
                  <c:v>47.4</c:v>
                </c:pt>
              </c:numCache>
            </c:numRef>
          </c:val>
        </c:ser>
        <c:dLbls>
          <c:showPercent val="1"/>
        </c:dLbls>
        <c:firstSliceAng val="0"/>
      </c:pieChart>
    </c:plotArea>
    <c:legend>
      <c:legendPos val="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Percent val="1"/>
          </c:dLbls>
          <c:cat>
            <c:strRef>
              <c:f>Лист1!$A$2:$A$5</c:f>
              <c:strCache>
                <c:ptCount val="4"/>
                <c:pt idx="0">
                  <c:v>Утром</c:v>
                </c:pt>
                <c:pt idx="1">
                  <c:v>Днем</c:v>
                </c:pt>
                <c:pt idx="2">
                  <c:v>Вечером</c:v>
                </c:pt>
                <c:pt idx="3">
                  <c:v>Ночью</c:v>
                </c:pt>
              </c:strCache>
            </c:strRef>
          </c:cat>
          <c:val>
            <c:numRef>
              <c:f>Лист1!$B$2:$B$5</c:f>
              <c:numCache>
                <c:formatCode>General</c:formatCode>
                <c:ptCount val="4"/>
                <c:pt idx="0">
                  <c:v>16</c:v>
                </c:pt>
                <c:pt idx="1">
                  <c:v>38</c:v>
                </c:pt>
                <c:pt idx="2">
                  <c:v>52</c:v>
                </c:pt>
                <c:pt idx="3">
                  <c:v>64</c:v>
                </c:pt>
              </c:numCache>
            </c:numRef>
          </c:val>
        </c:ser>
        <c:dLbls>
          <c:showPercent val="1"/>
        </c:dLbls>
        <c:firstSliceAng val="0"/>
      </c:pieChart>
    </c:plotArea>
    <c:legend>
      <c:legendPos val="t"/>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Percent val="1"/>
          </c:dLbls>
          <c:cat>
            <c:strRef>
              <c:f>Лист1!$A$2:$A$5</c:f>
              <c:strCache>
                <c:ptCount val="4"/>
                <c:pt idx="0">
                  <c:v>Утром</c:v>
                </c:pt>
                <c:pt idx="1">
                  <c:v>Днем</c:v>
                </c:pt>
                <c:pt idx="2">
                  <c:v>Вечером</c:v>
                </c:pt>
                <c:pt idx="3">
                  <c:v>Ночью</c:v>
                </c:pt>
              </c:strCache>
            </c:strRef>
          </c:cat>
          <c:val>
            <c:numRef>
              <c:f>Лист1!$B$2:$B$5</c:f>
              <c:numCache>
                <c:formatCode>General</c:formatCode>
                <c:ptCount val="4"/>
                <c:pt idx="0">
                  <c:v>20.6</c:v>
                </c:pt>
                <c:pt idx="1">
                  <c:v>32.4</c:v>
                </c:pt>
                <c:pt idx="2">
                  <c:v>23.5</c:v>
                </c:pt>
                <c:pt idx="3">
                  <c:v>26.5</c:v>
                </c:pt>
              </c:numCache>
            </c:numRef>
          </c:val>
        </c:ser>
        <c:dLbls>
          <c:showPercent val="1"/>
        </c:dLbls>
        <c:firstSliceAng val="0"/>
      </c:pieChart>
    </c:plotArea>
    <c:legend>
      <c:legendPos val="t"/>
      <c:layout>
        <c:manualLayout>
          <c:xMode val="edge"/>
          <c:yMode val="edge"/>
          <c:x val="9.8309178743961362E-2"/>
          <c:y val="0"/>
          <c:w val="0.9"/>
          <c:h val="8.1730681969838515E-2"/>
        </c:manualLayout>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9"/>
  <c:chart>
    <c:plotArea>
      <c:layout/>
      <c:barChart>
        <c:barDir val="bar"/>
        <c:grouping val="clustered"/>
        <c:ser>
          <c:idx val="0"/>
          <c:order val="0"/>
          <c:tx>
            <c:strRef>
              <c:f>Лист1!$B$1</c:f>
              <c:strCache>
                <c:ptCount val="1"/>
                <c:pt idx="0">
                  <c:v>Да</c:v>
                </c:pt>
              </c:strCache>
            </c:strRef>
          </c:tx>
          <c:cat>
            <c:strRef>
              <c:f>Лист1!$A$2:$A$7</c:f>
              <c:strCache>
                <c:ptCount val="6"/>
                <c:pt idx="0">
                  <c:v>1. Сформированы ли представления о здоровом образе жизни?</c:v>
                </c:pt>
                <c:pt idx="1">
                  <c:v>2. Знания уголовной ответственности за преступления?</c:v>
                </c:pt>
                <c:pt idx="2">
                  <c:v>3. Смотрели ли фильмы, пропогандирующие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Лист1!$B$2:$B$7</c:f>
              <c:numCache>
                <c:formatCode>General</c:formatCode>
                <c:ptCount val="6"/>
                <c:pt idx="0">
                  <c:v>51.6</c:v>
                </c:pt>
                <c:pt idx="1">
                  <c:v>92</c:v>
                </c:pt>
                <c:pt idx="2">
                  <c:v>82</c:v>
                </c:pt>
                <c:pt idx="3">
                  <c:v>44</c:v>
                </c:pt>
                <c:pt idx="4">
                  <c:v>52.4</c:v>
                </c:pt>
                <c:pt idx="5">
                  <c:v>73.400000000000006</c:v>
                </c:pt>
              </c:numCache>
            </c:numRef>
          </c:val>
        </c:ser>
        <c:ser>
          <c:idx val="1"/>
          <c:order val="1"/>
          <c:tx>
            <c:strRef>
              <c:f>Лист1!$C$1</c:f>
              <c:strCache>
                <c:ptCount val="1"/>
                <c:pt idx="0">
                  <c:v>Нет</c:v>
                </c:pt>
              </c:strCache>
            </c:strRef>
          </c:tx>
          <c:cat>
            <c:strRef>
              <c:f>Лист1!$A$2:$A$7</c:f>
              <c:strCache>
                <c:ptCount val="6"/>
                <c:pt idx="0">
                  <c:v>1. Сформированы ли представления о здоровом образе жизни?</c:v>
                </c:pt>
                <c:pt idx="1">
                  <c:v>2. Знания уголовной ответственности за преступления?</c:v>
                </c:pt>
                <c:pt idx="2">
                  <c:v>3. Смотрели ли фильмы, пропогандирующие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Лист1!$C$2:$C$7</c:f>
              <c:numCache>
                <c:formatCode>General</c:formatCode>
                <c:ptCount val="6"/>
                <c:pt idx="0">
                  <c:v>8.8000000000000007</c:v>
                </c:pt>
                <c:pt idx="1">
                  <c:v>8</c:v>
                </c:pt>
                <c:pt idx="2">
                  <c:v>18</c:v>
                </c:pt>
                <c:pt idx="3">
                  <c:v>56</c:v>
                </c:pt>
                <c:pt idx="4">
                  <c:v>47.6</c:v>
                </c:pt>
                <c:pt idx="5">
                  <c:v>26.19</c:v>
                </c:pt>
              </c:numCache>
            </c:numRef>
          </c:val>
        </c:ser>
        <c:axId val="91996928"/>
        <c:axId val="91998464"/>
      </c:barChart>
      <c:catAx>
        <c:axId val="91996928"/>
        <c:scaling>
          <c:orientation val="minMax"/>
        </c:scaling>
        <c:axPos val="l"/>
        <c:tickLblPos val="nextTo"/>
        <c:crossAx val="91998464"/>
        <c:crosses val="autoZero"/>
        <c:auto val="1"/>
        <c:lblAlgn val="ctr"/>
        <c:lblOffset val="100"/>
      </c:catAx>
      <c:valAx>
        <c:axId val="91998464"/>
        <c:scaling>
          <c:orientation val="minMax"/>
        </c:scaling>
        <c:axPos val="b"/>
        <c:majorGridlines/>
        <c:numFmt formatCode="General" sourceLinked="1"/>
        <c:tickLblPos val="nextTo"/>
        <c:crossAx val="91996928"/>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38"/>
  <c:chart>
    <c:view3D>
      <c:rAngAx val="1"/>
    </c:view3D>
    <c:plotArea>
      <c:layout/>
      <c:bar3DChart>
        <c:barDir val="bar"/>
        <c:grouping val="clustered"/>
        <c:ser>
          <c:idx val="0"/>
          <c:order val="0"/>
          <c:tx>
            <c:strRef>
              <c:f>Лист1!$B$1</c:f>
              <c:strCache>
                <c:ptCount val="1"/>
                <c:pt idx="0">
                  <c:v>Да</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Лист1!$B$2:$B$7</c:f>
              <c:numCache>
                <c:formatCode>General</c:formatCode>
                <c:ptCount val="6"/>
                <c:pt idx="0">
                  <c:v>12.7</c:v>
                </c:pt>
                <c:pt idx="1">
                  <c:v>97</c:v>
                </c:pt>
                <c:pt idx="2">
                  <c:v>97.1</c:v>
                </c:pt>
                <c:pt idx="3">
                  <c:v>10.200000000000001</c:v>
                </c:pt>
                <c:pt idx="4">
                  <c:v>72.099999999999994</c:v>
                </c:pt>
                <c:pt idx="5">
                  <c:v>74.5</c:v>
                </c:pt>
              </c:numCache>
            </c:numRef>
          </c:val>
        </c:ser>
        <c:ser>
          <c:idx val="1"/>
          <c:order val="1"/>
          <c:tx>
            <c:strRef>
              <c:f>Лист1!$C$1</c:f>
              <c:strCache>
                <c:ptCount val="1"/>
                <c:pt idx="0">
                  <c:v>Нет</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Лист1!$C$2:$C$7</c:f>
              <c:numCache>
                <c:formatCode>General</c:formatCode>
                <c:ptCount val="6"/>
                <c:pt idx="0">
                  <c:v>4.2</c:v>
                </c:pt>
                <c:pt idx="1">
                  <c:v>3</c:v>
                </c:pt>
                <c:pt idx="2">
                  <c:v>2.9</c:v>
                </c:pt>
                <c:pt idx="3">
                  <c:v>89.8</c:v>
                </c:pt>
                <c:pt idx="4">
                  <c:v>27.9</c:v>
                </c:pt>
                <c:pt idx="5">
                  <c:v>24.5</c:v>
                </c:pt>
              </c:numCache>
            </c:numRef>
          </c:val>
        </c:ser>
        <c:shape val="box"/>
        <c:axId val="92023424"/>
        <c:axId val="92062080"/>
        <c:axId val="0"/>
      </c:bar3DChart>
      <c:catAx>
        <c:axId val="92023424"/>
        <c:scaling>
          <c:orientation val="minMax"/>
        </c:scaling>
        <c:axPos val="l"/>
        <c:tickLblPos val="nextTo"/>
        <c:crossAx val="92062080"/>
        <c:crosses val="autoZero"/>
        <c:auto val="1"/>
        <c:lblAlgn val="ctr"/>
        <c:lblOffset val="100"/>
      </c:catAx>
      <c:valAx>
        <c:axId val="92062080"/>
        <c:scaling>
          <c:orientation val="minMax"/>
        </c:scaling>
        <c:axPos val="b"/>
        <c:majorGridlines/>
        <c:numFmt formatCode="General" sourceLinked="1"/>
        <c:tickLblPos val="nextTo"/>
        <c:crossAx val="9202342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Лист1!$B$1</c:f>
              <c:strCache>
                <c:ptCount val="1"/>
                <c:pt idx="0">
                  <c:v>да</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Подтолкнуть к их употреблению?</c:v>
                </c:pt>
                <c:pt idx="5">
                  <c:v>6. Удовлетворяет ли пропаганда наркомании в обществе?</c:v>
                </c:pt>
              </c:strCache>
            </c:strRef>
          </c:cat>
          <c:val>
            <c:numRef>
              <c:f>Лист1!$B$2:$B$7</c:f>
              <c:numCache>
                <c:formatCode>General</c:formatCode>
                <c:ptCount val="6"/>
                <c:pt idx="0">
                  <c:v>95.8</c:v>
                </c:pt>
                <c:pt idx="1">
                  <c:v>95.1</c:v>
                </c:pt>
                <c:pt idx="2">
                  <c:v>75.400000000000006</c:v>
                </c:pt>
                <c:pt idx="3">
                  <c:v>23</c:v>
                </c:pt>
                <c:pt idx="4">
                  <c:v>63</c:v>
                </c:pt>
                <c:pt idx="5">
                  <c:v>74.8</c:v>
                </c:pt>
              </c:numCache>
            </c:numRef>
          </c:val>
        </c:ser>
        <c:ser>
          <c:idx val="1"/>
          <c:order val="1"/>
          <c:tx>
            <c:strRef>
              <c:f>Лист1!$C$1</c:f>
              <c:strCache>
                <c:ptCount val="1"/>
                <c:pt idx="0">
                  <c:v>Нет</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Подтолкнуть к их употреблению?</c:v>
                </c:pt>
                <c:pt idx="5">
                  <c:v>6. Удовлетворяет ли пропаганда наркомании в обществе?</c:v>
                </c:pt>
              </c:strCache>
            </c:strRef>
          </c:cat>
          <c:val>
            <c:numRef>
              <c:f>Лист1!$C$2:$C$7</c:f>
              <c:numCache>
                <c:formatCode>General</c:formatCode>
                <c:ptCount val="6"/>
                <c:pt idx="0">
                  <c:v>4.2</c:v>
                </c:pt>
                <c:pt idx="1">
                  <c:v>4.9000000000000004</c:v>
                </c:pt>
                <c:pt idx="2">
                  <c:v>24.6</c:v>
                </c:pt>
                <c:pt idx="3">
                  <c:v>77</c:v>
                </c:pt>
                <c:pt idx="4">
                  <c:v>37</c:v>
                </c:pt>
                <c:pt idx="5">
                  <c:v>24.04</c:v>
                </c:pt>
              </c:numCache>
            </c:numRef>
          </c:val>
        </c:ser>
        <c:shape val="box"/>
        <c:axId val="92152576"/>
        <c:axId val="92154112"/>
        <c:axId val="0"/>
      </c:bar3DChart>
      <c:catAx>
        <c:axId val="92152576"/>
        <c:scaling>
          <c:orientation val="minMax"/>
        </c:scaling>
        <c:axPos val="l"/>
        <c:tickLblPos val="nextTo"/>
        <c:crossAx val="92154112"/>
        <c:crosses val="autoZero"/>
        <c:auto val="1"/>
        <c:lblAlgn val="ctr"/>
        <c:lblOffset val="100"/>
      </c:catAx>
      <c:valAx>
        <c:axId val="92154112"/>
        <c:scaling>
          <c:orientation val="minMax"/>
        </c:scaling>
        <c:axPos val="b"/>
        <c:majorGridlines/>
        <c:numFmt formatCode="General" sourceLinked="1"/>
        <c:tickLblPos val="nextTo"/>
        <c:crossAx val="92152576"/>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Лист1!$B$1</c:f>
              <c:strCache>
                <c:ptCount val="1"/>
                <c:pt idx="0">
                  <c:v>Да</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Лист1!$B$2:$B$7</c:f>
              <c:numCache>
                <c:formatCode>General</c:formatCode>
                <c:ptCount val="6"/>
                <c:pt idx="0">
                  <c:v>92.4</c:v>
                </c:pt>
                <c:pt idx="1">
                  <c:v>94.8</c:v>
                </c:pt>
                <c:pt idx="2">
                  <c:v>68.400000000000006</c:v>
                </c:pt>
                <c:pt idx="3">
                  <c:v>42.2</c:v>
                </c:pt>
                <c:pt idx="4">
                  <c:v>44</c:v>
                </c:pt>
                <c:pt idx="5">
                  <c:v>71.900000000000006</c:v>
                </c:pt>
              </c:numCache>
            </c:numRef>
          </c:val>
        </c:ser>
        <c:ser>
          <c:idx val="1"/>
          <c:order val="1"/>
          <c:tx>
            <c:strRef>
              <c:f>Лист1!$C$1</c:f>
              <c:strCache>
                <c:ptCount val="1"/>
                <c:pt idx="0">
                  <c:v>Нет</c:v>
                </c:pt>
              </c:strCache>
            </c:strRef>
          </c:tx>
          <c:cat>
            <c:strRef>
              <c:f>Лист1!$A$2:$A$7</c:f>
              <c:strCache>
                <c:ptCount val="6"/>
                <c:pt idx="0">
                  <c:v>1. Сформированы ли представления о здоровом образе жизни?</c:v>
                </c:pt>
                <c:pt idx="1">
                  <c:v>2. Знают ли об уголовной ответственности за преступления?</c:v>
                </c:pt>
                <c:pt idx="2">
                  <c:v>3. Смотрели ли фильмы, пропагандирующие наркоманию?</c:v>
                </c:pt>
                <c:pt idx="3">
                  <c:v>4. Пагубно ли влияют "наркоманские" фильмы на подростков?</c:v>
                </c:pt>
                <c:pt idx="4">
                  <c:v>5. Сцены, связанные с наркотиками могут подтолкнуть к их употреблению?</c:v>
                </c:pt>
                <c:pt idx="5">
                  <c:v>6. Удовлетворяет ли пропаганда наркомании в обществе?</c:v>
                </c:pt>
              </c:strCache>
            </c:strRef>
          </c:cat>
          <c:val>
            <c:numRef>
              <c:f>Лист1!$C$2:$C$7</c:f>
              <c:numCache>
                <c:formatCode>General</c:formatCode>
                <c:ptCount val="6"/>
                <c:pt idx="0">
                  <c:v>7.6</c:v>
                </c:pt>
                <c:pt idx="1">
                  <c:v>5.2</c:v>
                </c:pt>
                <c:pt idx="2">
                  <c:v>31.6</c:v>
                </c:pt>
                <c:pt idx="3">
                  <c:v>57.8</c:v>
                </c:pt>
                <c:pt idx="4">
                  <c:v>56</c:v>
                </c:pt>
                <c:pt idx="5">
                  <c:v>22.2</c:v>
                </c:pt>
              </c:numCache>
            </c:numRef>
          </c:val>
        </c:ser>
        <c:shape val="box"/>
        <c:axId val="89438848"/>
        <c:axId val="91947392"/>
        <c:axId val="0"/>
      </c:bar3DChart>
      <c:catAx>
        <c:axId val="89438848"/>
        <c:scaling>
          <c:orientation val="minMax"/>
        </c:scaling>
        <c:axPos val="l"/>
        <c:tickLblPos val="nextTo"/>
        <c:crossAx val="91947392"/>
        <c:crosses val="autoZero"/>
        <c:auto val="1"/>
        <c:lblAlgn val="ctr"/>
        <c:lblOffset val="100"/>
      </c:catAx>
      <c:valAx>
        <c:axId val="91947392"/>
        <c:scaling>
          <c:orientation val="minMax"/>
        </c:scaling>
        <c:axPos val="b"/>
        <c:majorGridlines/>
        <c:numFmt formatCode="General" sourceLinked="1"/>
        <c:tickLblPos val="nextTo"/>
        <c:crossAx val="8943884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Percent val="1"/>
          </c:dLbls>
          <c:cat>
            <c:strRef>
              <c:f>Лист1!$A$2:$A$3</c:f>
              <c:strCache>
                <c:ptCount val="2"/>
                <c:pt idx="0">
                  <c:v>нет друзей, употребляющих наркотики</c:v>
                </c:pt>
                <c:pt idx="1">
                  <c:v>есть друзья, употребляющие наркотики</c:v>
                </c:pt>
              </c:strCache>
            </c:strRef>
          </c:cat>
          <c:val>
            <c:numRef>
              <c:f>Лист1!$B$2:$B$3</c:f>
              <c:numCache>
                <c:formatCode>General</c:formatCode>
                <c:ptCount val="2"/>
                <c:pt idx="0">
                  <c:v>56.7</c:v>
                </c:pt>
                <c:pt idx="1">
                  <c:v>43.2</c:v>
                </c:pt>
              </c:numCache>
            </c:numRef>
          </c:val>
        </c:ser>
        <c:dLbls>
          <c:showPercent val="1"/>
        </c:dLbls>
        <c:firstSliceAng val="0"/>
      </c:pieChart>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dLbl>
              <c:idx val="0"/>
              <c:layout>
                <c:manualLayout>
                  <c:x val="-3.1034922717993751E-2"/>
                  <c:y val="1.4454130733658303E-2"/>
                </c:manualLayout>
              </c:layout>
              <c:showPercent val="1"/>
            </c:dLbl>
            <c:dLbl>
              <c:idx val="1"/>
              <c:layout>
                <c:manualLayout>
                  <c:x val="2.8246937882764764E-2"/>
                  <c:y val="-1.0389951256093001E-2"/>
                </c:manualLayout>
              </c:layout>
              <c:showPercent val="1"/>
            </c:dLbl>
            <c:dLbl>
              <c:idx val="2"/>
              <c:layout>
                <c:manualLayout>
                  <c:x val="4.1563229075532233E-2"/>
                  <c:y val="2.565148106486689E-2"/>
                </c:manualLayout>
              </c:layout>
              <c:showPercent val="1"/>
            </c:dLbl>
            <c:showPercent val="1"/>
            <c:showLeaderLines val="1"/>
          </c:dLbls>
          <c:cat>
            <c:strRef>
              <c:f>Лист1!$A$2:$A$5</c:f>
              <c:strCache>
                <c:ptCount val="4"/>
                <c:pt idx="0">
                  <c:v>хотят употреблять</c:v>
                </c:pt>
                <c:pt idx="1">
                  <c:v>употребляли и хотят повторно</c:v>
                </c:pt>
                <c:pt idx="2">
                  <c:v>хотят впервые попробовать</c:v>
                </c:pt>
                <c:pt idx="3">
                  <c:v>даже нет мысли об употреблении наркотиков</c:v>
                </c:pt>
              </c:strCache>
            </c:strRef>
          </c:cat>
          <c:val>
            <c:numRef>
              <c:f>Лист1!$B$2:$B$5</c:f>
              <c:numCache>
                <c:formatCode>General</c:formatCode>
                <c:ptCount val="4"/>
                <c:pt idx="0">
                  <c:v>0.8</c:v>
                </c:pt>
                <c:pt idx="1">
                  <c:v>0.8</c:v>
                </c:pt>
                <c:pt idx="2">
                  <c:v>3.4</c:v>
                </c:pt>
                <c:pt idx="3">
                  <c:v>95</c:v>
                </c:pt>
              </c:numCache>
            </c:numRef>
          </c:val>
        </c:ser>
        <c:dLbls>
          <c:showPercent val="1"/>
        </c:dLbls>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dLbls>
            <c:showPercent val="1"/>
          </c:dLbls>
          <c:cat>
            <c:strRef>
              <c:f>Лист1!$A$2:$A$4</c:f>
              <c:strCache>
                <c:ptCount val="3"/>
                <c:pt idx="0">
                  <c:v>не употребляли наркотики</c:v>
                </c:pt>
                <c:pt idx="1">
                  <c:v>употредляли девушки</c:v>
                </c:pt>
                <c:pt idx="2">
                  <c:v>употребляли парни</c:v>
                </c:pt>
              </c:strCache>
            </c:strRef>
          </c:cat>
          <c:val>
            <c:numRef>
              <c:f>Лист1!$B$2:$B$4</c:f>
              <c:numCache>
                <c:formatCode>General</c:formatCode>
                <c:ptCount val="3"/>
                <c:pt idx="0">
                  <c:v>94.9</c:v>
                </c:pt>
                <c:pt idx="1">
                  <c:v>1.6</c:v>
                </c:pt>
                <c:pt idx="2">
                  <c:v>3.3</c:v>
                </c:pt>
              </c:numCache>
            </c:numRef>
          </c:val>
        </c:ser>
        <c:dLbls>
          <c:showPercent val="1"/>
        </c:dLbls>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Percent val="1"/>
          </c:dLbls>
          <c:cat>
            <c:strRef>
              <c:f>Лист1!$A$2:$A$5</c:f>
              <c:strCache>
                <c:ptCount val="4"/>
                <c:pt idx="0">
                  <c:v>Утром</c:v>
                </c:pt>
                <c:pt idx="1">
                  <c:v>Днем</c:v>
                </c:pt>
                <c:pt idx="2">
                  <c:v>Вечером</c:v>
                </c:pt>
                <c:pt idx="3">
                  <c:v>Ночью</c:v>
                </c:pt>
              </c:strCache>
            </c:strRef>
          </c:cat>
          <c:val>
            <c:numRef>
              <c:f>Лист1!$B$2:$B$5</c:f>
              <c:numCache>
                <c:formatCode>General</c:formatCode>
                <c:ptCount val="4"/>
                <c:pt idx="0">
                  <c:v>9.8000000000000007</c:v>
                </c:pt>
                <c:pt idx="1">
                  <c:v>31.14</c:v>
                </c:pt>
                <c:pt idx="2">
                  <c:v>37.700000000000003</c:v>
                </c:pt>
                <c:pt idx="3">
                  <c:v>21.3</c:v>
                </c:pt>
              </c:numCache>
            </c:numRef>
          </c:val>
        </c:ser>
        <c:dLbls>
          <c:showPercent val="1"/>
        </c:dLbls>
        <c:firstSliceAng val="0"/>
      </c:pieChart>
    </c:plotArea>
    <c:legend>
      <c:legendPos val="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3CA544-C5B6-476A-9856-53DD0F9A80EE}" type="doc">
      <dgm:prSet loTypeId="urn:microsoft.com/office/officeart/2005/8/layout/radial5" loCatId="cycle" qsTypeId="urn:microsoft.com/office/officeart/2005/8/quickstyle/simple1" qsCatId="simple" csTypeId="urn:microsoft.com/office/officeart/2005/8/colors/colorful4" csCatId="colorful" phldr="1"/>
      <dgm:spPr/>
      <dgm:t>
        <a:bodyPr/>
        <a:lstStyle/>
        <a:p>
          <a:endParaRPr lang="ru-RU"/>
        </a:p>
      </dgm:t>
    </dgm:pt>
    <dgm:pt modelId="{5C825C1C-076B-44D1-8205-91355C8C3A0E}">
      <dgm:prSet phldrT="[Текст]"/>
      <dgm:spPr/>
      <dgm:t>
        <a:bodyPr/>
        <a:lstStyle/>
        <a:p>
          <a:r>
            <a:rPr lang="ru-RU"/>
            <a:t>Наркотики</a:t>
          </a:r>
        </a:p>
      </dgm:t>
    </dgm:pt>
    <dgm:pt modelId="{946B7D46-3E35-4A1B-A730-AC77D962F907}" type="parTrans" cxnId="{82E2079D-9003-4F4F-AEAB-242F25F7A95E}">
      <dgm:prSet/>
      <dgm:spPr/>
      <dgm:t>
        <a:bodyPr/>
        <a:lstStyle/>
        <a:p>
          <a:endParaRPr lang="ru-RU"/>
        </a:p>
      </dgm:t>
    </dgm:pt>
    <dgm:pt modelId="{23E6B164-0DA0-41B6-9A68-012A11C337E7}" type="sibTrans" cxnId="{82E2079D-9003-4F4F-AEAB-242F25F7A95E}">
      <dgm:prSet/>
      <dgm:spPr/>
      <dgm:t>
        <a:bodyPr/>
        <a:lstStyle/>
        <a:p>
          <a:endParaRPr lang="ru-RU"/>
        </a:p>
      </dgm:t>
    </dgm:pt>
    <dgm:pt modelId="{883D4378-B0D1-4000-9DB5-94575D1A8327}">
      <dgm:prSet phldrT="[Текст]"/>
      <dgm:spPr/>
      <dgm:t>
        <a:bodyPr/>
        <a:lstStyle/>
        <a:p>
          <a:r>
            <a:rPr lang="ru-RU"/>
            <a:t>Социальный признак</a:t>
          </a:r>
        </a:p>
      </dgm:t>
    </dgm:pt>
    <dgm:pt modelId="{7F8FF567-CAD0-42A7-AEBF-8FCD91AE23AD}" type="parTrans" cxnId="{94F1798E-E329-4059-9F9B-DAD1A22B451B}">
      <dgm:prSet/>
      <dgm:spPr/>
      <dgm:t>
        <a:bodyPr/>
        <a:lstStyle/>
        <a:p>
          <a:endParaRPr lang="ru-RU"/>
        </a:p>
      </dgm:t>
    </dgm:pt>
    <dgm:pt modelId="{96330353-C622-49F5-BFDC-F8F5157A1DEF}" type="sibTrans" cxnId="{94F1798E-E329-4059-9F9B-DAD1A22B451B}">
      <dgm:prSet/>
      <dgm:spPr/>
      <dgm:t>
        <a:bodyPr/>
        <a:lstStyle/>
        <a:p>
          <a:endParaRPr lang="ru-RU"/>
        </a:p>
      </dgm:t>
    </dgm:pt>
    <dgm:pt modelId="{C3FE7C80-9BE6-4402-B612-726D61D0354E}">
      <dgm:prSet phldrT="[Текст]"/>
      <dgm:spPr/>
      <dgm:t>
        <a:bodyPr/>
        <a:lstStyle/>
        <a:p>
          <a:r>
            <a:rPr lang="ru-RU"/>
            <a:t>Кино и реклама </a:t>
          </a:r>
        </a:p>
      </dgm:t>
    </dgm:pt>
    <dgm:pt modelId="{9A38907F-9814-4F2F-BD2F-AB66B45A2A79}" type="parTrans" cxnId="{AD6C85E8-7017-45D0-BD71-4A7CFC2D8EC8}">
      <dgm:prSet/>
      <dgm:spPr/>
      <dgm:t>
        <a:bodyPr/>
        <a:lstStyle/>
        <a:p>
          <a:endParaRPr lang="ru-RU"/>
        </a:p>
      </dgm:t>
    </dgm:pt>
    <dgm:pt modelId="{1CF4B30D-C898-4D97-BFBD-9357608A06FF}" type="sibTrans" cxnId="{AD6C85E8-7017-45D0-BD71-4A7CFC2D8EC8}">
      <dgm:prSet/>
      <dgm:spPr/>
      <dgm:t>
        <a:bodyPr/>
        <a:lstStyle/>
        <a:p>
          <a:endParaRPr lang="ru-RU"/>
        </a:p>
      </dgm:t>
    </dgm:pt>
    <dgm:pt modelId="{15DFEFCE-CB69-4B0D-BDF1-B8FF487A879D}">
      <dgm:prSet phldrT="[Текст]"/>
      <dgm:spPr/>
      <dgm:t>
        <a:bodyPr/>
        <a:lstStyle/>
        <a:p>
          <a:r>
            <a:rPr lang="ru-RU"/>
            <a:t>Подростковый возраст</a:t>
          </a:r>
        </a:p>
      </dgm:t>
    </dgm:pt>
    <dgm:pt modelId="{3FC91DA9-614D-47C9-981C-BC60A5EA9C35}" type="parTrans" cxnId="{C469E697-64E3-45AB-81E4-3409483487FF}">
      <dgm:prSet/>
      <dgm:spPr/>
      <dgm:t>
        <a:bodyPr/>
        <a:lstStyle/>
        <a:p>
          <a:endParaRPr lang="ru-RU"/>
        </a:p>
      </dgm:t>
    </dgm:pt>
    <dgm:pt modelId="{B4F36203-CF6A-4AA7-8C0B-B83629B070FF}" type="sibTrans" cxnId="{C469E697-64E3-45AB-81E4-3409483487FF}">
      <dgm:prSet/>
      <dgm:spPr/>
      <dgm:t>
        <a:bodyPr/>
        <a:lstStyle/>
        <a:p>
          <a:endParaRPr lang="ru-RU"/>
        </a:p>
      </dgm:t>
    </dgm:pt>
    <dgm:pt modelId="{23FE88CF-D364-4D6C-8867-87FD502AEC01}">
      <dgm:prSet phldrT="[Текст]"/>
      <dgm:spPr/>
      <dgm:t>
        <a:bodyPr/>
        <a:lstStyle/>
        <a:p>
          <a:r>
            <a:rPr lang="ru-RU"/>
            <a:t>Политика правительства </a:t>
          </a:r>
        </a:p>
      </dgm:t>
    </dgm:pt>
    <dgm:pt modelId="{1DC74F01-3F46-41D1-9573-6A46B7E6A2C6}" type="parTrans" cxnId="{32AE5B3A-90D3-4654-A29D-EF65502E41FC}">
      <dgm:prSet/>
      <dgm:spPr/>
      <dgm:t>
        <a:bodyPr/>
        <a:lstStyle/>
        <a:p>
          <a:endParaRPr lang="ru-RU"/>
        </a:p>
      </dgm:t>
    </dgm:pt>
    <dgm:pt modelId="{875B4C79-5BE6-4E5C-B707-B2B07A58FA79}" type="sibTrans" cxnId="{32AE5B3A-90D3-4654-A29D-EF65502E41FC}">
      <dgm:prSet/>
      <dgm:spPr/>
      <dgm:t>
        <a:bodyPr/>
        <a:lstStyle/>
        <a:p>
          <a:endParaRPr lang="ru-RU"/>
        </a:p>
      </dgm:t>
    </dgm:pt>
    <dgm:pt modelId="{7AD2D8A0-86BB-4BC3-8456-A3EC6380A829}">
      <dgm:prSet/>
      <dgm:spPr/>
      <dgm:t>
        <a:bodyPr/>
        <a:lstStyle/>
        <a:p>
          <a:pPr algn="ctr"/>
          <a:r>
            <a:rPr lang="ru-RU"/>
            <a:t>Доступность наркотиков</a:t>
          </a:r>
        </a:p>
      </dgm:t>
    </dgm:pt>
    <dgm:pt modelId="{FE843034-A79B-4BE5-B4B7-35D97A8530F2}" type="parTrans" cxnId="{F1E8AF17-E303-4CA4-9360-5174109ECB7E}">
      <dgm:prSet/>
      <dgm:spPr/>
      <dgm:t>
        <a:bodyPr/>
        <a:lstStyle/>
        <a:p>
          <a:endParaRPr lang="ru-RU"/>
        </a:p>
      </dgm:t>
    </dgm:pt>
    <dgm:pt modelId="{7499926C-6584-421B-A6BC-C3FA38CB56D2}" type="sibTrans" cxnId="{F1E8AF17-E303-4CA4-9360-5174109ECB7E}">
      <dgm:prSet/>
      <dgm:spPr/>
      <dgm:t>
        <a:bodyPr/>
        <a:lstStyle/>
        <a:p>
          <a:endParaRPr lang="ru-RU"/>
        </a:p>
      </dgm:t>
    </dgm:pt>
    <dgm:pt modelId="{1C96E63B-5739-4166-ADAE-F375FCD78B6A}">
      <dgm:prSet/>
      <dgm:spPr/>
      <dgm:t>
        <a:bodyPr/>
        <a:lstStyle/>
        <a:p>
          <a:r>
            <a:rPr lang="ru-RU"/>
            <a:t>Половой признак</a:t>
          </a:r>
        </a:p>
      </dgm:t>
    </dgm:pt>
    <dgm:pt modelId="{0E9411F9-C1B5-4BAA-BF75-77BF1E6C0183}" type="parTrans" cxnId="{C38D5D2C-8170-48EF-9845-68780EC17CE8}">
      <dgm:prSet/>
      <dgm:spPr/>
      <dgm:t>
        <a:bodyPr/>
        <a:lstStyle/>
        <a:p>
          <a:endParaRPr lang="ru-RU"/>
        </a:p>
      </dgm:t>
    </dgm:pt>
    <dgm:pt modelId="{521E9FEA-8E80-4039-969E-688FFEDF5C63}" type="sibTrans" cxnId="{C38D5D2C-8170-48EF-9845-68780EC17CE8}">
      <dgm:prSet/>
      <dgm:spPr/>
      <dgm:t>
        <a:bodyPr/>
        <a:lstStyle/>
        <a:p>
          <a:endParaRPr lang="ru-RU"/>
        </a:p>
      </dgm:t>
    </dgm:pt>
    <dgm:pt modelId="{8CBCD1D9-7911-4275-99F2-929BED0A36EA}" type="pres">
      <dgm:prSet presAssocID="{5E3CA544-C5B6-476A-9856-53DD0F9A80EE}" presName="Name0" presStyleCnt="0">
        <dgm:presLayoutVars>
          <dgm:chMax val="1"/>
          <dgm:dir/>
          <dgm:animLvl val="ctr"/>
          <dgm:resizeHandles val="exact"/>
        </dgm:presLayoutVars>
      </dgm:prSet>
      <dgm:spPr/>
      <dgm:t>
        <a:bodyPr/>
        <a:lstStyle/>
        <a:p>
          <a:endParaRPr lang="ru-RU"/>
        </a:p>
      </dgm:t>
    </dgm:pt>
    <dgm:pt modelId="{6479CF14-6CAE-4C1D-BF71-E4CBBA317CB3}" type="pres">
      <dgm:prSet presAssocID="{5C825C1C-076B-44D1-8205-91355C8C3A0E}" presName="centerShape" presStyleLbl="node0" presStyleIdx="0" presStyleCnt="1"/>
      <dgm:spPr/>
      <dgm:t>
        <a:bodyPr/>
        <a:lstStyle/>
        <a:p>
          <a:endParaRPr lang="ru-RU"/>
        </a:p>
      </dgm:t>
    </dgm:pt>
    <dgm:pt modelId="{BDD65BD1-D38F-4F7F-B0B6-9AA58788D90B}" type="pres">
      <dgm:prSet presAssocID="{7F8FF567-CAD0-42A7-AEBF-8FCD91AE23AD}" presName="parTrans" presStyleLbl="sibTrans2D1" presStyleIdx="0" presStyleCnt="6"/>
      <dgm:spPr/>
      <dgm:t>
        <a:bodyPr/>
        <a:lstStyle/>
        <a:p>
          <a:endParaRPr lang="ru-RU"/>
        </a:p>
      </dgm:t>
    </dgm:pt>
    <dgm:pt modelId="{7926A392-3D2B-435F-8C49-8B1C95D9AA4C}" type="pres">
      <dgm:prSet presAssocID="{7F8FF567-CAD0-42A7-AEBF-8FCD91AE23AD}" presName="connectorText" presStyleLbl="sibTrans2D1" presStyleIdx="0" presStyleCnt="6"/>
      <dgm:spPr/>
      <dgm:t>
        <a:bodyPr/>
        <a:lstStyle/>
        <a:p>
          <a:endParaRPr lang="ru-RU"/>
        </a:p>
      </dgm:t>
    </dgm:pt>
    <dgm:pt modelId="{BA683B9E-9AC3-4CF7-8F89-AF08A40D337B}" type="pres">
      <dgm:prSet presAssocID="{883D4378-B0D1-4000-9DB5-94575D1A8327}" presName="node" presStyleLbl="node1" presStyleIdx="0" presStyleCnt="6">
        <dgm:presLayoutVars>
          <dgm:bulletEnabled val="1"/>
        </dgm:presLayoutVars>
      </dgm:prSet>
      <dgm:spPr/>
      <dgm:t>
        <a:bodyPr/>
        <a:lstStyle/>
        <a:p>
          <a:endParaRPr lang="ru-RU"/>
        </a:p>
      </dgm:t>
    </dgm:pt>
    <dgm:pt modelId="{4E7116CA-11BC-4860-8B5E-27A113615392}" type="pres">
      <dgm:prSet presAssocID="{0E9411F9-C1B5-4BAA-BF75-77BF1E6C0183}" presName="parTrans" presStyleLbl="sibTrans2D1" presStyleIdx="1" presStyleCnt="6"/>
      <dgm:spPr/>
      <dgm:t>
        <a:bodyPr/>
        <a:lstStyle/>
        <a:p>
          <a:endParaRPr lang="ru-RU"/>
        </a:p>
      </dgm:t>
    </dgm:pt>
    <dgm:pt modelId="{96629F6C-0B16-4F6B-8876-97F1FE9141A8}" type="pres">
      <dgm:prSet presAssocID="{0E9411F9-C1B5-4BAA-BF75-77BF1E6C0183}" presName="connectorText" presStyleLbl="sibTrans2D1" presStyleIdx="1" presStyleCnt="6"/>
      <dgm:spPr/>
      <dgm:t>
        <a:bodyPr/>
        <a:lstStyle/>
        <a:p>
          <a:endParaRPr lang="ru-RU"/>
        </a:p>
      </dgm:t>
    </dgm:pt>
    <dgm:pt modelId="{C3477A76-729C-4B4B-B339-2183BAB5D545}" type="pres">
      <dgm:prSet presAssocID="{1C96E63B-5739-4166-ADAE-F375FCD78B6A}" presName="node" presStyleLbl="node1" presStyleIdx="1" presStyleCnt="6">
        <dgm:presLayoutVars>
          <dgm:bulletEnabled val="1"/>
        </dgm:presLayoutVars>
      </dgm:prSet>
      <dgm:spPr/>
      <dgm:t>
        <a:bodyPr/>
        <a:lstStyle/>
        <a:p>
          <a:endParaRPr lang="ru-RU"/>
        </a:p>
      </dgm:t>
    </dgm:pt>
    <dgm:pt modelId="{D1C745AC-4789-4784-A593-54159F40F8E8}" type="pres">
      <dgm:prSet presAssocID="{9A38907F-9814-4F2F-BD2F-AB66B45A2A79}" presName="parTrans" presStyleLbl="sibTrans2D1" presStyleIdx="2" presStyleCnt="6"/>
      <dgm:spPr/>
      <dgm:t>
        <a:bodyPr/>
        <a:lstStyle/>
        <a:p>
          <a:endParaRPr lang="ru-RU"/>
        </a:p>
      </dgm:t>
    </dgm:pt>
    <dgm:pt modelId="{DB597B3B-DAF8-45E8-A36D-49EAF5C47702}" type="pres">
      <dgm:prSet presAssocID="{9A38907F-9814-4F2F-BD2F-AB66B45A2A79}" presName="connectorText" presStyleLbl="sibTrans2D1" presStyleIdx="2" presStyleCnt="6"/>
      <dgm:spPr/>
      <dgm:t>
        <a:bodyPr/>
        <a:lstStyle/>
        <a:p>
          <a:endParaRPr lang="ru-RU"/>
        </a:p>
      </dgm:t>
    </dgm:pt>
    <dgm:pt modelId="{C49EF662-843C-493A-AD23-60D7B1A98BD3}" type="pres">
      <dgm:prSet presAssocID="{C3FE7C80-9BE6-4402-B612-726D61D0354E}" presName="node" presStyleLbl="node1" presStyleIdx="2" presStyleCnt="6">
        <dgm:presLayoutVars>
          <dgm:bulletEnabled val="1"/>
        </dgm:presLayoutVars>
      </dgm:prSet>
      <dgm:spPr/>
      <dgm:t>
        <a:bodyPr/>
        <a:lstStyle/>
        <a:p>
          <a:endParaRPr lang="ru-RU"/>
        </a:p>
      </dgm:t>
    </dgm:pt>
    <dgm:pt modelId="{F4A5C951-27DB-4B8D-AFB7-B87A4E882CF7}" type="pres">
      <dgm:prSet presAssocID="{3FC91DA9-614D-47C9-981C-BC60A5EA9C35}" presName="parTrans" presStyleLbl="sibTrans2D1" presStyleIdx="3" presStyleCnt="6"/>
      <dgm:spPr/>
      <dgm:t>
        <a:bodyPr/>
        <a:lstStyle/>
        <a:p>
          <a:endParaRPr lang="ru-RU"/>
        </a:p>
      </dgm:t>
    </dgm:pt>
    <dgm:pt modelId="{B75B8030-A2B9-4C91-B7C2-F3BF0CC86E1F}" type="pres">
      <dgm:prSet presAssocID="{3FC91DA9-614D-47C9-981C-BC60A5EA9C35}" presName="connectorText" presStyleLbl="sibTrans2D1" presStyleIdx="3" presStyleCnt="6"/>
      <dgm:spPr/>
      <dgm:t>
        <a:bodyPr/>
        <a:lstStyle/>
        <a:p>
          <a:endParaRPr lang="ru-RU"/>
        </a:p>
      </dgm:t>
    </dgm:pt>
    <dgm:pt modelId="{B653DD9A-3CA9-430A-8661-86922F474B58}" type="pres">
      <dgm:prSet presAssocID="{15DFEFCE-CB69-4B0D-BDF1-B8FF487A879D}" presName="node" presStyleLbl="node1" presStyleIdx="3" presStyleCnt="6">
        <dgm:presLayoutVars>
          <dgm:bulletEnabled val="1"/>
        </dgm:presLayoutVars>
      </dgm:prSet>
      <dgm:spPr/>
      <dgm:t>
        <a:bodyPr/>
        <a:lstStyle/>
        <a:p>
          <a:endParaRPr lang="ru-RU"/>
        </a:p>
      </dgm:t>
    </dgm:pt>
    <dgm:pt modelId="{65DEB24C-22F2-4982-A88F-80644642DA8A}" type="pres">
      <dgm:prSet presAssocID="{FE843034-A79B-4BE5-B4B7-35D97A8530F2}" presName="parTrans" presStyleLbl="sibTrans2D1" presStyleIdx="4" presStyleCnt="6"/>
      <dgm:spPr/>
      <dgm:t>
        <a:bodyPr/>
        <a:lstStyle/>
        <a:p>
          <a:endParaRPr lang="ru-RU"/>
        </a:p>
      </dgm:t>
    </dgm:pt>
    <dgm:pt modelId="{D31F1D28-6F53-40F7-A225-4200EF8B87EC}" type="pres">
      <dgm:prSet presAssocID="{FE843034-A79B-4BE5-B4B7-35D97A8530F2}" presName="connectorText" presStyleLbl="sibTrans2D1" presStyleIdx="4" presStyleCnt="6"/>
      <dgm:spPr/>
      <dgm:t>
        <a:bodyPr/>
        <a:lstStyle/>
        <a:p>
          <a:endParaRPr lang="ru-RU"/>
        </a:p>
      </dgm:t>
    </dgm:pt>
    <dgm:pt modelId="{1E8FDE53-4A3C-4A71-84BD-714CF108A84C}" type="pres">
      <dgm:prSet presAssocID="{7AD2D8A0-86BB-4BC3-8456-A3EC6380A829}" presName="node" presStyleLbl="node1" presStyleIdx="4" presStyleCnt="6" custRadScaleRad="101714" custRadScaleInc="2613">
        <dgm:presLayoutVars>
          <dgm:bulletEnabled val="1"/>
        </dgm:presLayoutVars>
      </dgm:prSet>
      <dgm:spPr/>
      <dgm:t>
        <a:bodyPr/>
        <a:lstStyle/>
        <a:p>
          <a:endParaRPr lang="ru-RU"/>
        </a:p>
      </dgm:t>
    </dgm:pt>
    <dgm:pt modelId="{02401F15-395C-428C-AD50-DD6334DA18AB}" type="pres">
      <dgm:prSet presAssocID="{1DC74F01-3F46-41D1-9573-6A46B7E6A2C6}" presName="parTrans" presStyleLbl="sibTrans2D1" presStyleIdx="5" presStyleCnt="6"/>
      <dgm:spPr/>
      <dgm:t>
        <a:bodyPr/>
        <a:lstStyle/>
        <a:p>
          <a:endParaRPr lang="ru-RU"/>
        </a:p>
      </dgm:t>
    </dgm:pt>
    <dgm:pt modelId="{54C095C6-8EB5-491E-934C-2DB0B77A1A27}" type="pres">
      <dgm:prSet presAssocID="{1DC74F01-3F46-41D1-9573-6A46B7E6A2C6}" presName="connectorText" presStyleLbl="sibTrans2D1" presStyleIdx="5" presStyleCnt="6"/>
      <dgm:spPr/>
      <dgm:t>
        <a:bodyPr/>
        <a:lstStyle/>
        <a:p>
          <a:endParaRPr lang="ru-RU"/>
        </a:p>
      </dgm:t>
    </dgm:pt>
    <dgm:pt modelId="{32D98B31-46ED-4CAD-85F0-79628C4820AE}" type="pres">
      <dgm:prSet presAssocID="{23FE88CF-D364-4D6C-8867-87FD502AEC01}" presName="node" presStyleLbl="node1" presStyleIdx="5" presStyleCnt="6">
        <dgm:presLayoutVars>
          <dgm:bulletEnabled val="1"/>
        </dgm:presLayoutVars>
      </dgm:prSet>
      <dgm:spPr/>
      <dgm:t>
        <a:bodyPr/>
        <a:lstStyle/>
        <a:p>
          <a:endParaRPr lang="ru-RU"/>
        </a:p>
      </dgm:t>
    </dgm:pt>
  </dgm:ptLst>
  <dgm:cxnLst>
    <dgm:cxn modelId="{42AE4E4C-A713-4BA3-AE7C-E7DAEF0A50DC}" type="presOf" srcId="{FE843034-A79B-4BE5-B4B7-35D97A8530F2}" destId="{D31F1D28-6F53-40F7-A225-4200EF8B87EC}" srcOrd="1" destOrd="0" presId="urn:microsoft.com/office/officeart/2005/8/layout/radial5"/>
    <dgm:cxn modelId="{F7CE9FDE-C904-4AF9-B4C4-82C41FE3A65A}" type="presOf" srcId="{9A38907F-9814-4F2F-BD2F-AB66B45A2A79}" destId="{D1C745AC-4789-4784-A593-54159F40F8E8}" srcOrd="0" destOrd="0" presId="urn:microsoft.com/office/officeart/2005/8/layout/radial5"/>
    <dgm:cxn modelId="{AD6C85E8-7017-45D0-BD71-4A7CFC2D8EC8}" srcId="{5C825C1C-076B-44D1-8205-91355C8C3A0E}" destId="{C3FE7C80-9BE6-4402-B612-726D61D0354E}" srcOrd="2" destOrd="0" parTransId="{9A38907F-9814-4F2F-BD2F-AB66B45A2A79}" sibTransId="{1CF4B30D-C898-4D97-BFBD-9357608A06FF}"/>
    <dgm:cxn modelId="{0263060E-BFC3-4AB8-B167-20ACAE6D8CDD}" type="presOf" srcId="{C3FE7C80-9BE6-4402-B612-726D61D0354E}" destId="{C49EF662-843C-493A-AD23-60D7B1A98BD3}" srcOrd="0" destOrd="0" presId="urn:microsoft.com/office/officeart/2005/8/layout/radial5"/>
    <dgm:cxn modelId="{114F9BCC-3F15-4627-A333-F4594DA8DFB8}" type="presOf" srcId="{0E9411F9-C1B5-4BAA-BF75-77BF1E6C0183}" destId="{4E7116CA-11BC-4860-8B5E-27A113615392}" srcOrd="0" destOrd="0" presId="urn:microsoft.com/office/officeart/2005/8/layout/radial5"/>
    <dgm:cxn modelId="{5572D0AB-9D38-481F-AAFB-416FC619B9DA}" type="presOf" srcId="{5C825C1C-076B-44D1-8205-91355C8C3A0E}" destId="{6479CF14-6CAE-4C1D-BF71-E4CBBA317CB3}" srcOrd="0" destOrd="0" presId="urn:microsoft.com/office/officeart/2005/8/layout/radial5"/>
    <dgm:cxn modelId="{F1E8AF17-E303-4CA4-9360-5174109ECB7E}" srcId="{5C825C1C-076B-44D1-8205-91355C8C3A0E}" destId="{7AD2D8A0-86BB-4BC3-8456-A3EC6380A829}" srcOrd="4" destOrd="0" parTransId="{FE843034-A79B-4BE5-B4B7-35D97A8530F2}" sibTransId="{7499926C-6584-421B-A6BC-C3FA38CB56D2}"/>
    <dgm:cxn modelId="{C8498142-CDEA-4E9A-BE6F-9436F274D25C}" type="presOf" srcId="{9A38907F-9814-4F2F-BD2F-AB66B45A2A79}" destId="{DB597B3B-DAF8-45E8-A36D-49EAF5C47702}" srcOrd="1" destOrd="0" presId="urn:microsoft.com/office/officeart/2005/8/layout/radial5"/>
    <dgm:cxn modelId="{C69880CC-C01C-41DB-BFD2-23FF9B12521C}" type="presOf" srcId="{7AD2D8A0-86BB-4BC3-8456-A3EC6380A829}" destId="{1E8FDE53-4A3C-4A71-84BD-714CF108A84C}" srcOrd="0" destOrd="0" presId="urn:microsoft.com/office/officeart/2005/8/layout/radial5"/>
    <dgm:cxn modelId="{D3891BD4-0CD5-4455-9BD9-66D9D8948947}" type="presOf" srcId="{0E9411F9-C1B5-4BAA-BF75-77BF1E6C0183}" destId="{96629F6C-0B16-4F6B-8876-97F1FE9141A8}" srcOrd="1" destOrd="0" presId="urn:microsoft.com/office/officeart/2005/8/layout/radial5"/>
    <dgm:cxn modelId="{A657BC3A-01E4-4C53-BA32-907F56BABA1F}" type="presOf" srcId="{7F8FF567-CAD0-42A7-AEBF-8FCD91AE23AD}" destId="{7926A392-3D2B-435F-8C49-8B1C95D9AA4C}" srcOrd="1" destOrd="0" presId="urn:microsoft.com/office/officeart/2005/8/layout/radial5"/>
    <dgm:cxn modelId="{A75C6AC9-3363-4423-826E-1FB10B5F6C12}" type="presOf" srcId="{883D4378-B0D1-4000-9DB5-94575D1A8327}" destId="{BA683B9E-9AC3-4CF7-8F89-AF08A40D337B}" srcOrd="0" destOrd="0" presId="urn:microsoft.com/office/officeart/2005/8/layout/radial5"/>
    <dgm:cxn modelId="{C469E697-64E3-45AB-81E4-3409483487FF}" srcId="{5C825C1C-076B-44D1-8205-91355C8C3A0E}" destId="{15DFEFCE-CB69-4B0D-BDF1-B8FF487A879D}" srcOrd="3" destOrd="0" parTransId="{3FC91DA9-614D-47C9-981C-BC60A5EA9C35}" sibTransId="{B4F36203-CF6A-4AA7-8C0B-B83629B070FF}"/>
    <dgm:cxn modelId="{824D6A7D-829D-4C35-87A6-1E96DFFF2B46}" type="presOf" srcId="{23FE88CF-D364-4D6C-8867-87FD502AEC01}" destId="{32D98B31-46ED-4CAD-85F0-79628C4820AE}" srcOrd="0" destOrd="0" presId="urn:microsoft.com/office/officeart/2005/8/layout/radial5"/>
    <dgm:cxn modelId="{82E2079D-9003-4F4F-AEAB-242F25F7A95E}" srcId="{5E3CA544-C5B6-476A-9856-53DD0F9A80EE}" destId="{5C825C1C-076B-44D1-8205-91355C8C3A0E}" srcOrd="0" destOrd="0" parTransId="{946B7D46-3E35-4A1B-A730-AC77D962F907}" sibTransId="{23E6B164-0DA0-41B6-9A68-012A11C337E7}"/>
    <dgm:cxn modelId="{32AE5B3A-90D3-4654-A29D-EF65502E41FC}" srcId="{5C825C1C-076B-44D1-8205-91355C8C3A0E}" destId="{23FE88CF-D364-4D6C-8867-87FD502AEC01}" srcOrd="5" destOrd="0" parTransId="{1DC74F01-3F46-41D1-9573-6A46B7E6A2C6}" sibTransId="{875B4C79-5BE6-4E5C-B707-B2B07A58FA79}"/>
    <dgm:cxn modelId="{94F1798E-E329-4059-9F9B-DAD1A22B451B}" srcId="{5C825C1C-076B-44D1-8205-91355C8C3A0E}" destId="{883D4378-B0D1-4000-9DB5-94575D1A8327}" srcOrd="0" destOrd="0" parTransId="{7F8FF567-CAD0-42A7-AEBF-8FCD91AE23AD}" sibTransId="{96330353-C622-49F5-BFDC-F8F5157A1DEF}"/>
    <dgm:cxn modelId="{DC1FCAC6-B7F7-454F-8533-4895CDA8EB2E}" type="presOf" srcId="{FE843034-A79B-4BE5-B4B7-35D97A8530F2}" destId="{65DEB24C-22F2-4982-A88F-80644642DA8A}" srcOrd="0" destOrd="0" presId="urn:microsoft.com/office/officeart/2005/8/layout/radial5"/>
    <dgm:cxn modelId="{2C98ADE5-0083-449E-ABDD-FC327623ED1C}" type="presOf" srcId="{7F8FF567-CAD0-42A7-AEBF-8FCD91AE23AD}" destId="{BDD65BD1-D38F-4F7F-B0B6-9AA58788D90B}" srcOrd="0" destOrd="0" presId="urn:microsoft.com/office/officeart/2005/8/layout/radial5"/>
    <dgm:cxn modelId="{18D78CC4-F964-49F0-90A0-C465E2883A70}" type="presOf" srcId="{3FC91DA9-614D-47C9-981C-BC60A5EA9C35}" destId="{B75B8030-A2B9-4C91-B7C2-F3BF0CC86E1F}" srcOrd="1" destOrd="0" presId="urn:microsoft.com/office/officeart/2005/8/layout/radial5"/>
    <dgm:cxn modelId="{9EFBA304-560C-427B-A823-E45230D15FC1}" type="presOf" srcId="{1C96E63B-5739-4166-ADAE-F375FCD78B6A}" destId="{C3477A76-729C-4B4B-B339-2183BAB5D545}" srcOrd="0" destOrd="0" presId="urn:microsoft.com/office/officeart/2005/8/layout/radial5"/>
    <dgm:cxn modelId="{7A651C79-0B0A-42A6-BEED-D0B4BF3E3AC5}" type="presOf" srcId="{5E3CA544-C5B6-476A-9856-53DD0F9A80EE}" destId="{8CBCD1D9-7911-4275-99F2-929BED0A36EA}" srcOrd="0" destOrd="0" presId="urn:microsoft.com/office/officeart/2005/8/layout/radial5"/>
    <dgm:cxn modelId="{C38D5D2C-8170-48EF-9845-68780EC17CE8}" srcId="{5C825C1C-076B-44D1-8205-91355C8C3A0E}" destId="{1C96E63B-5739-4166-ADAE-F375FCD78B6A}" srcOrd="1" destOrd="0" parTransId="{0E9411F9-C1B5-4BAA-BF75-77BF1E6C0183}" sibTransId="{521E9FEA-8E80-4039-969E-688FFEDF5C63}"/>
    <dgm:cxn modelId="{98AE527F-C861-429F-8380-FD55601DC906}" type="presOf" srcId="{3FC91DA9-614D-47C9-981C-BC60A5EA9C35}" destId="{F4A5C951-27DB-4B8D-AFB7-B87A4E882CF7}" srcOrd="0" destOrd="0" presId="urn:microsoft.com/office/officeart/2005/8/layout/radial5"/>
    <dgm:cxn modelId="{54643E7C-6497-4158-B26B-0154B0C9D6AF}" type="presOf" srcId="{1DC74F01-3F46-41D1-9573-6A46B7E6A2C6}" destId="{54C095C6-8EB5-491E-934C-2DB0B77A1A27}" srcOrd="1" destOrd="0" presId="urn:microsoft.com/office/officeart/2005/8/layout/radial5"/>
    <dgm:cxn modelId="{AD63CC08-5CBB-4AC6-9B3E-45F3167AE390}" type="presOf" srcId="{1DC74F01-3F46-41D1-9573-6A46B7E6A2C6}" destId="{02401F15-395C-428C-AD50-DD6334DA18AB}" srcOrd="0" destOrd="0" presId="urn:microsoft.com/office/officeart/2005/8/layout/radial5"/>
    <dgm:cxn modelId="{5B7AFBE9-39FF-47B2-96E3-2D2FE193BCDB}" type="presOf" srcId="{15DFEFCE-CB69-4B0D-BDF1-B8FF487A879D}" destId="{B653DD9A-3CA9-430A-8661-86922F474B58}" srcOrd="0" destOrd="0" presId="urn:microsoft.com/office/officeart/2005/8/layout/radial5"/>
    <dgm:cxn modelId="{6CFBF6B9-2878-4A3D-88FE-25516090CF24}" type="presParOf" srcId="{8CBCD1D9-7911-4275-99F2-929BED0A36EA}" destId="{6479CF14-6CAE-4C1D-BF71-E4CBBA317CB3}" srcOrd="0" destOrd="0" presId="urn:microsoft.com/office/officeart/2005/8/layout/radial5"/>
    <dgm:cxn modelId="{359C7884-07E7-4F9D-99FF-4772E900FC8D}" type="presParOf" srcId="{8CBCD1D9-7911-4275-99F2-929BED0A36EA}" destId="{BDD65BD1-D38F-4F7F-B0B6-9AA58788D90B}" srcOrd="1" destOrd="0" presId="urn:microsoft.com/office/officeart/2005/8/layout/radial5"/>
    <dgm:cxn modelId="{B8820656-3674-4231-9032-81278AD4A654}" type="presParOf" srcId="{BDD65BD1-D38F-4F7F-B0B6-9AA58788D90B}" destId="{7926A392-3D2B-435F-8C49-8B1C95D9AA4C}" srcOrd="0" destOrd="0" presId="urn:microsoft.com/office/officeart/2005/8/layout/radial5"/>
    <dgm:cxn modelId="{F9F2F011-2C26-4CD7-BA5D-984A5669B41E}" type="presParOf" srcId="{8CBCD1D9-7911-4275-99F2-929BED0A36EA}" destId="{BA683B9E-9AC3-4CF7-8F89-AF08A40D337B}" srcOrd="2" destOrd="0" presId="urn:microsoft.com/office/officeart/2005/8/layout/radial5"/>
    <dgm:cxn modelId="{74380CDF-A250-4172-8E40-E87A4EFD7A2D}" type="presParOf" srcId="{8CBCD1D9-7911-4275-99F2-929BED0A36EA}" destId="{4E7116CA-11BC-4860-8B5E-27A113615392}" srcOrd="3" destOrd="0" presId="urn:microsoft.com/office/officeart/2005/8/layout/radial5"/>
    <dgm:cxn modelId="{B8C5271C-40E1-4EE6-9916-DEC628510771}" type="presParOf" srcId="{4E7116CA-11BC-4860-8B5E-27A113615392}" destId="{96629F6C-0B16-4F6B-8876-97F1FE9141A8}" srcOrd="0" destOrd="0" presId="urn:microsoft.com/office/officeart/2005/8/layout/radial5"/>
    <dgm:cxn modelId="{33D6D292-A504-4779-887B-EA8FF7325094}" type="presParOf" srcId="{8CBCD1D9-7911-4275-99F2-929BED0A36EA}" destId="{C3477A76-729C-4B4B-B339-2183BAB5D545}" srcOrd="4" destOrd="0" presId="urn:microsoft.com/office/officeart/2005/8/layout/radial5"/>
    <dgm:cxn modelId="{FB9DF1DC-1386-4005-A110-F1571E36EB55}" type="presParOf" srcId="{8CBCD1D9-7911-4275-99F2-929BED0A36EA}" destId="{D1C745AC-4789-4784-A593-54159F40F8E8}" srcOrd="5" destOrd="0" presId="urn:microsoft.com/office/officeart/2005/8/layout/radial5"/>
    <dgm:cxn modelId="{B6AD5477-9FAC-4680-ADD7-F1CE3594F867}" type="presParOf" srcId="{D1C745AC-4789-4784-A593-54159F40F8E8}" destId="{DB597B3B-DAF8-45E8-A36D-49EAF5C47702}" srcOrd="0" destOrd="0" presId="urn:microsoft.com/office/officeart/2005/8/layout/radial5"/>
    <dgm:cxn modelId="{28B4BF23-6B48-44CC-99D5-735386B38F8A}" type="presParOf" srcId="{8CBCD1D9-7911-4275-99F2-929BED0A36EA}" destId="{C49EF662-843C-493A-AD23-60D7B1A98BD3}" srcOrd="6" destOrd="0" presId="urn:microsoft.com/office/officeart/2005/8/layout/radial5"/>
    <dgm:cxn modelId="{4041F9F5-3AAD-4404-8C04-7146AA89E4F4}" type="presParOf" srcId="{8CBCD1D9-7911-4275-99F2-929BED0A36EA}" destId="{F4A5C951-27DB-4B8D-AFB7-B87A4E882CF7}" srcOrd="7" destOrd="0" presId="urn:microsoft.com/office/officeart/2005/8/layout/radial5"/>
    <dgm:cxn modelId="{46C59855-D2A1-487A-8C15-560B9A0F0DA4}" type="presParOf" srcId="{F4A5C951-27DB-4B8D-AFB7-B87A4E882CF7}" destId="{B75B8030-A2B9-4C91-B7C2-F3BF0CC86E1F}" srcOrd="0" destOrd="0" presId="urn:microsoft.com/office/officeart/2005/8/layout/radial5"/>
    <dgm:cxn modelId="{AC003738-D845-447F-93DE-108A7A6D4F0F}" type="presParOf" srcId="{8CBCD1D9-7911-4275-99F2-929BED0A36EA}" destId="{B653DD9A-3CA9-430A-8661-86922F474B58}" srcOrd="8" destOrd="0" presId="urn:microsoft.com/office/officeart/2005/8/layout/radial5"/>
    <dgm:cxn modelId="{E62D2EAB-7E60-4DCD-863A-708E68FE6297}" type="presParOf" srcId="{8CBCD1D9-7911-4275-99F2-929BED0A36EA}" destId="{65DEB24C-22F2-4982-A88F-80644642DA8A}" srcOrd="9" destOrd="0" presId="urn:microsoft.com/office/officeart/2005/8/layout/radial5"/>
    <dgm:cxn modelId="{5F112655-2A3D-49A2-91E8-01DA90D102D7}" type="presParOf" srcId="{65DEB24C-22F2-4982-A88F-80644642DA8A}" destId="{D31F1D28-6F53-40F7-A225-4200EF8B87EC}" srcOrd="0" destOrd="0" presId="urn:microsoft.com/office/officeart/2005/8/layout/radial5"/>
    <dgm:cxn modelId="{B83718E7-78CE-4FD9-BF1B-BA5E3A6A4996}" type="presParOf" srcId="{8CBCD1D9-7911-4275-99F2-929BED0A36EA}" destId="{1E8FDE53-4A3C-4A71-84BD-714CF108A84C}" srcOrd="10" destOrd="0" presId="urn:microsoft.com/office/officeart/2005/8/layout/radial5"/>
    <dgm:cxn modelId="{569A055E-DC92-4195-9CE3-C212F1281A11}" type="presParOf" srcId="{8CBCD1D9-7911-4275-99F2-929BED0A36EA}" destId="{02401F15-395C-428C-AD50-DD6334DA18AB}" srcOrd="11" destOrd="0" presId="urn:microsoft.com/office/officeart/2005/8/layout/radial5"/>
    <dgm:cxn modelId="{1DD5DBF7-0FF4-4EA4-9BF8-406BC7A6A811}" type="presParOf" srcId="{02401F15-395C-428C-AD50-DD6334DA18AB}" destId="{54C095C6-8EB5-491E-934C-2DB0B77A1A27}" srcOrd="0" destOrd="0" presId="urn:microsoft.com/office/officeart/2005/8/layout/radial5"/>
    <dgm:cxn modelId="{1FB80695-5998-42FD-A28B-D2BBE56BF79D}" type="presParOf" srcId="{8CBCD1D9-7911-4275-99F2-929BED0A36EA}" destId="{32D98B31-46ED-4CAD-85F0-79628C4820AE}" srcOrd="12"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9CF14-6CAE-4C1D-BF71-E4CBBA317CB3}">
      <dsp:nvSpPr>
        <dsp:cNvPr id="0" name=""/>
        <dsp:cNvSpPr/>
      </dsp:nvSpPr>
      <dsp:spPr>
        <a:xfrm>
          <a:off x="2234952" y="1953965"/>
          <a:ext cx="1178419" cy="117841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ru-RU" sz="1300" kern="1200"/>
            <a:t>Наркотики</a:t>
          </a:r>
        </a:p>
      </dsp:txBody>
      <dsp:txXfrm>
        <a:off x="2407527" y="2126540"/>
        <a:ext cx="833269" cy="833269"/>
      </dsp:txXfrm>
    </dsp:sp>
    <dsp:sp modelId="{BDD65BD1-D38F-4F7F-B0B6-9AA58788D90B}">
      <dsp:nvSpPr>
        <dsp:cNvPr id="0" name=""/>
        <dsp:cNvSpPr/>
      </dsp:nvSpPr>
      <dsp:spPr>
        <a:xfrm rot="16200000">
          <a:off x="2696619" y="1533230"/>
          <a:ext cx="255085" cy="37461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734882" y="1646416"/>
        <a:ext cx="178560" cy="224769"/>
      </dsp:txXfrm>
    </dsp:sp>
    <dsp:sp modelId="{BA683B9E-9AC3-4CF7-8F89-AF08A40D337B}">
      <dsp:nvSpPr>
        <dsp:cNvPr id="0" name=""/>
        <dsp:cNvSpPr/>
      </dsp:nvSpPr>
      <dsp:spPr>
        <a:xfrm>
          <a:off x="2092253" y="8854"/>
          <a:ext cx="1463818" cy="146381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Социальный признак</a:t>
          </a:r>
        </a:p>
      </dsp:txBody>
      <dsp:txXfrm>
        <a:off x="2306624" y="223225"/>
        <a:ext cx="1035076" cy="1035076"/>
      </dsp:txXfrm>
    </dsp:sp>
    <dsp:sp modelId="{4E7116CA-11BC-4860-8B5E-27A113615392}">
      <dsp:nvSpPr>
        <dsp:cNvPr id="0" name=""/>
        <dsp:cNvSpPr/>
      </dsp:nvSpPr>
      <dsp:spPr>
        <a:xfrm rot="19800000">
          <a:off x="3409044" y="1944549"/>
          <a:ext cx="255085" cy="374615"/>
        </a:xfrm>
        <a:prstGeom prst="rightArrow">
          <a:avLst>
            <a:gd name="adj1" fmla="val 60000"/>
            <a:gd name="adj2" fmla="val 50000"/>
          </a:avLst>
        </a:prstGeom>
        <a:solidFill>
          <a:schemeClr val="accent4">
            <a:hueOff val="-892954"/>
            <a:satOff val="5380"/>
            <a:lumOff val="43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414170" y="2038603"/>
        <a:ext cx="178560" cy="224769"/>
      </dsp:txXfrm>
    </dsp:sp>
    <dsp:sp modelId="{C3477A76-729C-4B4B-B339-2183BAB5D545}">
      <dsp:nvSpPr>
        <dsp:cNvPr id="0" name=""/>
        <dsp:cNvSpPr/>
      </dsp:nvSpPr>
      <dsp:spPr>
        <a:xfrm>
          <a:off x="3653187" y="910060"/>
          <a:ext cx="1463818" cy="1463818"/>
        </a:xfrm>
        <a:prstGeom prst="ellipse">
          <a:avLst/>
        </a:prstGeom>
        <a:solidFill>
          <a:schemeClr val="accent4">
            <a:hueOff val="-892954"/>
            <a:satOff val="5380"/>
            <a:lumOff val="4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Половой признак</a:t>
          </a:r>
        </a:p>
      </dsp:txBody>
      <dsp:txXfrm>
        <a:off x="3867558" y="1124431"/>
        <a:ext cx="1035076" cy="1035076"/>
      </dsp:txXfrm>
    </dsp:sp>
    <dsp:sp modelId="{D1C745AC-4789-4784-A593-54159F40F8E8}">
      <dsp:nvSpPr>
        <dsp:cNvPr id="0" name=""/>
        <dsp:cNvSpPr/>
      </dsp:nvSpPr>
      <dsp:spPr>
        <a:xfrm rot="1800000">
          <a:off x="3409044" y="2767185"/>
          <a:ext cx="255085" cy="374615"/>
        </a:xfrm>
        <a:prstGeom prst="rightArrow">
          <a:avLst>
            <a:gd name="adj1" fmla="val 60000"/>
            <a:gd name="adj2" fmla="val 50000"/>
          </a:avLst>
        </a:prstGeom>
        <a:solidFill>
          <a:schemeClr val="accent4">
            <a:hueOff val="-1785908"/>
            <a:satOff val="10760"/>
            <a:lumOff val="86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3414170" y="2822977"/>
        <a:ext cx="178560" cy="224769"/>
      </dsp:txXfrm>
    </dsp:sp>
    <dsp:sp modelId="{C49EF662-843C-493A-AD23-60D7B1A98BD3}">
      <dsp:nvSpPr>
        <dsp:cNvPr id="0" name=""/>
        <dsp:cNvSpPr/>
      </dsp:nvSpPr>
      <dsp:spPr>
        <a:xfrm>
          <a:off x="3653187" y="2712471"/>
          <a:ext cx="1463818" cy="1463818"/>
        </a:xfrm>
        <a:prstGeom prst="ellipse">
          <a:avLst/>
        </a:prstGeom>
        <a:solidFill>
          <a:schemeClr val="accent4">
            <a:hueOff val="-1785908"/>
            <a:satOff val="10760"/>
            <a:lumOff val="8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Кино и реклама </a:t>
          </a:r>
        </a:p>
      </dsp:txBody>
      <dsp:txXfrm>
        <a:off x="3867558" y="2926842"/>
        <a:ext cx="1035076" cy="1035076"/>
      </dsp:txXfrm>
    </dsp:sp>
    <dsp:sp modelId="{F4A5C951-27DB-4B8D-AFB7-B87A4E882CF7}">
      <dsp:nvSpPr>
        <dsp:cNvPr id="0" name=""/>
        <dsp:cNvSpPr/>
      </dsp:nvSpPr>
      <dsp:spPr>
        <a:xfrm rot="5400000">
          <a:off x="2696619" y="3178504"/>
          <a:ext cx="255085" cy="374615"/>
        </a:xfrm>
        <a:prstGeom prst="rightArrow">
          <a:avLst>
            <a:gd name="adj1" fmla="val 60000"/>
            <a:gd name="adj2" fmla="val 50000"/>
          </a:avLst>
        </a:prstGeom>
        <a:solidFill>
          <a:schemeClr val="accent4">
            <a:hueOff val="-2678862"/>
            <a:satOff val="16139"/>
            <a:lumOff val="129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a:off x="2734882" y="3215165"/>
        <a:ext cx="178560" cy="224769"/>
      </dsp:txXfrm>
    </dsp:sp>
    <dsp:sp modelId="{B653DD9A-3CA9-430A-8661-86922F474B58}">
      <dsp:nvSpPr>
        <dsp:cNvPr id="0" name=""/>
        <dsp:cNvSpPr/>
      </dsp:nvSpPr>
      <dsp:spPr>
        <a:xfrm>
          <a:off x="2092253" y="3613677"/>
          <a:ext cx="1463818" cy="1463818"/>
        </a:xfrm>
        <a:prstGeom prst="ellipse">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Подростковый возраст</a:t>
          </a:r>
        </a:p>
      </dsp:txBody>
      <dsp:txXfrm>
        <a:off x="2306624" y="3828048"/>
        <a:ext cx="1035076" cy="1035076"/>
      </dsp:txXfrm>
    </dsp:sp>
    <dsp:sp modelId="{65DEB24C-22F2-4982-A88F-80644642DA8A}">
      <dsp:nvSpPr>
        <dsp:cNvPr id="0" name=""/>
        <dsp:cNvSpPr/>
      </dsp:nvSpPr>
      <dsp:spPr>
        <a:xfrm rot="9047034">
          <a:off x="1957371" y="2764713"/>
          <a:ext cx="271458" cy="374615"/>
        </a:xfrm>
        <a:prstGeom prst="rightArrow">
          <a:avLst>
            <a:gd name="adj1" fmla="val 60000"/>
            <a:gd name="adj2" fmla="val 50000"/>
          </a:avLst>
        </a:prstGeom>
        <a:solidFill>
          <a:schemeClr val="accent4">
            <a:hueOff val="-3571816"/>
            <a:satOff val="21519"/>
            <a:lumOff val="172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2033628" y="2819761"/>
        <a:ext cx="190021" cy="224769"/>
      </dsp:txXfrm>
    </dsp:sp>
    <dsp:sp modelId="{1E8FDE53-4A3C-4A71-84BD-714CF108A84C}">
      <dsp:nvSpPr>
        <dsp:cNvPr id="0" name=""/>
        <dsp:cNvSpPr/>
      </dsp:nvSpPr>
      <dsp:spPr>
        <a:xfrm>
          <a:off x="492172" y="2706111"/>
          <a:ext cx="1463818" cy="1463818"/>
        </a:xfrm>
        <a:prstGeom prst="ellipse">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Доступность наркотиков</a:t>
          </a:r>
        </a:p>
      </dsp:txBody>
      <dsp:txXfrm>
        <a:off x="706543" y="2920482"/>
        <a:ext cx="1035076" cy="1035076"/>
      </dsp:txXfrm>
    </dsp:sp>
    <dsp:sp modelId="{02401F15-395C-428C-AD50-DD6334DA18AB}">
      <dsp:nvSpPr>
        <dsp:cNvPr id="0" name=""/>
        <dsp:cNvSpPr/>
      </dsp:nvSpPr>
      <dsp:spPr>
        <a:xfrm rot="12600000">
          <a:off x="1984195" y="1944549"/>
          <a:ext cx="255085" cy="374615"/>
        </a:xfrm>
        <a:prstGeom prst="rightArrow">
          <a:avLst>
            <a:gd name="adj1" fmla="val 60000"/>
            <a:gd name="adj2" fmla="val 50000"/>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ru-RU" sz="1100" kern="1200"/>
        </a:p>
      </dsp:txBody>
      <dsp:txXfrm rot="10800000">
        <a:off x="2055594" y="2038603"/>
        <a:ext cx="178560" cy="224769"/>
      </dsp:txXfrm>
    </dsp:sp>
    <dsp:sp modelId="{32D98B31-46ED-4CAD-85F0-79628C4820AE}">
      <dsp:nvSpPr>
        <dsp:cNvPr id="0" name=""/>
        <dsp:cNvSpPr/>
      </dsp:nvSpPr>
      <dsp:spPr>
        <a:xfrm>
          <a:off x="531319" y="910060"/>
          <a:ext cx="1463818" cy="1463818"/>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Политика правительства </a:t>
          </a:r>
        </a:p>
      </dsp:txBody>
      <dsp:txXfrm>
        <a:off x="745690" y="1124431"/>
        <a:ext cx="1035076" cy="10350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1</Pages>
  <Words>5954</Words>
  <Characters>33944</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2011-12-02T09:51:00Z</cp:lastPrinted>
  <dcterms:created xsi:type="dcterms:W3CDTF">2011-11-04T11:49:00Z</dcterms:created>
  <dcterms:modified xsi:type="dcterms:W3CDTF">2012-02-21T05:26:00Z</dcterms:modified>
</cp:coreProperties>
</file>