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3E" w:rsidRPr="00AE7F3E" w:rsidRDefault="009C2649" w:rsidP="009C2649">
      <w:pPr>
        <w:autoSpaceDE w:val="0"/>
        <w:autoSpaceDN w:val="0"/>
        <w:adjustRightInd w:val="0"/>
        <w:ind w:firstLine="705"/>
        <w:rPr>
          <w:rFonts w:ascii="Arial" w:hAnsi="Arial" w:cs="Arial"/>
          <w:b/>
          <w:bCs/>
          <w:color w:val="00B050"/>
          <w:sz w:val="40"/>
          <w:szCs w:val="40"/>
        </w:rPr>
      </w:pPr>
      <w:r>
        <w:rPr>
          <w:rFonts w:ascii="Arial" w:hAnsi="Arial" w:cs="Arial"/>
          <w:noProof/>
          <w:color w:val="110EA7"/>
          <w:sz w:val="19"/>
          <w:szCs w:val="19"/>
        </w:rPr>
        <w:drawing>
          <wp:inline distT="0" distB="0" distL="0" distR="0">
            <wp:extent cx="1066800" cy="1209675"/>
            <wp:effectExtent l="19050" t="0" r="0" b="0"/>
            <wp:docPr id="61" name="Рисунок 61" descr="http://im4-tub.yandex.net/i?id=117899475-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m4-tub.yandex.net/i?id=117899475-12">
                      <a:hlinkClick r:id="rId5"/>
                    </pic:cNvPr>
                    <pic:cNvPicPr>
                      <a:picLocks noChangeAspect="1" noChangeArrowheads="1"/>
                    </pic:cNvPicPr>
                  </pic:nvPicPr>
                  <pic:blipFill>
                    <a:blip r:embed="rId6"/>
                    <a:srcRect/>
                    <a:stretch>
                      <a:fillRect/>
                    </a:stretch>
                  </pic:blipFill>
                  <pic:spPr bwMode="auto">
                    <a:xfrm>
                      <a:off x="0" y="0"/>
                      <a:ext cx="1066800" cy="1209675"/>
                    </a:xfrm>
                    <a:prstGeom prst="rect">
                      <a:avLst/>
                    </a:prstGeom>
                    <a:noFill/>
                    <a:ln w="9525">
                      <a:noFill/>
                      <a:miter lim="800000"/>
                      <a:headEnd/>
                      <a:tailEnd/>
                    </a:ln>
                  </pic:spPr>
                </pic:pic>
              </a:graphicData>
            </a:graphic>
          </wp:inline>
        </w:drawing>
      </w:r>
      <w:r>
        <w:rPr>
          <w:rFonts w:ascii="Arial" w:hAnsi="Arial" w:cs="Arial"/>
          <w:b/>
          <w:bCs/>
          <w:color w:val="00B050"/>
          <w:sz w:val="40"/>
          <w:szCs w:val="40"/>
        </w:rPr>
        <w:t xml:space="preserve">         </w:t>
      </w:r>
      <w:r w:rsidR="00AE7F3E" w:rsidRPr="00AE7F3E">
        <w:rPr>
          <w:rFonts w:ascii="Arial" w:hAnsi="Arial" w:cs="Arial"/>
          <w:b/>
          <w:bCs/>
          <w:color w:val="00B050"/>
          <w:sz w:val="40"/>
          <w:szCs w:val="40"/>
        </w:rPr>
        <w:t>Памятки для родителей</w:t>
      </w:r>
      <w:r w:rsidR="00A35473">
        <w:rPr>
          <w:rFonts w:ascii="Arial" w:hAnsi="Arial" w:cs="Arial"/>
          <w:b/>
          <w:bCs/>
          <w:color w:val="00B050"/>
          <w:sz w:val="40"/>
          <w:szCs w:val="40"/>
        </w:rPr>
        <w:t xml:space="preserve">       </w:t>
      </w:r>
      <w:r w:rsidR="00A35473" w:rsidRPr="00A35473">
        <w:rPr>
          <w:rFonts w:ascii="Arial" w:hAnsi="Arial" w:cs="Arial"/>
          <w:color w:val="110EA7"/>
          <w:sz w:val="19"/>
          <w:szCs w:val="19"/>
        </w:rPr>
        <w:t xml:space="preserve"> </w:t>
      </w:r>
    </w:p>
    <w:p w:rsidR="00AE7F3E" w:rsidRDefault="00AE7F3E" w:rsidP="00AE7F3E">
      <w:pPr>
        <w:autoSpaceDE w:val="0"/>
        <w:autoSpaceDN w:val="0"/>
        <w:adjustRightInd w:val="0"/>
        <w:ind w:firstLine="705"/>
        <w:jc w:val="both"/>
        <w:rPr>
          <w:rFonts w:ascii="Arial" w:hAnsi="Arial" w:cs="Arial"/>
          <w:sz w:val="20"/>
          <w:szCs w:val="20"/>
          <w:lang/>
        </w:rPr>
      </w:pPr>
    </w:p>
    <w:p w:rsidR="00AE7F3E" w:rsidRPr="00A35473" w:rsidRDefault="00AE7F3E" w:rsidP="00AE7F3E">
      <w:pPr>
        <w:tabs>
          <w:tab w:val="left" w:pos="645"/>
        </w:tabs>
        <w:autoSpaceDE w:val="0"/>
        <w:autoSpaceDN w:val="0"/>
        <w:adjustRightInd w:val="0"/>
        <w:ind w:firstLine="705"/>
        <w:jc w:val="both"/>
        <w:rPr>
          <w:rFonts w:ascii="Arial" w:hAnsi="Arial" w:cs="Arial"/>
          <w:b/>
          <w:bCs/>
          <w:lang/>
        </w:rPr>
      </w:pPr>
    </w:p>
    <w:p w:rsidR="00AE7F3E" w:rsidRDefault="00AE7F3E" w:rsidP="00AE7F3E">
      <w:pPr>
        <w:autoSpaceDE w:val="0"/>
        <w:autoSpaceDN w:val="0"/>
        <w:adjustRightInd w:val="0"/>
        <w:ind w:firstLine="705"/>
        <w:jc w:val="both"/>
        <w:rPr>
          <w:rFonts w:ascii="Arial" w:hAnsi="Arial" w:cs="Arial"/>
          <w:b/>
          <w:bCs/>
          <w:color w:val="31849B" w:themeColor="accent5" w:themeShade="BF"/>
        </w:rPr>
      </w:pPr>
      <w:r w:rsidRPr="006F55B2">
        <w:rPr>
          <w:rFonts w:ascii="Arial" w:hAnsi="Arial" w:cs="Arial"/>
          <w:b/>
          <w:bCs/>
          <w:color w:val="31849B" w:themeColor="accent5" w:themeShade="BF"/>
        </w:rPr>
        <w:t>Принципы отношений родителей с детьми</w:t>
      </w:r>
    </w:p>
    <w:p w:rsidR="00BD7C8D" w:rsidRPr="006F55B2" w:rsidRDefault="00BD7C8D" w:rsidP="00AE7F3E">
      <w:pPr>
        <w:autoSpaceDE w:val="0"/>
        <w:autoSpaceDN w:val="0"/>
        <w:adjustRightInd w:val="0"/>
        <w:ind w:firstLine="705"/>
        <w:jc w:val="both"/>
        <w:rPr>
          <w:rFonts w:ascii="Arial" w:hAnsi="Arial" w:cs="Arial"/>
          <w:b/>
          <w:bCs/>
          <w:color w:val="31849B" w:themeColor="accent5" w:themeShade="BF"/>
        </w:rPr>
      </w:pP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хочу, чтобы меня любили. Поэтому я буду открыт моим детям.</w:t>
      </w: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так мало знаю о сложных лабиринтах детства. Поэтому я буду с удовольствием учиться у детей.</w:t>
      </w: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лучше всего усваиваю знания, полученные в результате собственных усилий. Поэтому я объединю свои усилия с усилиями ребенка.</w:t>
      </w: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люблю, чтобы меня принимали таким, каков я есть. Поэтому я буду стремиться сопереживать ребенку и ценить его.</w:t>
      </w: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 единственный, кто может прожить мою жизнь. Поэтому я не буду стремиться к тому, чтобы управлять жизнью ребенка.</w:t>
      </w: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черпаю надежду и волю к жизни внутри себя. Поэтому я буду признавать и подтверждать чувство самостоятельности ребенка.</w:t>
      </w: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чувствую страх, когда я беззащитен. Поэтому я буду прикасаться к внутреннему миру ребенка с добротой, лаской, нежностью.</w:t>
      </w:r>
    </w:p>
    <w:p w:rsidR="00AE7F3E" w:rsidRPr="006F55B2" w:rsidRDefault="00AE7F3E" w:rsidP="006F55B2">
      <w:pPr>
        <w:pStyle w:val="a3"/>
        <w:numPr>
          <w:ilvl w:val="0"/>
          <w:numId w:val="7"/>
        </w:numPr>
        <w:autoSpaceDE w:val="0"/>
        <w:autoSpaceDN w:val="0"/>
        <w:adjustRightInd w:val="0"/>
        <w:jc w:val="both"/>
        <w:rPr>
          <w:rFonts w:ascii="Arial" w:hAnsi="Arial" w:cs="Arial"/>
          <w:sz w:val="20"/>
          <w:szCs w:val="20"/>
          <w:lang/>
        </w:rPr>
      </w:pPr>
      <w:r w:rsidRPr="006F55B2">
        <w:rPr>
          <w:rFonts w:ascii="Arial" w:hAnsi="Arial" w:cs="Arial"/>
          <w:sz w:val="20"/>
          <w:szCs w:val="20"/>
          <w:lang/>
        </w:rPr>
        <w:t>Я не могу полностью оградить ребенка от страха, боли, разочарования и стрессов. Поэтому я буду стараться смягчать удары.</w:t>
      </w:r>
    </w:p>
    <w:p w:rsidR="00AE7F3E" w:rsidRPr="00AE7F3E" w:rsidRDefault="00AE7F3E" w:rsidP="00AE7F3E">
      <w:pPr>
        <w:tabs>
          <w:tab w:val="left" w:pos="645"/>
        </w:tabs>
        <w:autoSpaceDE w:val="0"/>
        <w:autoSpaceDN w:val="0"/>
        <w:adjustRightInd w:val="0"/>
        <w:ind w:firstLine="705"/>
        <w:jc w:val="both"/>
        <w:rPr>
          <w:rFonts w:ascii="Arial" w:hAnsi="Arial" w:cs="Arial"/>
          <w:b/>
          <w:bCs/>
          <w:color w:val="31849B" w:themeColor="accent5" w:themeShade="BF"/>
          <w:sz w:val="20"/>
          <w:szCs w:val="20"/>
        </w:rPr>
      </w:pPr>
    </w:p>
    <w:p w:rsidR="00AE7F3E" w:rsidRDefault="00BD7C8D" w:rsidP="00BD7C8D">
      <w:pPr>
        <w:autoSpaceDE w:val="0"/>
        <w:autoSpaceDN w:val="0"/>
        <w:adjustRightInd w:val="0"/>
        <w:ind w:firstLine="705"/>
        <w:rPr>
          <w:rFonts w:ascii="Arial" w:hAnsi="Arial" w:cs="Arial"/>
          <w:b/>
          <w:bCs/>
          <w:color w:val="31849B" w:themeColor="accent5" w:themeShade="BF"/>
        </w:rPr>
      </w:pPr>
      <w:r>
        <w:rPr>
          <w:rFonts w:ascii="Arial" w:hAnsi="Arial" w:cs="Arial"/>
          <w:b/>
          <w:bCs/>
          <w:color w:val="31849B" w:themeColor="accent5" w:themeShade="BF"/>
        </w:rPr>
        <w:t xml:space="preserve">   </w:t>
      </w:r>
      <w:r>
        <w:rPr>
          <w:rFonts w:ascii="Arial" w:hAnsi="Arial" w:cs="Arial"/>
          <w:noProof/>
          <w:color w:val="110EA7"/>
          <w:sz w:val="19"/>
          <w:szCs w:val="19"/>
        </w:rPr>
        <w:drawing>
          <wp:inline distT="0" distB="0" distL="0" distR="0">
            <wp:extent cx="847514" cy="647700"/>
            <wp:effectExtent l="19050" t="0" r="0" b="0"/>
            <wp:docPr id="7" name="Рисунок 7" descr="http://im2-tub.yandex.net/i?id=238444494-0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yandex.net/i?id=238444494-08">
                      <a:hlinkClick r:id="rId7"/>
                    </pic:cNvPr>
                    <pic:cNvPicPr>
                      <a:picLocks noChangeAspect="1" noChangeArrowheads="1"/>
                    </pic:cNvPicPr>
                  </pic:nvPicPr>
                  <pic:blipFill>
                    <a:blip r:embed="rId8"/>
                    <a:srcRect/>
                    <a:stretch>
                      <a:fillRect/>
                    </a:stretch>
                  </pic:blipFill>
                  <pic:spPr bwMode="auto">
                    <a:xfrm>
                      <a:off x="0" y="0"/>
                      <a:ext cx="852211" cy="651290"/>
                    </a:xfrm>
                    <a:prstGeom prst="rect">
                      <a:avLst/>
                    </a:prstGeom>
                    <a:noFill/>
                    <a:ln w="9525">
                      <a:noFill/>
                      <a:miter lim="800000"/>
                      <a:headEnd/>
                      <a:tailEnd/>
                    </a:ln>
                  </pic:spPr>
                </pic:pic>
              </a:graphicData>
            </a:graphic>
          </wp:inline>
        </w:drawing>
      </w:r>
      <w:r>
        <w:rPr>
          <w:rFonts w:ascii="Arial" w:hAnsi="Arial" w:cs="Arial"/>
          <w:b/>
          <w:bCs/>
          <w:color w:val="31849B" w:themeColor="accent5" w:themeShade="BF"/>
        </w:rPr>
        <w:t xml:space="preserve">                  </w:t>
      </w:r>
      <w:r w:rsidR="00AE7F3E" w:rsidRPr="006F55B2">
        <w:rPr>
          <w:rFonts w:ascii="Arial" w:hAnsi="Arial" w:cs="Arial"/>
          <w:b/>
          <w:bCs/>
          <w:color w:val="31849B" w:themeColor="accent5" w:themeShade="BF"/>
        </w:rPr>
        <w:t xml:space="preserve">Родителям </w:t>
      </w:r>
      <w:r>
        <w:rPr>
          <w:rFonts w:ascii="Arial" w:hAnsi="Arial" w:cs="Arial"/>
          <w:b/>
          <w:bCs/>
          <w:color w:val="31849B" w:themeColor="accent5" w:themeShade="BF"/>
        </w:rPr>
        <w:t xml:space="preserve">    </w:t>
      </w:r>
      <w:r w:rsidR="00AE7F3E" w:rsidRPr="006F55B2">
        <w:rPr>
          <w:rFonts w:ascii="Arial" w:hAnsi="Arial" w:cs="Arial"/>
          <w:b/>
          <w:bCs/>
          <w:color w:val="31849B" w:themeColor="accent5" w:themeShade="BF"/>
        </w:rPr>
        <w:t>первоклассника</w:t>
      </w:r>
      <w:r w:rsidR="00B27219" w:rsidRPr="00B27219">
        <w:rPr>
          <w:rFonts w:ascii="Arial" w:hAnsi="Arial" w:cs="Arial"/>
          <w:color w:val="110EA7"/>
          <w:sz w:val="19"/>
          <w:szCs w:val="19"/>
        </w:rPr>
        <w:t xml:space="preserve"> </w:t>
      </w:r>
      <w:r w:rsidR="00B27219">
        <w:rPr>
          <w:rFonts w:ascii="Arial" w:hAnsi="Arial" w:cs="Arial"/>
          <w:color w:val="110EA7"/>
          <w:sz w:val="19"/>
          <w:szCs w:val="19"/>
        </w:rPr>
        <w:t xml:space="preserve">         </w:t>
      </w:r>
      <w:r w:rsidR="00B27219">
        <w:rPr>
          <w:rFonts w:ascii="Arial" w:hAnsi="Arial" w:cs="Arial"/>
          <w:noProof/>
          <w:color w:val="110EA7"/>
          <w:sz w:val="19"/>
          <w:szCs w:val="19"/>
        </w:rPr>
        <w:drawing>
          <wp:inline distT="0" distB="0" distL="0" distR="0">
            <wp:extent cx="590550" cy="971550"/>
            <wp:effectExtent l="38100" t="0" r="19050" b="285750"/>
            <wp:docPr id="16" name="Рисунок 16" descr="http://im7-tub.yandex.net/i?id=46925735-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7-tub.yandex.net/i?id=46925735-13">
                      <a:hlinkClick r:id="rId9"/>
                    </pic:cNvPr>
                    <pic:cNvPicPr>
                      <a:picLocks noChangeAspect="1" noChangeArrowheads="1"/>
                    </pic:cNvPicPr>
                  </pic:nvPicPr>
                  <pic:blipFill>
                    <a:blip r:embed="rId10"/>
                    <a:srcRect/>
                    <a:stretch>
                      <a:fillRect/>
                    </a:stretch>
                  </pic:blipFill>
                  <pic:spPr bwMode="auto">
                    <a:xfrm>
                      <a:off x="0" y="0"/>
                      <a:ext cx="590550" cy="971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D7C8D" w:rsidRPr="006F55B2" w:rsidRDefault="00BD7C8D" w:rsidP="00BD7C8D">
      <w:pPr>
        <w:autoSpaceDE w:val="0"/>
        <w:autoSpaceDN w:val="0"/>
        <w:adjustRightInd w:val="0"/>
        <w:ind w:firstLine="705"/>
        <w:rPr>
          <w:rFonts w:ascii="Arial" w:hAnsi="Arial" w:cs="Arial"/>
          <w:b/>
          <w:bCs/>
          <w:color w:val="31849B" w:themeColor="accent5" w:themeShade="BF"/>
        </w:rPr>
      </w:pP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Будите ребенка спокойно. Проснувшись, он должен увидеть вашу улыбку, услышать ласковый голос.</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Не подгоняйте ребенка с утра, не дергайте по пустякам, не торопите, умение рассчитать время - ваша задача.</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Не отправляйте в школу ребенка без завтрака.</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Ни в коем случае не прощайтесь, предупреждая о чем-то. Пожелайте ребенку удачи, подбодрите его.</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Забудьте фразу «Что ты сегодня получил?». Встречайте ребенка спокойно, без вопросов, дайте ему расслабиться.</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Если ребенок чересчур возбужден, жаждет поделиться с вами - не отмахивайтесь, не откладывайте на потом, это не займет много времени.</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Если вы видите, что ребенок огорчен, но молчит, не допытывайтесь, он потом сам все расскажет.</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Выслушав замечания учителя, не торопитесь устраивать взбучку. Постарайтесь, чтобы ваш разговор проходил без ребенка. Выслушайте обе стороны - это поможет вам яснее понять ситуацию.</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После школы не торопите ребенка садиться за уроки - необходимо 2-3 часа отдыха (1,5 часа сна).</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Во время приготовления уроков не сидите «над душой». Дайте возможность ребенку работать самому.</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lastRenderedPageBreak/>
        <w:t>Выработайте единую тактику общения всех членов семьи с ребенком. Свои разногласия решайте без ребенка.</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Помните, что в течение учебного года есть критические периоды, когда учиться сложнее, быстрее наступает утомление - это первые четыре недели, конец второй четверти, первая неделя после зимних каникул, середина третьей четверти.</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Будьте внимательны к жалобам ребенка на головную боль, усталость, плохое самочувствие - это показатели трудностей в учебе!</w:t>
      </w:r>
    </w:p>
    <w:p w:rsidR="00AE7F3E" w:rsidRPr="006F55B2" w:rsidRDefault="00AE7F3E" w:rsidP="006F55B2">
      <w:pPr>
        <w:pStyle w:val="a3"/>
        <w:numPr>
          <w:ilvl w:val="0"/>
          <w:numId w:val="6"/>
        </w:numPr>
        <w:autoSpaceDE w:val="0"/>
        <w:autoSpaceDN w:val="0"/>
        <w:adjustRightInd w:val="0"/>
        <w:jc w:val="both"/>
        <w:rPr>
          <w:rFonts w:ascii="Arial" w:hAnsi="Arial" w:cs="Arial"/>
          <w:sz w:val="20"/>
          <w:szCs w:val="20"/>
          <w:lang/>
        </w:rPr>
      </w:pPr>
      <w:r w:rsidRPr="006F55B2">
        <w:rPr>
          <w:rFonts w:ascii="Arial" w:hAnsi="Arial" w:cs="Arial"/>
          <w:sz w:val="20"/>
          <w:szCs w:val="20"/>
          <w:lang/>
        </w:rPr>
        <w:t>Даже совсем «большие» дети очень любят сказку перед сном, песенку, ласковое поглаживание. Это успокаивает, помогает снять напряжение, спокойно уснуть.</w:t>
      </w:r>
    </w:p>
    <w:p w:rsidR="00AE7F3E" w:rsidRPr="006F55B2" w:rsidRDefault="00AE7F3E" w:rsidP="00AE7F3E">
      <w:pPr>
        <w:tabs>
          <w:tab w:val="left" w:pos="645"/>
        </w:tabs>
        <w:autoSpaceDE w:val="0"/>
        <w:autoSpaceDN w:val="0"/>
        <w:adjustRightInd w:val="0"/>
        <w:ind w:firstLine="705"/>
        <w:jc w:val="both"/>
        <w:rPr>
          <w:rFonts w:ascii="Arial" w:hAnsi="Arial" w:cs="Arial"/>
          <w:b/>
          <w:bCs/>
          <w:color w:val="31849B" w:themeColor="accent5" w:themeShade="BF"/>
        </w:rPr>
      </w:pPr>
    </w:p>
    <w:p w:rsidR="00BD7C8D" w:rsidRDefault="00BD7C8D" w:rsidP="00AE7F3E">
      <w:pPr>
        <w:autoSpaceDE w:val="0"/>
        <w:autoSpaceDN w:val="0"/>
        <w:adjustRightInd w:val="0"/>
        <w:ind w:firstLine="705"/>
        <w:jc w:val="both"/>
        <w:rPr>
          <w:rFonts w:ascii="Arial" w:hAnsi="Arial" w:cs="Arial"/>
          <w:b/>
          <w:bCs/>
          <w:color w:val="31849B" w:themeColor="accent5" w:themeShade="BF"/>
        </w:rPr>
      </w:pPr>
    </w:p>
    <w:p w:rsidR="00AE7F3E" w:rsidRDefault="00AE7F3E" w:rsidP="00BD7C8D">
      <w:pPr>
        <w:autoSpaceDE w:val="0"/>
        <w:autoSpaceDN w:val="0"/>
        <w:adjustRightInd w:val="0"/>
        <w:ind w:firstLine="705"/>
        <w:rPr>
          <w:rFonts w:ascii="Arial" w:hAnsi="Arial" w:cs="Arial"/>
          <w:b/>
          <w:bCs/>
          <w:color w:val="31849B" w:themeColor="accent5" w:themeShade="BF"/>
        </w:rPr>
      </w:pPr>
      <w:r w:rsidRPr="006F55B2">
        <w:rPr>
          <w:rFonts w:ascii="Arial" w:hAnsi="Arial" w:cs="Arial"/>
          <w:b/>
          <w:bCs/>
          <w:color w:val="31849B" w:themeColor="accent5" w:themeShade="BF"/>
        </w:rPr>
        <w:t>Правила общения</w:t>
      </w:r>
      <w:r w:rsidR="00BD7C8D">
        <w:rPr>
          <w:rFonts w:ascii="Arial" w:hAnsi="Arial" w:cs="Arial"/>
          <w:b/>
          <w:bCs/>
          <w:color w:val="31849B" w:themeColor="accent5" w:themeShade="BF"/>
        </w:rPr>
        <w:t xml:space="preserve">                                               </w:t>
      </w:r>
      <w:r w:rsidR="00BD7C8D">
        <w:rPr>
          <w:rFonts w:ascii="Arial" w:hAnsi="Arial" w:cs="Arial"/>
          <w:noProof/>
          <w:color w:val="110EA7"/>
          <w:sz w:val="19"/>
          <w:szCs w:val="19"/>
        </w:rPr>
        <w:drawing>
          <wp:inline distT="0" distB="0" distL="0" distR="0">
            <wp:extent cx="971550" cy="965073"/>
            <wp:effectExtent l="19050" t="0" r="0" b="0"/>
            <wp:docPr id="10" name="Рисунок 10" descr="http://im4-tub.yandex.net/i?id=15556047-0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4-tub.yandex.net/i?id=15556047-09">
                      <a:hlinkClick r:id="rId11"/>
                    </pic:cNvPr>
                    <pic:cNvPicPr>
                      <a:picLocks noChangeAspect="1" noChangeArrowheads="1"/>
                    </pic:cNvPicPr>
                  </pic:nvPicPr>
                  <pic:blipFill>
                    <a:blip r:embed="rId12"/>
                    <a:srcRect/>
                    <a:stretch>
                      <a:fillRect/>
                    </a:stretch>
                  </pic:blipFill>
                  <pic:spPr bwMode="auto">
                    <a:xfrm>
                      <a:off x="0" y="0"/>
                      <a:ext cx="971550" cy="965073"/>
                    </a:xfrm>
                    <a:prstGeom prst="rect">
                      <a:avLst/>
                    </a:prstGeom>
                    <a:ln>
                      <a:noFill/>
                    </a:ln>
                    <a:effectLst>
                      <a:softEdge rad="112500"/>
                    </a:effectLst>
                  </pic:spPr>
                </pic:pic>
              </a:graphicData>
            </a:graphic>
          </wp:inline>
        </w:drawing>
      </w:r>
    </w:p>
    <w:p w:rsidR="00BD7C8D" w:rsidRPr="006F55B2" w:rsidRDefault="00BD7C8D" w:rsidP="00AE7F3E">
      <w:pPr>
        <w:autoSpaceDE w:val="0"/>
        <w:autoSpaceDN w:val="0"/>
        <w:adjustRightInd w:val="0"/>
        <w:ind w:firstLine="705"/>
        <w:jc w:val="both"/>
        <w:rPr>
          <w:rFonts w:ascii="Arial" w:hAnsi="Arial" w:cs="Arial"/>
          <w:b/>
          <w:bCs/>
          <w:color w:val="31849B" w:themeColor="accent5" w:themeShade="BF"/>
        </w:rPr>
      </w:pPr>
    </w:p>
    <w:p w:rsidR="00AE7F3E" w:rsidRPr="006F55B2" w:rsidRDefault="00AE7F3E" w:rsidP="006F55B2">
      <w:pPr>
        <w:pStyle w:val="a3"/>
        <w:numPr>
          <w:ilvl w:val="0"/>
          <w:numId w:val="5"/>
        </w:numPr>
        <w:autoSpaceDE w:val="0"/>
        <w:autoSpaceDN w:val="0"/>
        <w:adjustRightInd w:val="0"/>
        <w:jc w:val="both"/>
        <w:rPr>
          <w:rFonts w:ascii="Arial" w:hAnsi="Arial" w:cs="Arial"/>
          <w:sz w:val="20"/>
          <w:szCs w:val="20"/>
          <w:lang/>
        </w:rPr>
      </w:pPr>
      <w:r w:rsidRPr="006F55B2">
        <w:rPr>
          <w:rFonts w:ascii="Arial" w:hAnsi="Arial" w:cs="Arial"/>
          <w:sz w:val="20"/>
          <w:szCs w:val="20"/>
          <w:lang/>
        </w:rPr>
        <w:t>Можно выражать свое недовольство отдельными действиями ребенка, но не самим ребенком.</w:t>
      </w:r>
    </w:p>
    <w:p w:rsidR="00AE7F3E" w:rsidRPr="006F55B2" w:rsidRDefault="00AE7F3E" w:rsidP="006F55B2">
      <w:pPr>
        <w:pStyle w:val="a3"/>
        <w:numPr>
          <w:ilvl w:val="0"/>
          <w:numId w:val="5"/>
        </w:numPr>
        <w:autoSpaceDE w:val="0"/>
        <w:autoSpaceDN w:val="0"/>
        <w:adjustRightInd w:val="0"/>
        <w:jc w:val="both"/>
        <w:rPr>
          <w:rFonts w:ascii="Arial" w:hAnsi="Arial" w:cs="Arial"/>
          <w:sz w:val="20"/>
          <w:szCs w:val="20"/>
          <w:lang/>
        </w:rPr>
      </w:pPr>
      <w:r w:rsidRPr="006F55B2">
        <w:rPr>
          <w:rFonts w:ascii="Arial" w:hAnsi="Arial" w:cs="Arial"/>
          <w:sz w:val="20"/>
          <w:szCs w:val="20"/>
          <w:lang/>
        </w:rPr>
        <w:t>Можно осуждать действия ребенка, но не его чувства, какими бы нежелательными или непозволительными они ни были.</w:t>
      </w:r>
    </w:p>
    <w:p w:rsidR="00AE7F3E" w:rsidRPr="006F55B2" w:rsidRDefault="00AE7F3E" w:rsidP="006F55B2">
      <w:pPr>
        <w:pStyle w:val="a3"/>
        <w:numPr>
          <w:ilvl w:val="0"/>
          <w:numId w:val="5"/>
        </w:numPr>
        <w:autoSpaceDE w:val="0"/>
        <w:autoSpaceDN w:val="0"/>
        <w:adjustRightInd w:val="0"/>
        <w:jc w:val="both"/>
        <w:rPr>
          <w:rFonts w:ascii="Arial" w:hAnsi="Arial" w:cs="Arial"/>
          <w:sz w:val="20"/>
          <w:szCs w:val="20"/>
          <w:lang/>
        </w:rPr>
      </w:pPr>
      <w:r w:rsidRPr="006F55B2">
        <w:rPr>
          <w:rFonts w:ascii="Arial" w:hAnsi="Arial" w:cs="Arial"/>
          <w:sz w:val="20"/>
          <w:szCs w:val="20"/>
          <w:lang/>
        </w:rPr>
        <w:t>Недовольство действиями ребенка не должно быть систематическим, иначе оно перейдет в неприятие его.</w:t>
      </w:r>
    </w:p>
    <w:p w:rsidR="00AE7F3E" w:rsidRPr="006F55B2" w:rsidRDefault="00AE7F3E" w:rsidP="006F55B2">
      <w:pPr>
        <w:pStyle w:val="a3"/>
        <w:numPr>
          <w:ilvl w:val="0"/>
          <w:numId w:val="5"/>
        </w:numPr>
        <w:autoSpaceDE w:val="0"/>
        <w:autoSpaceDN w:val="0"/>
        <w:adjustRightInd w:val="0"/>
        <w:jc w:val="both"/>
        <w:rPr>
          <w:rFonts w:ascii="Arial" w:hAnsi="Arial" w:cs="Arial"/>
          <w:sz w:val="20"/>
          <w:szCs w:val="20"/>
          <w:lang/>
        </w:rPr>
      </w:pPr>
      <w:r w:rsidRPr="006F55B2">
        <w:rPr>
          <w:rFonts w:ascii="Arial" w:hAnsi="Arial" w:cs="Arial"/>
          <w:sz w:val="20"/>
          <w:szCs w:val="20"/>
          <w:lang/>
        </w:rPr>
        <w:t>Покажите ребенку, что вы его уважаете. Помогают только высказанные вслух комплименты, а не то, что вы, возможно, думаете, но не говорите.</w:t>
      </w:r>
    </w:p>
    <w:p w:rsidR="00AE7F3E" w:rsidRPr="006F55B2" w:rsidRDefault="00AE7F3E" w:rsidP="006F55B2">
      <w:pPr>
        <w:pStyle w:val="a3"/>
        <w:numPr>
          <w:ilvl w:val="0"/>
          <w:numId w:val="5"/>
        </w:numPr>
        <w:autoSpaceDE w:val="0"/>
        <w:autoSpaceDN w:val="0"/>
        <w:adjustRightInd w:val="0"/>
        <w:jc w:val="both"/>
        <w:rPr>
          <w:rFonts w:ascii="Arial" w:hAnsi="Arial" w:cs="Arial"/>
          <w:sz w:val="20"/>
          <w:szCs w:val="20"/>
          <w:lang/>
        </w:rPr>
      </w:pPr>
      <w:r w:rsidRPr="006F55B2">
        <w:rPr>
          <w:rFonts w:ascii="Arial" w:hAnsi="Arial" w:cs="Arial"/>
          <w:sz w:val="20"/>
          <w:szCs w:val="20"/>
          <w:lang/>
        </w:rPr>
        <w:t>Признайте ребенка здесь и сейчас, на основе настоящих событий.</w:t>
      </w:r>
    </w:p>
    <w:p w:rsidR="00AE7F3E" w:rsidRPr="006F55B2" w:rsidRDefault="00AE7F3E" w:rsidP="006F55B2">
      <w:pPr>
        <w:pStyle w:val="a3"/>
        <w:numPr>
          <w:ilvl w:val="0"/>
          <w:numId w:val="5"/>
        </w:numPr>
        <w:autoSpaceDE w:val="0"/>
        <w:autoSpaceDN w:val="0"/>
        <w:adjustRightInd w:val="0"/>
        <w:jc w:val="both"/>
        <w:rPr>
          <w:rFonts w:ascii="Arial" w:hAnsi="Arial" w:cs="Arial"/>
          <w:sz w:val="20"/>
          <w:szCs w:val="20"/>
          <w:lang/>
        </w:rPr>
      </w:pPr>
      <w:r w:rsidRPr="006F55B2">
        <w:rPr>
          <w:rFonts w:ascii="Arial" w:hAnsi="Arial" w:cs="Arial"/>
          <w:sz w:val="20"/>
          <w:szCs w:val="20"/>
          <w:lang/>
        </w:rPr>
        <w:t>Сохраняйте дружелюбный тон!</w:t>
      </w:r>
    </w:p>
    <w:p w:rsidR="00AE7F3E" w:rsidRPr="006F55B2" w:rsidRDefault="00A35473" w:rsidP="00A35473">
      <w:pPr>
        <w:tabs>
          <w:tab w:val="left" w:pos="645"/>
        </w:tabs>
        <w:autoSpaceDE w:val="0"/>
        <w:autoSpaceDN w:val="0"/>
        <w:adjustRightInd w:val="0"/>
        <w:ind w:firstLine="705"/>
        <w:rPr>
          <w:rFonts w:ascii="Arial" w:hAnsi="Arial" w:cs="Arial"/>
          <w:b/>
          <w:bCs/>
        </w:rPr>
      </w:pPr>
      <w:r>
        <w:rPr>
          <w:rFonts w:ascii="Arial" w:hAnsi="Arial" w:cs="Arial"/>
          <w:noProof/>
          <w:color w:val="110EA7"/>
          <w:sz w:val="19"/>
          <w:szCs w:val="19"/>
        </w:rPr>
        <w:drawing>
          <wp:inline distT="0" distB="0" distL="0" distR="0">
            <wp:extent cx="1123950" cy="771525"/>
            <wp:effectExtent l="19050" t="0" r="0" b="0"/>
            <wp:docPr id="28" name="Рисунок 28" descr="http://im3-tub.yandex.net/i?id=84540879-0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3-tub.yandex.net/i?id=84540879-09">
                      <a:hlinkClick r:id="rId13"/>
                    </pic:cNvPr>
                    <pic:cNvPicPr>
                      <a:picLocks noChangeAspect="1" noChangeArrowheads="1"/>
                    </pic:cNvPicPr>
                  </pic:nvPicPr>
                  <pic:blipFill>
                    <a:blip r:embed="rId14"/>
                    <a:srcRect/>
                    <a:stretch>
                      <a:fillRect/>
                    </a:stretch>
                  </pic:blipFill>
                  <pic:spPr bwMode="auto">
                    <a:xfrm>
                      <a:off x="0" y="0"/>
                      <a:ext cx="1125997" cy="772930"/>
                    </a:xfrm>
                    <a:prstGeom prst="rect">
                      <a:avLst/>
                    </a:prstGeom>
                    <a:ln>
                      <a:noFill/>
                    </a:ln>
                    <a:effectLst>
                      <a:softEdge rad="112500"/>
                    </a:effectLst>
                  </pic:spPr>
                </pic:pic>
              </a:graphicData>
            </a:graphic>
          </wp:inline>
        </w:drawing>
      </w:r>
    </w:p>
    <w:p w:rsidR="00A35473" w:rsidRDefault="00A35473" w:rsidP="00AE7F3E">
      <w:pPr>
        <w:autoSpaceDE w:val="0"/>
        <w:autoSpaceDN w:val="0"/>
        <w:adjustRightInd w:val="0"/>
        <w:ind w:firstLine="705"/>
        <w:jc w:val="both"/>
        <w:rPr>
          <w:rFonts w:ascii="Arial" w:hAnsi="Arial" w:cs="Arial"/>
          <w:b/>
          <w:bCs/>
          <w:color w:val="31849B" w:themeColor="accent5" w:themeShade="BF"/>
        </w:rPr>
      </w:pPr>
      <w:r>
        <w:rPr>
          <w:rFonts w:ascii="Arial" w:hAnsi="Arial" w:cs="Arial"/>
          <w:b/>
          <w:bCs/>
          <w:color w:val="31849B" w:themeColor="accent5" w:themeShade="BF"/>
        </w:rPr>
        <w:t xml:space="preserve">                                                           </w:t>
      </w:r>
      <w:r w:rsidR="00AE7F3E" w:rsidRPr="006F55B2">
        <w:rPr>
          <w:rFonts w:ascii="Arial" w:hAnsi="Arial" w:cs="Arial"/>
          <w:b/>
          <w:bCs/>
          <w:color w:val="31849B" w:themeColor="accent5" w:themeShade="BF"/>
        </w:rPr>
        <w:t xml:space="preserve">Как поддержать </w:t>
      </w:r>
      <w:proofErr w:type="spellStart"/>
      <w:r w:rsidR="00AE7F3E" w:rsidRPr="006F55B2">
        <w:rPr>
          <w:rFonts w:ascii="Arial" w:hAnsi="Arial" w:cs="Arial"/>
          <w:b/>
          <w:bCs/>
          <w:color w:val="31849B" w:themeColor="accent5" w:themeShade="BF"/>
        </w:rPr>
        <w:t>самоценность</w:t>
      </w:r>
      <w:proofErr w:type="spellEnd"/>
      <w:r w:rsidR="00AE7F3E" w:rsidRPr="006F55B2">
        <w:rPr>
          <w:rFonts w:ascii="Arial" w:hAnsi="Arial" w:cs="Arial"/>
          <w:b/>
          <w:bCs/>
          <w:color w:val="31849B" w:themeColor="accent5" w:themeShade="BF"/>
        </w:rPr>
        <w:t xml:space="preserve"> ребенка</w:t>
      </w:r>
    </w:p>
    <w:p w:rsidR="00AE7F3E" w:rsidRPr="006F55B2" w:rsidRDefault="00A35473" w:rsidP="00AE7F3E">
      <w:pPr>
        <w:autoSpaceDE w:val="0"/>
        <w:autoSpaceDN w:val="0"/>
        <w:adjustRightInd w:val="0"/>
        <w:ind w:firstLine="705"/>
        <w:jc w:val="both"/>
        <w:rPr>
          <w:rFonts w:ascii="Arial" w:hAnsi="Arial" w:cs="Arial"/>
          <w:b/>
          <w:bCs/>
          <w:color w:val="31849B" w:themeColor="accent5" w:themeShade="BF"/>
        </w:rPr>
      </w:pPr>
      <w:r>
        <w:rPr>
          <w:rFonts w:ascii="Arial" w:hAnsi="Arial" w:cs="Arial"/>
          <w:b/>
          <w:bCs/>
          <w:color w:val="31849B" w:themeColor="accent5" w:themeShade="BF"/>
        </w:rPr>
        <w:t xml:space="preserve">      </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Безусловно принимайте ребенка.</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Активно и заинтересованно выслушивайте рассказы о его переживаниях и потребностях.</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Чаще бывайте с ребенком (играйте, читайте, гуляйте и т.п.)</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Не вмешивайтесь в те его занятия, с которыми он справляется сам.</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Помогайте, когда он просит.</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Поддерживайте каждый успех.</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Делитесь своими чувствами, проявляя доверие к ребенку.</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Конструктивно решайте конфликты.</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Используйте в повседневном общении приветливые фразы, ласковые слова.</w:t>
      </w:r>
    </w:p>
    <w:p w:rsidR="00AE7F3E" w:rsidRPr="006F55B2" w:rsidRDefault="00AE7F3E" w:rsidP="006F55B2">
      <w:pPr>
        <w:pStyle w:val="a3"/>
        <w:numPr>
          <w:ilvl w:val="0"/>
          <w:numId w:val="4"/>
        </w:numPr>
        <w:autoSpaceDE w:val="0"/>
        <w:autoSpaceDN w:val="0"/>
        <w:adjustRightInd w:val="0"/>
        <w:jc w:val="both"/>
        <w:rPr>
          <w:rFonts w:ascii="Arial" w:hAnsi="Arial" w:cs="Arial"/>
          <w:sz w:val="20"/>
          <w:szCs w:val="20"/>
          <w:lang/>
        </w:rPr>
      </w:pPr>
      <w:r w:rsidRPr="006F55B2">
        <w:rPr>
          <w:rFonts w:ascii="Arial" w:hAnsi="Arial" w:cs="Arial"/>
          <w:sz w:val="20"/>
          <w:szCs w:val="20"/>
          <w:lang/>
        </w:rPr>
        <w:t>Обнимайте ребенка не менее четырех раз в день.</w:t>
      </w:r>
    </w:p>
    <w:p w:rsidR="00AE7F3E" w:rsidRPr="00AE7F3E" w:rsidRDefault="00AE7F3E" w:rsidP="00AE7F3E">
      <w:pPr>
        <w:tabs>
          <w:tab w:val="left" w:pos="645"/>
        </w:tabs>
        <w:autoSpaceDE w:val="0"/>
        <w:autoSpaceDN w:val="0"/>
        <w:adjustRightInd w:val="0"/>
        <w:ind w:firstLine="705"/>
        <w:jc w:val="both"/>
        <w:rPr>
          <w:rFonts w:ascii="Arial" w:hAnsi="Arial" w:cs="Arial"/>
          <w:b/>
          <w:bCs/>
          <w:color w:val="31849B" w:themeColor="accent5" w:themeShade="BF"/>
          <w:sz w:val="20"/>
          <w:szCs w:val="20"/>
        </w:rPr>
      </w:pPr>
    </w:p>
    <w:p w:rsidR="00AE7F3E" w:rsidRDefault="00AE7F3E" w:rsidP="00AE7F3E">
      <w:pPr>
        <w:autoSpaceDE w:val="0"/>
        <w:autoSpaceDN w:val="0"/>
        <w:adjustRightInd w:val="0"/>
        <w:ind w:firstLine="705"/>
        <w:jc w:val="both"/>
        <w:rPr>
          <w:rFonts w:ascii="Arial" w:hAnsi="Arial" w:cs="Arial"/>
          <w:b/>
          <w:bCs/>
          <w:color w:val="31849B" w:themeColor="accent5" w:themeShade="BF"/>
        </w:rPr>
      </w:pPr>
      <w:r w:rsidRPr="006F55B2">
        <w:rPr>
          <w:rFonts w:ascii="Arial" w:hAnsi="Arial" w:cs="Arial"/>
          <w:b/>
          <w:bCs/>
          <w:color w:val="31849B" w:themeColor="accent5" w:themeShade="BF"/>
        </w:rPr>
        <w:t>Как научить детей общаться</w:t>
      </w:r>
      <w:r w:rsidR="002C4680">
        <w:rPr>
          <w:rFonts w:ascii="Arial" w:hAnsi="Arial" w:cs="Arial"/>
          <w:b/>
          <w:bCs/>
          <w:color w:val="31849B" w:themeColor="accent5" w:themeShade="BF"/>
        </w:rPr>
        <w:t xml:space="preserve">                                    </w:t>
      </w:r>
      <w:r w:rsidR="002C4680">
        <w:rPr>
          <w:rFonts w:ascii="Arial" w:hAnsi="Arial" w:cs="Arial"/>
          <w:noProof/>
          <w:color w:val="110EA7"/>
          <w:sz w:val="19"/>
          <w:szCs w:val="19"/>
        </w:rPr>
        <w:drawing>
          <wp:inline distT="0" distB="0" distL="0" distR="0">
            <wp:extent cx="1428750" cy="1143000"/>
            <wp:effectExtent l="19050" t="0" r="0" b="0"/>
            <wp:docPr id="46" name="Рисунок 46" descr="http://im7-tub.yandex.net/i?id=45933106-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7-tub.yandex.net/i?id=45933106-11">
                      <a:hlinkClick r:id="rId15"/>
                    </pic:cNvPr>
                    <pic:cNvPicPr>
                      <a:picLocks noChangeAspect="1" noChangeArrowheads="1"/>
                    </pic:cNvPicPr>
                  </pic:nvPicPr>
                  <pic:blipFill>
                    <a:blip r:embed="rId16"/>
                    <a:srcRect/>
                    <a:stretch>
                      <a:fillRect/>
                    </a:stretch>
                  </pic:blipFill>
                  <pic:spPr bwMode="auto">
                    <a:xfrm>
                      <a:off x="0" y="0"/>
                      <a:ext cx="1428750" cy="1143000"/>
                    </a:xfrm>
                    <a:prstGeom prst="rect">
                      <a:avLst/>
                    </a:prstGeom>
                    <a:ln>
                      <a:noFill/>
                    </a:ln>
                    <a:effectLst>
                      <a:softEdge rad="112500"/>
                    </a:effectLst>
                  </pic:spPr>
                </pic:pic>
              </a:graphicData>
            </a:graphic>
          </wp:inline>
        </w:drawing>
      </w:r>
    </w:p>
    <w:p w:rsidR="002C4680" w:rsidRPr="006F55B2" w:rsidRDefault="002C4680" w:rsidP="00AE7F3E">
      <w:pPr>
        <w:autoSpaceDE w:val="0"/>
        <w:autoSpaceDN w:val="0"/>
        <w:adjustRightInd w:val="0"/>
        <w:ind w:firstLine="705"/>
        <w:jc w:val="both"/>
        <w:rPr>
          <w:rFonts w:ascii="Arial" w:hAnsi="Arial" w:cs="Arial"/>
          <w:b/>
          <w:bCs/>
          <w:color w:val="31849B" w:themeColor="accent5" w:themeShade="BF"/>
        </w:rPr>
      </w:pP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Вам просто необходимо научить своего ребенка устанавливать хорошие взаимоотношения с другими людьми.</w:t>
      </w:r>
    </w:p>
    <w:p w:rsidR="002C4680" w:rsidRDefault="002C4680" w:rsidP="00AE7F3E">
      <w:pPr>
        <w:autoSpaceDE w:val="0"/>
        <w:autoSpaceDN w:val="0"/>
        <w:adjustRightInd w:val="0"/>
        <w:ind w:firstLine="705"/>
        <w:jc w:val="both"/>
        <w:rPr>
          <w:rFonts w:ascii="Arial" w:hAnsi="Arial" w:cs="Arial"/>
          <w:sz w:val="20"/>
          <w:szCs w:val="20"/>
        </w:rPr>
      </w:pPr>
    </w:p>
    <w:p w:rsidR="002C4680" w:rsidRDefault="002C4680" w:rsidP="00AE7F3E">
      <w:pPr>
        <w:autoSpaceDE w:val="0"/>
        <w:autoSpaceDN w:val="0"/>
        <w:adjustRightInd w:val="0"/>
        <w:ind w:firstLine="705"/>
        <w:jc w:val="both"/>
        <w:rPr>
          <w:rFonts w:ascii="Arial" w:hAnsi="Arial" w:cs="Arial"/>
          <w:sz w:val="20"/>
          <w:szCs w:val="20"/>
        </w:rPr>
      </w:pP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Социальный успех определяется рядом условий:</w:t>
      </w:r>
    </w:p>
    <w:p w:rsidR="00AE7F3E" w:rsidRDefault="00AE7F3E" w:rsidP="00AE7F3E">
      <w:pPr>
        <w:autoSpaceDE w:val="0"/>
        <w:autoSpaceDN w:val="0"/>
        <w:adjustRightInd w:val="0"/>
        <w:ind w:firstLine="705"/>
        <w:jc w:val="both"/>
        <w:rPr>
          <w:rFonts w:ascii="Arial" w:hAnsi="Arial" w:cs="Arial"/>
          <w:sz w:val="20"/>
          <w:szCs w:val="20"/>
          <w:lang/>
        </w:rPr>
      </w:pPr>
      <w:r w:rsidRPr="006F55B2">
        <w:rPr>
          <w:rFonts w:ascii="Arial" w:hAnsi="Arial" w:cs="Arial"/>
          <w:b/>
          <w:i/>
          <w:iCs/>
          <w:color w:val="943634" w:themeColor="accent2" w:themeShade="BF"/>
          <w:sz w:val="20"/>
          <w:szCs w:val="20"/>
        </w:rPr>
        <w:t>Личная привлекательность</w:t>
      </w:r>
      <w:r w:rsidRPr="006F55B2">
        <w:rPr>
          <w:rFonts w:ascii="Arial" w:hAnsi="Arial" w:cs="Arial"/>
          <w:b/>
          <w:color w:val="943634" w:themeColor="accent2" w:themeShade="BF"/>
          <w:sz w:val="20"/>
          <w:szCs w:val="20"/>
          <w:lang/>
        </w:rPr>
        <w:t>.</w:t>
      </w:r>
      <w:r>
        <w:rPr>
          <w:rFonts w:ascii="Arial" w:hAnsi="Arial" w:cs="Arial"/>
          <w:sz w:val="20"/>
          <w:szCs w:val="20"/>
          <w:lang/>
        </w:rPr>
        <w:t xml:space="preserve">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AE7F3E" w:rsidRDefault="00AE7F3E" w:rsidP="00AE7F3E">
      <w:pPr>
        <w:autoSpaceDE w:val="0"/>
        <w:autoSpaceDN w:val="0"/>
        <w:adjustRightInd w:val="0"/>
        <w:ind w:firstLine="705"/>
        <w:jc w:val="both"/>
        <w:rPr>
          <w:rFonts w:ascii="Arial" w:hAnsi="Arial" w:cs="Arial"/>
          <w:sz w:val="20"/>
          <w:szCs w:val="20"/>
          <w:lang/>
        </w:rPr>
      </w:pPr>
      <w:r w:rsidRPr="006F55B2">
        <w:rPr>
          <w:rFonts w:ascii="Arial" w:hAnsi="Arial" w:cs="Arial"/>
          <w:b/>
          <w:i/>
          <w:iCs/>
          <w:color w:val="943634" w:themeColor="accent2" w:themeShade="BF"/>
          <w:sz w:val="20"/>
          <w:szCs w:val="20"/>
        </w:rPr>
        <w:t>Навыки общения.</w:t>
      </w:r>
      <w:r>
        <w:rPr>
          <w:rFonts w:ascii="Arial" w:hAnsi="Arial" w:cs="Arial"/>
          <w:i/>
          <w:iCs/>
          <w:sz w:val="20"/>
          <w:szCs w:val="20"/>
        </w:rPr>
        <w:t xml:space="preserve"> </w:t>
      </w:r>
      <w:r>
        <w:rPr>
          <w:rFonts w:ascii="Arial" w:hAnsi="Arial" w:cs="Arial"/>
          <w:sz w:val="20"/>
          <w:szCs w:val="20"/>
          <w:lang/>
        </w:rPr>
        <w:t>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 обширная и многообразная практика.</w:t>
      </w:r>
    </w:p>
    <w:p w:rsidR="00AE7F3E" w:rsidRPr="006F55B2" w:rsidRDefault="00AE7F3E" w:rsidP="00AE7F3E">
      <w:pPr>
        <w:autoSpaceDE w:val="0"/>
        <w:autoSpaceDN w:val="0"/>
        <w:adjustRightInd w:val="0"/>
        <w:ind w:firstLine="705"/>
        <w:jc w:val="both"/>
        <w:rPr>
          <w:rFonts w:ascii="Arial" w:hAnsi="Arial" w:cs="Arial"/>
          <w:b/>
          <w:color w:val="943634" w:themeColor="accent2" w:themeShade="BF"/>
          <w:sz w:val="20"/>
          <w:szCs w:val="20"/>
          <w:lang/>
        </w:rPr>
      </w:pPr>
      <w:r w:rsidRPr="006F55B2">
        <w:rPr>
          <w:rFonts w:ascii="Arial" w:hAnsi="Arial" w:cs="Arial"/>
          <w:b/>
          <w:i/>
          <w:iCs/>
          <w:color w:val="943634" w:themeColor="accent2" w:themeShade="BF"/>
          <w:sz w:val="20"/>
          <w:szCs w:val="20"/>
        </w:rPr>
        <w:t>Помогите ребенку стать хорошим другом.</w:t>
      </w:r>
      <w:r>
        <w:rPr>
          <w:rFonts w:ascii="Arial" w:hAnsi="Arial" w:cs="Arial"/>
          <w:sz w:val="20"/>
          <w:szCs w:val="20"/>
          <w:lang/>
        </w:rPr>
        <w:t xml:space="preserve"> Ваш ребенок должен быть чутким, порядочным и отзывчивым, уметь дарить любовь и теплоту, быть надежным другом, уметь откликаться на чужую беду.</w:t>
      </w:r>
    </w:p>
    <w:p w:rsidR="00AE7F3E" w:rsidRDefault="00AE7F3E" w:rsidP="00AE7F3E">
      <w:pPr>
        <w:autoSpaceDE w:val="0"/>
        <w:autoSpaceDN w:val="0"/>
        <w:adjustRightInd w:val="0"/>
        <w:ind w:firstLine="705"/>
        <w:jc w:val="both"/>
        <w:rPr>
          <w:rFonts w:ascii="Arial" w:hAnsi="Arial" w:cs="Arial"/>
          <w:sz w:val="20"/>
          <w:szCs w:val="20"/>
          <w:lang/>
        </w:rPr>
      </w:pPr>
      <w:r w:rsidRPr="006F55B2">
        <w:rPr>
          <w:rFonts w:ascii="Arial" w:hAnsi="Arial" w:cs="Arial"/>
          <w:b/>
          <w:i/>
          <w:iCs/>
          <w:color w:val="943634" w:themeColor="accent2" w:themeShade="BF"/>
          <w:sz w:val="20"/>
          <w:szCs w:val="20"/>
        </w:rPr>
        <w:t>В детстве важнейшим состоянием ребенка является ощущение своей защищенности.</w:t>
      </w:r>
      <w:r>
        <w:rPr>
          <w:rFonts w:ascii="Arial" w:hAnsi="Arial" w:cs="Arial"/>
          <w:sz w:val="20"/>
          <w:szCs w:val="20"/>
          <w:lang/>
        </w:rPr>
        <w:t xml:space="preserve"> Для этого родители должны помочь ему вырабатывать положительную самооценку.</w:t>
      </w:r>
    </w:p>
    <w:p w:rsidR="00AE7F3E" w:rsidRDefault="00AE7F3E" w:rsidP="00AE7F3E">
      <w:pPr>
        <w:autoSpaceDE w:val="0"/>
        <w:autoSpaceDN w:val="0"/>
        <w:adjustRightInd w:val="0"/>
        <w:ind w:firstLine="705"/>
        <w:jc w:val="both"/>
        <w:rPr>
          <w:rFonts w:ascii="Arial" w:hAnsi="Arial" w:cs="Arial"/>
          <w:sz w:val="20"/>
          <w:szCs w:val="20"/>
          <w:lang/>
        </w:rPr>
      </w:pPr>
      <w:r w:rsidRPr="006F55B2">
        <w:rPr>
          <w:rFonts w:ascii="Arial" w:hAnsi="Arial" w:cs="Arial"/>
          <w:b/>
          <w:i/>
          <w:iCs/>
          <w:color w:val="943634" w:themeColor="accent2" w:themeShade="BF"/>
          <w:sz w:val="20"/>
          <w:szCs w:val="20"/>
        </w:rPr>
        <w:t>Верьте в своих детей.</w:t>
      </w:r>
      <w:r>
        <w:rPr>
          <w:rFonts w:ascii="Arial" w:hAnsi="Arial" w:cs="Arial"/>
          <w:sz w:val="20"/>
          <w:szCs w:val="20"/>
          <w:lang/>
        </w:rPr>
        <w:t xml:space="preserve"> Цените их, постарайтесь оказывать гостеприимство людям, которых ваши дети выбрали в друзья, даже если вы не одобряете их выбор.</w:t>
      </w:r>
    </w:p>
    <w:p w:rsidR="00AE7F3E" w:rsidRPr="00AE7F3E" w:rsidRDefault="00AE7F3E" w:rsidP="00AE7F3E">
      <w:pPr>
        <w:tabs>
          <w:tab w:val="left" w:pos="645"/>
        </w:tabs>
        <w:autoSpaceDE w:val="0"/>
        <w:autoSpaceDN w:val="0"/>
        <w:adjustRightInd w:val="0"/>
        <w:ind w:firstLine="705"/>
        <w:jc w:val="both"/>
        <w:rPr>
          <w:rFonts w:ascii="Arial" w:hAnsi="Arial" w:cs="Arial"/>
          <w:b/>
          <w:bCs/>
          <w:color w:val="31849B" w:themeColor="accent5" w:themeShade="BF"/>
        </w:rPr>
      </w:pPr>
    </w:p>
    <w:p w:rsidR="00AE7F3E" w:rsidRPr="00AE7F3E" w:rsidRDefault="002C4680" w:rsidP="00AE7F3E">
      <w:pPr>
        <w:autoSpaceDE w:val="0"/>
        <w:autoSpaceDN w:val="0"/>
        <w:adjustRightInd w:val="0"/>
        <w:ind w:firstLine="705"/>
        <w:jc w:val="both"/>
        <w:rPr>
          <w:rFonts w:ascii="Arial" w:hAnsi="Arial" w:cs="Arial"/>
          <w:b/>
          <w:bCs/>
          <w:color w:val="31849B" w:themeColor="accent5" w:themeShade="BF"/>
        </w:rPr>
      </w:pPr>
      <w:r>
        <w:rPr>
          <w:rFonts w:ascii="Arial" w:hAnsi="Arial" w:cs="Arial"/>
          <w:b/>
          <w:bCs/>
          <w:color w:val="31849B" w:themeColor="accent5" w:themeShade="BF"/>
        </w:rPr>
        <w:t xml:space="preserve">                                       </w:t>
      </w:r>
      <w:r w:rsidR="00AE7F3E" w:rsidRPr="00AE7F3E">
        <w:rPr>
          <w:rFonts w:ascii="Arial" w:hAnsi="Arial" w:cs="Arial"/>
          <w:b/>
          <w:bCs/>
          <w:color w:val="31849B" w:themeColor="accent5" w:themeShade="BF"/>
        </w:rPr>
        <w:t>Как помочь детям с нарушениями в общении</w:t>
      </w:r>
    </w:p>
    <w:p w:rsidR="00AE7F3E" w:rsidRDefault="002C4680" w:rsidP="00AE7F3E">
      <w:pPr>
        <w:autoSpaceDE w:val="0"/>
        <w:autoSpaceDN w:val="0"/>
        <w:adjustRightInd w:val="0"/>
        <w:ind w:firstLine="705"/>
        <w:jc w:val="both"/>
        <w:rPr>
          <w:rFonts w:ascii="Arial" w:hAnsi="Arial" w:cs="Arial"/>
          <w:sz w:val="20"/>
          <w:szCs w:val="20"/>
          <w:lang/>
        </w:rPr>
      </w:pPr>
      <w:r>
        <w:rPr>
          <w:rFonts w:ascii="Arial" w:hAnsi="Arial" w:cs="Arial"/>
          <w:noProof/>
          <w:color w:val="110EA7"/>
          <w:sz w:val="19"/>
          <w:szCs w:val="19"/>
        </w:rPr>
        <w:drawing>
          <wp:inline distT="0" distB="0" distL="0" distR="0">
            <wp:extent cx="1428750" cy="952500"/>
            <wp:effectExtent l="19050" t="0" r="0" b="0"/>
            <wp:docPr id="49" name="Рисунок 49" descr="http://im8-tub.yandex.net/i?id=204949532-0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8-tub.yandex.net/i?id=204949532-02">
                      <a:hlinkClick r:id="rId17"/>
                    </pic:cNvPr>
                    <pic:cNvPicPr>
                      <a:picLocks noChangeAspect="1" noChangeArrowheads="1"/>
                    </pic:cNvPicPr>
                  </pic:nvPicPr>
                  <pic:blipFill>
                    <a:blip r:embed="rId18"/>
                    <a:srcRect/>
                    <a:stretch>
                      <a:fillRect/>
                    </a:stretch>
                  </pic:blipFill>
                  <pic:spPr bwMode="auto">
                    <a:xfrm>
                      <a:off x="0" y="0"/>
                      <a:ext cx="1428750" cy="952500"/>
                    </a:xfrm>
                    <a:prstGeom prst="rect">
                      <a:avLst/>
                    </a:prstGeom>
                    <a:ln>
                      <a:noFill/>
                    </a:ln>
                    <a:effectLst>
                      <a:softEdge rad="112500"/>
                    </a:effectLst>
                  </pic:spPr>
                </pic:pic>
              </a:graphicData>
            </a:graphic>
          </wp:inline>
        </w:drawing>
      </w:r>
      <w:r w:rsidR="00AE7F3E" w:rsidRPr="00AE7F3E">
        <w:rPr>
          <w:rFonts w:ascii="Arial" w:hAnsi="Arial" w:cs="Arial"/>
          <w:b/>
          <w:i/>
          <w:iCs/>
          <w:color w:val="76923C" w:themeColor="accent3" w:themeShade="BF"/>
          <w:sz w:val="20"/>
          <w:szCs w:val="20"/>
        </w:rPr>
        <w:t>Агрессивный ребенок.</w:t>
      </w:r>
      <w:r w:rsidR="00AE7F3E">
        <w:rPr>
          <w:rFonts w:ascii="Arial" w:hAnsi="Arial" w:cs="Arial"/>
          <w:i/>
          <w:iCs/>
          <w:sz w:val="20"/>
          <w:szCs w:val="20"/>
        </w:rPr>
        <w:t xml:space="preserve"> </w:t>
      </w:r>
      <w:r w:rsidR="00AE7F3E">
        <w:rPr>
          <w:rFonts w:ascii="Arial" w:hAnsi="Arial" w:cs="Arial"/>
          <w:sz w:val="20"/>
          <w:szCs w:val="20"/>
          <w:lang/>
        </w:rPr>
        <w:t>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AE7F3E" w:rsidRPr="00AE7F3E" w:rsidRDefault="00AE7F3E" w:rsidP="00AE7F3E">
      <w:pPr>
        <w:autoSpaceDE w:val="0"/>
        <w:autoSpaceDN w:val="0"/>
        <w:adjustRightInd w:val="0"/>
        <w:ind w:firstLine="705"/>
        <w:jc w:val="both"/>
        <w:rPr>
          <w:rFonts w:ascii="Arial" w:hAnsi="Arial" w:cs="Arial"/>
          <w:b/>
          <w:color w:val="76923C" w:themeColor="accent3" w:themeShade="BF"/>
          <w:sz w:val="20"/>
          <w:szCs w:val="20"/>
          <w:lang/>
        </w:rPr>
      </w:pPr>
      <w:r w:rsidRPr="00AE7F3E">
        <w:rPr>
          <w:rFonts w:ascii="Arial" w:hAnsi="Arial" w:cs="Arial"/>
          <w:b/>
          <w:i/>
          <w:iCs/>
          <w:color w:val="76923C" w:themeColor="accent3" w:themeShade="BF"/>
          <w:sz w:val="20"/>
          <w:szCs w:val="20"/>
        </w:rPr>
        <w:t>Лживый ребенок.</w:t>
      </w:r>
      <w:r>
        <w:rPr>
          <w:rFonts w:ascii="Arial" w:hAnsi="Arial" w:cs="Arial"/>
          <w:sz w:val="20"/>
          <w:szCs w:val="20"/>
          <w:lang/>
        </w:rPr>
        <w:t xml:space="preserve">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6923C" w:themeColor="accent3" w:themeShade="BF"/>
          <w:sz w:val="20"/>
          <w:szCs w:val="20"/>
        </w:rPr>
        <w:t>Вызывающее поведение ребенка.</w:t>
      </w:r>
      <w:r>
        <w:rPr>
          <w:rFonts w:ascii="Arial" w:hAnsi="Arial" w:cs="Arial"/>
          <w:sz w:val="20"/>
          <w:szCs w:val="20"/>
          <w:lang/>
        </w:rPr>
        <w:t xml:space="preserve">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6923C" w:themeColor="accent3" w:themeShade="BF"/>
          <w:sz w:val="20"/>
          <w:szCs w:val="20"/>
        </w:rPr>
        <w:t>Драчливый ребенок.</w:t>
      </w:r>
      <w:r>
        <w:rPr>
          <w:rFonts w:ascii="Arial" w:hAnsi="Arial" w:cs="Arial"/>
          <w:sz w:val="20"/>
          <w:szCs w:val="20"/>
          <w:lang/>
        </w:rPr>
        <w:t xml:space="preserve"> Объясните детям, что для решения их проблем есть и другие пути. Покажите им мирные способы разрешения конфликтов.</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6923C" w:themeColor="accent3" w:themeShade="BF"/>
          <w:sz w:val="20"/>
          <w:szCs w:val="20"/>
        </w:rPr>
        <w:t>Застенчивые дети.</w:t>
      </w:r>
      <w:r>
        <w:rPr>
          <w:rFonts w:ascii="Arial" w:hAnsi="Arial" w:cs="Arial"/>
          <w:i/>
          <w:iCs/>
          <w:sz w:val="20"/>
          <w:szCs w:val="20"/>
        </w:rPr>
        <w:t xml:space="preserve"> </w:t>
      </w:r>
      <w:r>
        <w:rPr>
          <w:rFonts w:ascii="Arial" w:hAnsi="Arial" w:cs="Arial"/>
          <w:sz w:val="20"/>
          <w:szCs w:val="20"/>
          <w:lang/>
        </w:rPr>
        <w:t>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6923C" w:themeColor="accent3" w:themeShade="BF"/>
          <w:sz w:val="20"/>
          <w:szCs w:val="20"/>
        </w:rPr>
        <w:t>Истерические проявления.</w:t>
      </w:r>
      <w:r>
        <w:rPr>
          <w:rFonts w:ascii="Arial" w:hAnsi="Arial" w:cs="Arial"/>
          <w:i/>
          <w:iCs/>
          <w:sz w:val="20"/>
          <w:szCs w:val="20"/>
        </w:rPr>
        <w:t xml:space="preserve"> </w:t>
      </w:r>
      <w:r>
        <w:rPr>
          <w:rFonts w:ascii="Arial" w:hAnsi="Arial" w:cs="Arial"/>
          <w:sz w:val="20"/>
          <w:szCs w:val="20"/>
          <w:lang/>
        </w:rPr>
        <w:t>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6923C" w:themeColor="accent3" w:themeShade="BF"/>
          <w:sz w:val="20"/>
          <w:szCs w:val="20"/>
        </w:rPr>
        <w:t>Надоедливые дети.</w:t>
      </w:r>
      <w:r>
        <w:rPr>
          <w:rFonts w:ascii="Arial" w:hAnsi="Arial" w:cs="Arial"/>
          <w:sz w:val="20"/>
          <w:szCs w:val="20"/>
          <w:lang/>
        </w:rPr>
        <w:t xml:space="preserve"> Дети, которые требуют постоянного внимания, часто неуверенны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6923C" w:themeColor="accent3" w:themeShade="BF"/>
          <w:sz w:val="20"/>
          <w:szCs w:val="20"/>
        </w:rPr>
        <w:t>Непослушные дети.</w:t>
      </w:r>
      <w:r w:rsidRPr="00AE7F3E">
        <w:rPr>
          <w:rFonts w:ascii="Arial" w:hAnsi="Arial" w:cs="Arial"/>
          <w:b/>
          <w:color w:val="76923C" w:themeColor="accent3" w:themeShade="BF"/>
          <w:sz w:val="20"/>
          <w:szCs w:val="20"/>
          <w:lang/>
        </w:rPr>
        <w:t xml:space="preserve"> </w:t>
      </w:r>
      <w:r>
        <w:rPr>
          <w:rFonts w:ascii="Arial" w:hAnsi="Arial" w:cs="Arial"/>
          <w:sz w:val="20"/>
          <w:szCs w:val="20"/>
          <w:lang/>
        </w:rPr>
        <w:t>Научите детей самодисциплине, ответственности, сотрудничеству, умению решать проблемы, уважению к себе и другим.</w:t>
      </w:r>
    </w:p>
    <w:p w:rsidR="00AE7F3E" w:rsidRPr="006F55B2" w:rsidRDefault="00AE7F3E" w:rsidP="00AE7F3E">
      <w:pPr>
        <w:tabs>
          <w:tab w:val="left" w:pos="645"/>
        </w:tabs>
        <w:autoSpaceDE w:val="0"/>
        <w:autoSpaceDN w:val="0"/>
        <w:adjustRightInd w:val="0"/>
        <w:ind w:firstLine="705"/>
        <w:jc w:val="both"/>
        <w:rPr>
          <w:rFonts w:ascii="Arial" w:hAnsi="Arial" w:cs="Arial"/>
          <w:b/>
          <w:bCs/>
        </w:rPr>
      </w:pPr>
    </w:p>
    <w:p w:rsidR="00A35473" w:rsidRDefault="00A35473" w:rsidP="00A35473">
      <w:pPr>
        <w:autoSpaceDE w:val="0"/>
        <w:autoSpaceDN w:val="0"/>
        <w:adjustRightInd w:val="0"/>
        <w:ind w:firstLine="705"/>
        <w:rPr>
          <w:rFonts w:ascii="Arial" w:hAnsi="Arial" w:cs="Arial"/>
          <w:b/>
          <w:bCs/>
          <w:color w:val="31849B" w:themeColor="accent5" w:themeShade="BF"/>
        </w:rPr>
      </w:pPr>
      <w:r>
        <w:rPr>
          <w:rFonts w:ascii="Arial" w:hAnsi="Arial" w:cs="Arial"/>
          <w:b/>
          <w:bCs/>
          <w:color w:val="31849B" w:themeColor="accent5" w:themeShade="BF"/>
        </w:rPr>
        <w:lastRenderedPageBreak/>
        <w:t xml:space="preserve">  </w:t>
      </w:r>
      <w:r>
        <w:rPr>
          <w:rFonts w:ascii="Arial" w:hAnsi="Arial" w:cs="Arial"/>
          <w:noProof/>
          <w:color w:val="000000"/>
          <w:sz w:val="19"/>
          <w:szCs w:val="19"/>
        </w:rPr>
        <w:drawing>
          <wp:inline distT="0" distB="0" distL="0" distR="0">
            <wp:extent cx="1350949" cy="1095375"/>
            <wp:effectExtent l="19050" t="0" r="1601" b="0"/>
            <wp:docPr id="31" name="i-tmb-0x" descr="http://im0-tub.yandex.net/i?id=952728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0-tub.yandex.net/i?id=95272812-08"/>
                    <pic:cNvPicPr>
                      <a:picLocks noChangeAspect="1" noChangeArrowheads="1"/>
                    </pic:cNvPicPr>
                  </pic:nvPicPr>
                  <pic:blipFill>
                    <a:blip r:embed="rId19"/>
                    <a:srcRect/>
                    <a:stretch>
                      <a:fillRect/>
                    </a:stretch>
                  </pic:blipFill>
                  <pic:spPr bwMode="auto">
                    <a:xfrm>
                      <a:off x="0" y="0"/>
                      <a:ext cx="1353525" cy="1097464"/>
                    </a:xfrm>
                    <a:prstGeom prst="rect">
                      <a:avLst/>
                    </a:prstGeom>
                    <a:ln>
                      <a:noFill/>
                    </a:ln>
                    <a:effectLst>
                      <a:softEdge rad="112500"/>
                    </a:effectLst>
                  </pic:spPr>
                </pic:pic>
              </a:graphicData>
            </a:graphic>
          </wp:inline>
        </w:drawing>
      </w:r>
      <w:r>
        <w:rPr>
          <w:rFonts w:ascii="Arial" w:hAnsi="Arial" w:cs="Arial"/>
          <w:b/>
          <w:bCs/>
          <w:color w:val="31849B" w:themeColor="accent5" w:themeShade="BF"/>
        </w:rPr>
        <w:t xml:space="preserve">                         </w:t>
      </w:r>
      <w:r w:rsidR="00AE7F3E" w:rsidRPr="006F55B2">
        <w:rPr>
          <w:rFonts w:ascii="Arial" w:hAnsi="Arial" w:cs="Arial"/>
          <w:b/>
          <w:bCs/>
          <w:color w:val="31849B" w:themeColor="accent5" w:themeShade="BF"/>
        </w:rPr>
        <w:t>Психотерапия неуспеваемости</w:t>
      </w:r>
      <w:r w:rsidR="00BD7C8D">
        <w:rPr>
          <w:rFonts w:ascii="Arial" w:hAnsi="Arial" w:cs="Arial"/>
          <w:b/>
          <w:bCs/>
          <w:color w:val="31849B" w:themeColor="accent5" w:themeShade="BF"/>
        </w:rPr>
        <w:t xml:space="preserve">   </w:t>
      </w:r>
    </w:p>
    <w:p w:rsidR="00AE7F3E" w:rsidRPr="006F55B2" w:rsidRDefault="00A35473" w:rsidP="00A35473">
      <w:pPr>
        <w:autoSpaceDE w:val="0"/>
        <w:autoSpaceDN w:val="0"/>
        <w:adjustRightInd w:val="0"/>
        <w:ind w:firstLine="705"/>
        <w:rPr>
          <w:rFonts w:ascii="Arial" w:hAnsi="Arial" w:cs="Arial"/>
          <w:b/>
          <w:bCs/>
          <w:color w:val="31849B" w:themeColor="accent5" w:themeShade="BF"/>
        </w:rPr>
      </w:pPr>
      <w:r>
        <w:rPr>
          <w:rFonts w:ascii="Arial" w:hAnsi="Arial" w:cs="Arial"/>
          <w:b/>
          <w:bCs/>
          <w:color w:val="31849B" w:themeColor="accent5" w:themeShade="BF"/>
        </w:rPr>
        <w:t xml:space="preserve">        </w:t>
      </w:r>
      <w:r w:rsidR="00BD7C8D">
        <w:rPr>
          <w:rFonts w:ascii="Arial" w:hAnsi="Arial" w:cs="Arial"/>
          <w:b/>
          <w:bCs/>
          <w:color w:val="31849B" w:themeColor="accent5" w:themeShade="BF"/>
        </w:rPr>
        <w:t xml:space="preserve">                     </w:t>
      </w:r>
      <w:r w:rsidR="00BD7C8D" w:rsidRPr="00BD7C8D">
        <w:rPr>
          <w:rFonts w:ascii="Arial" w:hAnsi="Arial" w:cs="Arial"/>
          <w:color w:val="110EA7"/>
          <w:sz w:val="19"/>
          <w:szCs w:val="19"/>
        </w:rPr>
        <w:t xml:space="preserve"> </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 xml:space="preserve">Правило первое: не бей </w:t>
      </w:r>
      <w:proofErr w:type="gramStart"/>
      <w:r w:rsidRPr="00AE7F3E">
        <w:rPr>
          <w:rFonts w:ascii="Arial" w:hAnsi="Arial" w:cs="Arial"/>
          <w:b/>
          <w:i/>
          <w:iCs/>
          <w:color w:val="C00000"/>
          <w:sz w:val="20"/>
          <w:szCs w:val="20"/>
        </w:rPr>
        <w:t>лежачего</w:t>
      </w:r>
      <w:proofErr w:type="gramEnd"/>
      <w:r w:rsidRPr="00AE7F3E">
        <w:rPr>
          <w:rFonts w:ascii="Arial" w:hAnsi="Arial" w:cs="Arial"/>
          <w:b/>
          <w:i/>
          <w:iCs/>
          <w:color w:val="C00000"/>
          <w:sz w:val="20"/>
          <w:szCs w:val="20"/>
        </w:rPr>
        <w:t>.</w:t>
      </w:r>
      <w:r>
        <w:rPr>
          <w:rFonts w:ascii="Arial" w:hAnsi="Arial" w:cs="Arial"/>
          <w:i/>
          <w:iCs/>
          <w:sz w:val="20"/>
          <w:szCs w:val="20"/>
        </w:rPr>
        <w:t xml:space="preserve"> </w:t>
      </w:r>
      <w:r>
        <w:rPr>
          <w:rFonts w:ascii="Arial" w:hAnsi="Arial" w:cs="Arial"/>
          <w:sz w:val="20"/>
          <w:szCs w:val="20"/>
          <w:lang/>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второе: не более одного недостатка в минуту</w:t>
      </w:r>
      <w:r w:rsidRPr="00AE7F3E">
        <w:rPr>
          <w:rFonts w:ascii="Arial" w:hAnsi="Arial" w:cs="Arial"/>
          <w:b/>
          <w:color w:val="C00000"/>
          <w:sz w:val="20"/>
          <w:szCs w:val="20"/>
          <w:lang/>
        </w:rPr>
        <w:t>.</w:t>
      </w:r>
      <w:r>
        <w:rPr>
          <w:rFonts w:ascii="Arial" w:hAnsi="Arial" w:cs="Arial"/>
          <w:sz w:val="20"/>
          <w:szCs w:val="20"/>
          <w:lang/>
        </w:rPr>
        <w:t xml:space="preserve">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третье: за двумя зайцами погонишься...</w:t>
      </w:r>
      <w:r>
        <w:rPr>
          <w:rFonts w:ascii="Arial" w:hAnsi="Arial" w:cs="Arial"/>
          <w:i/>
          <w:iCs/>
          <w:sz w:val="20"/>
          <w:szCs w:val="20"/>
        </w:rPr>
        <w:t xml:space="preserve"> </w:t>
      </w:r>
      <w:r>
        <w:rPr>
          <w:rFonts w:ascii="Arial" w:hAnsi="Arial" w:cs="Arial"/>
          <w:sz w:val="20"/>
          <w:szCs w:val="20"/>
          <w:lang/>
        </w:rPr>
        <w:t>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беспокоит прежде всего скорость чтения, не требуйте от ребенка одновременно и выразительности, и пересказа.</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четвертое: хвалить - исполнителя, критиковать - исполнение.</w:t>
      </w:r>
      <w:r>
        <w:rPr>
          <w:rFonts w:ascii="Arial" w:hAnsi="Arial" w:cs="Arial"/>
          <w:sz w:val="20"/>
          <w:szCs w:val="20"/>
          <w:lang/>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Но при такой персональной похвале критика должна быть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пятое: оценка должна сравнивать сегодняшние успехи ребенка с его собственными вчерашними неудачами.</w:t>
      </w:r>
      <w:r>
        <w:rPr>
          <w:rFonts w:ascii="Arial" w:hAnsi="Arial" w:cs="Arial"/>
          <w:i/>
          <w:iCs/>
          <w:sz w:val="20"/>
          <w:szCs w:val="20"/>
        </w:rPr>
        <w:t xml:space="preserve"> </w:t>
      </w:r>
      <w:r>
        <w:rPr>
          <w:rFonts w:ascii="Arial" w:hAnsi="Arial" w:cs="Arial"/>
          <w:sz w:val="20"/>
          <w:szCs w:val="20"/>
          <w:lang/>
        </w:rPr>
        <w:t>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шестое: не скупитесь на похвалу</w:t>
      </w:r>
      <w:r w:rsidRPr="00AE7F3E">
        <w:rPr>
          <w:rFonts w:ascii="Arial" w:hAnsi="Arial" w:cs="Arial"/>
          <w:i/>
          <w:iCs/>
          <w:color w:val="C00000"/>
          <w:sz w:val="20"/>
          <w:szCs w:val="20"/>
        </w:rPr>
        <w:t>.</w:t>
      </w:r>
      <w:r>
        <w:rPr>
          <w:rFonts w:ascii="Arial" w:hAnsi="Arial" w:cs="Arial"/>
          <w:i/>
          <w:iCs/>
          <w:sz w:val="20"/>
          <w:szCs w:val="20"/>
        </w:rPr>
        <w:t xml:space="preserve"> </w:t>
      </w:r>
      <w:r>
        <w:rPr>
          <w:rFonts w:ascii="Arial" w:hAnsi="Arial" w:cs="Arial"/>
          <w:sz w:val="20"/>
          <w:szCs w:val="20"/>
          <w:lang/>
        </w:rPr>
        <w:t>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седьмое: техника оценочной безопасности</w:t>
      </w:r>
      <w:r w:rsidRPr="00AE7F3E">
        <w:rPr>
          <w:rFonts w:ascii="Arial" w:hAnsi="Arial" w:cs="Arial"/>
          <w:b/>
          <w:i/>
          <w:iCs/>
          <w:sz w:val="20"/>
          <w:szCs w:val="20"/>
        </w:rPr>
        <w:t>.</w:t>
      </w:r>
      <w:r>
        <w:rPr>
          <w:rFonts w:ascii="Arial" w:hAnsi="Arial" w:cs="Arial"/>
          <w:i/>
          <w:iCs/>
          <w:sz w:val="20"/>
          <w:szCs w:val="20"/>
        </w:rPr>
        <w:t xml:space="preserve"> </w:t>
      </w:r>
      <w:r>
        <w:rPr>
          <w:rFonts w:ascii="Arial" w:hAnsi="Arial" w:cs="Arial"/>
          <w:sz w:val="20"/>
          <w:szCs w:val="20"/>
          <w:lang/>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восьмое: ставьте перед ребенком предельно конкретные и реальные цели.</w:t>
      </w:r>
      <w:r>
        <w:rPr>
          <w:rFonts w:ascii="Arial" w:hAnsi="Arial" w:cs="Arial"/>
          <w:sz w:val="20"/>
          <w:szCs w:val="20"/>
          <w:lang/>
        </w:rPr>
        <w:t xml:space="preserve"> Тогда он попытается их достигнуть. Не искушайте ребенка невыполнимыми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девятое: ребенок должен быть не объектом, а соучастником оценки.</w:t>
      </w:r>
      <w:r>
        <w:rPr>
          <w:rFonts w:ascii="Arial" w:hAnsi="Arial" w:cs="Arial"/>
          <w:sz w:val="20"/>
          <w:szCs w:val="20"/>
          <w:lang/>
        </w:rPr>
        <w:t xml:space="preserve"> Ребенка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C00000"/>
          <w:sz w:val="20"/>
          <w:szCs w:val="20"/>
        </w:rPr>
        <w:t>Правило десятое: оценка должна выражаться в каких-либо зримых знаках.</w:t>
      </w:r>
      <w:r>
        <w:rPr>
          <w:rFonts w:ascii="Arial" w:hAnsi="Arial" w:cs="Arial"/>
          <w:sz w:val="20"/>
          <w:szCs w:val="20"/>
          <w:lang/>
        </w:rPr>
        <w:t xml:space="preserve"> Очень важно, чтобы оценка выражалась не только на словах, но была материализована в каких-либо </w:t>
      </w:r>
      <w:r>
        <w:rPr>
          <w:rFonts w:ascii="Arial" w:hAnsi="Arial" w:cs="Arial"/>
          <w:sz w:val="20"/>
          <w:szCs w:val="20"/>
          <w:lang/>
        </w:rPr>
        <w:lastRenderedPageBreak/>
        <w:t>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rsidR="00AE7F3E" w:rsidRDefault="00AE7F3E" w:rsidP="00AE7F3E">
      <w:pPr>
        <w:tabs>
          <w:tab w:val="left" w:pos="645"/>
        </w:tabs>
        <w:autoSpaceDE w:val="0"/>
        <w:autoSpaceDN w:val="0"/>
        <w:adjustRightInd w:val="0"/>
        <w:ind w:firstLine="705"/>
        <w:jc w:val="both"/>
        <w:rPr>
          <w:rFonts w:ascii="Arial" w:hAnsi="Arial" w:cs="Arial"/>
          <w:b/>
          <w:bCs/>
          <w:sz w:val="20"/>
          <w:szCs w:val="20"/>
        </w:rPr>
      </w:pPr>
    </w:p>
    <w:p w:rsidR="00AE7F3E" w:rsidRDefault="00AE7F3E" w:rsidP="00AE7F3E">
      <w:pPr>
        <w:autoSpaceDE w:val="0"/>
        <w:autoSpaceDN w:val="0"/>
        <w:adjustRightInd w:val="0"/>
        <w:ind w:firstLine="705"/>
        <w:jc w:val="both"/>
        <w:rPr>
          <w:rFonts w:ascii="Arial" w:hAnsi="Arial" w:cs="Arial"/>
          <w:b/>
          <w:bCs/>
          <w:color w:val="31849B" w:themeColor="accent5" w:themeShade="BF"/>
        </w:rPr>
      </w:pPr>
      <w:r w:rsidRPr="006F55B2">
        <w:rPr>
          <w:rFonts w:ascii="Arial" w:hAnsi="Arial" w:cs="Arial"/>
          <w:b/>
          <w:bCs/>
          <w:color w:val="31849B" w:themeColor="accent5" w:themeShade="BF"/>
        </w:rPr>
        <w:t>Рекомендации родителям по подготовке домашних заданий</w:t>
      </w:r>
      <w:r w:rsidR="006F55B2" w:rsidRPr="006F55B2">
        <w:rPr>
          <w:rFonts w:ascii="Arial" w:hAnsi="Arial" w:cs="Arial"/>
          <w:color w:val="110EA7"/>
          <w:sz w:val="19"/>
          <w:szCs w:val="19"/>
        </w:rPr>
        <w:t xml:space="preserve"> </w:t>
      </w:r>
      <w:r w:rsidR="006F55B2">
        <w:rPr>
          <w:rFonts w:ascii="Arial" w:hAnsi="Arial" w:cs="Arial"/>
          <w:noProof/>
          <w:color w:val="110EA7"/>
          <w:sz w:val="19"/>
          <w:szCs w:val="19"/>
        </w:rPr>
        <w:drawing>
          <wp:inline distT="0" distB="0" distL="0" distR="0">
            <wp:extent cx="647700" cy="485775"/>
            <wp:effectExtent l="19050" t="0" r="0" b="0"/>
            <wp:docPr id="1" name="Рисунок 1" descr="http://im8-tub.yandex.net/i?id=240943651-0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8-tub.yandex.net/i?id=240943651-03">
                      <a:hlinkClick r:id="rId20"/>
                    </pic:cNvPr>
                    <pic:cNvPicPr>
                      <a:picLocks noChangeAspect="1" noChangeArrowheads="1"/>
                    </pic:cNvPicPr>
                  </pic:nvPicPr>
                  <pic:blipFill>
                    <a:blip r:embed="rId21"/>
                    <a:srcRect/>
                    <a:stretch>
                      <a:fillRect/>
                    </a:stretch>
                  </pic:blipFill>
                  <pic:spPr bwMode="auto">
                    <a:xfrm>
                      <a:off x="0" y="0"/>
                      <a:ext cx="647700" cy="485775"/>
                    </a:xfrm>
                    <a:prstGeom prst="rect">
                      <a:avLst/>
                    </a:prstGeom>
                    <a:ln>
                      <a:noFill/>
                    </a:ln>
                    <a:effectLst>
                      <a:softEdge rad="112500"/>
                    </a:effectLst>
                  </pic:spPr>
                </pic:pic>
              </a:graphicData>
            </a:graphic>
          </wp:inline>
        </w:drawing>
      </w:r>
    </w:p>
    <w:p w:rsidR="006F55B2" w:rsidRPr="006F55B2" w:rsidRDefault="006F55B2" w:rsidP="00AE7F3E">
      <w:pPr>
        <w:autoSpaceDE w:val="0"/>
        <w:autoSpaceDN w:val="0"/>
        <w:adjustRightInd w:val="0"/>
        <w:ind w:firstLine="705"/>
        <w:jc w:val="both"/>
        <w:rPr>
          <w:rFonts w:ascii="Arial" w:hAnsi="Arial" w:cs="Arial"/>
          <w:b/>
          <w:bCs/>
          <w:color w:val="31849B" w:themeColor="accent5" w:themeShade="BF"/>
        </w:rPr>
      </w:pP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Если нет возможности выделить постоянное отдельное место, то в определенный час должно быть безусловно выделено, освобождено место для занятий.</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4. Необходимо наличие перерывов в работе. Нужны единство школьного и домашнего учебного режима, профилактика перегрузок.</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5. Работа должна идти в хорошем темпе - от 1 часа во втором классе до 4-5 часов у старшеклассников.</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AE7F3E" w:rsidRDefault="00AE7F3E" w:rsidP="00AE7F3E">
      <w:pPr>
        <w:tabs>
          <w:tab w:val="left" w:pos="645"/>
        </w:tabs>
        <w:autoSpaceDE w:val="0"/>
        <w:autoSpaceDN w:val="0"/>
        <w:adjustRightInd w:val="0"/>
        <w:ind w:firstLine="705"/>
        <w:jc w:val="both"/>
        <w:rPr>
          <w:rFonts w:ascii="Arial" w:hAnsi="Arial" w:cs="Arial"/>
          <w:b/>
          <w:bCs/>
          <w:sz w:val="20"/>
          <w:szCs w:val="20"/>
        </w:rPr>
      </w:pPr>
    </w:p>
    <w:p w:rsidR="006F55B2" w:rsidRPr="006F55B2" w:rsidRDefault="006F55B2" w:rsidP="00AE7F3E">
      <w:pPr>
        <w:autoSpaceDE w:val="0"/>
        <w:autoSpaceDN w:val="0"/>
        <w:adjustRightInd w:val="0"/>
        <w:ind w:firstLine="705"/>
        <w:jc w:val="both"/>
        <w:rPr>
          <w:rFonts w:ascii="Arial" w:hAnsi="Arial" w:cs="Arial"/>
          <w:b/>
          <w:bCs/>
          <w:color w:val="31849B" w:themeColor="accent5" w:themeShade="BF"/>
        </w:rPr>
      </w:pPr>
    </w:p>
    <w:p w:rsidR="00A35473" w:rsidRDefault="00A35473" w:rsidP="00A35473">
      <w:pPr>
        <w:autoSpaceDE w:val="0"/>
        <w:autoSpaceDN w:val="0"/>
        <w:adjustRightInd w:val="0"/>
        <w:ind w:firstLine="705"/>
        <w:jc w:val="both"/>
        <w:rPr>
          <w:rFonts w:ascii="Arial" w:hAnsi="Arial" w:cs="Arial"/>
          <w:b/>
          <w:bCs/>
          <w:color w:val="31849B" w:themeColor="accent5" w:themeShade="BF"/>
        </w:rPr>
      </w:pPr>
      <w:r w:rsidRPr="006F55B2">
        <w:rPr>
          <w:rFonts w:ascii="Arial" w:hAnsi="Arial" w:cs="Arial"/>
          <w:b/>
          <w:bCs/>
          <w:color w:val="31849B" w:themeColor="accent5" w:themeShade="BF"/>
        </w:rPr>
        <w:t>Родителям о наказаниях</w:t>
      </w:r>
    </w:p>
    <w:p w:rsidR="00AE7F3E" w:rsidRPr="00AE7F3E" w:rsidRDefault="00A35473" w:rsidP="00AE7F3E">
      <w:pPr>
        <w:pStyle w:val="a3"/>
        <w:numPr>
          <w:ilvl w:val="0"/>
          <w:numId w:val="3"/>
        </w:numPr>
        <w:autoSpaceDE w:val="0"/>
        <w:autoSpaceDN w:val="0"/>
        <w:adjustRightInd w:val="0"/>
        <w:jc w:val="both"/>
        <w:rPr>
          <w:rFonts w:ascii="Arial" w:hAnsi="Arial" w:cs="Arial"/>
          <w:sz w:val="20"/>
          <w:szCs w:val="20"/>
          <w:lang/>
        </w:rPr>
      </w:pPr>
      <w:r>
        <w:rPr>
          <w:rFonts w:ascii="Arial" w:hAnsi="Arial" w:cs="Arial"/>
          <w:sz w:val="20"/>
          <w:szCs w:val="20"/>
        </w:rPr>
        <w:t>Ш</w:t>
      </w:r>
      <w:proofErr w:type="spellStart"/>
      <w:r w:rsidR="00AE7F3E" w:rsidRPr="00AE7F3E">
        <w:rPr>
          <w:rFonts w:ascii="Arial" w:hAnsi="Arial" w:cs="Arial"/>
          <w:sz w:val="20"/>
          <w:szCs w:val="20"/>
          <w:lang/>
        </w:rPr>
        <w:t>лепая</w:t>
      </w:r>
      <w:proofErr w:type="spellEnd"/>
      <w:r w:rsidR="00AE7F3E" w:rsidRPr="00AE7F3E">
        <w:rPr>
          <w:rFonts w:ascii="Arial" w:hAnsi="Arial" w:cs="Arial"/>
          <w:sz w:val="20"/>
          <w:szCs w:val="20"/>
          <w:lang/>
        </w:rPr>
        <w:t xml:space="preserve"> ребенка, вы учите его бояться вас.</w:t>
      </w:r>
      <w:r>
        <w:rPr>
          <w:rFonts w:ascii="Arial" w:hAnsi="Arial" w:cs="Arial"/>
          <w:sz w:val="20"/>
          <w:szCs w:val="20"/>
        </w:rPr>
        <w:t xml:space="preserve">          </w:t>
      </w:r>
      <w:r w:rsidRPr="00A35473">
        <w:rPr>
          <w:rFonts w:ascii="Arial" w:hAnsi="Arial" w:cs="Arial"/>
          <w:color w:val="110EA7"/>
          <w:sz w:val="19"/>
          <w:szCs w:val="19"/>
        </w:rPr>
        <w:t xml:space="preserve"> </w:t>
      </w:r>
      <w:r>
        <w:rPr>
          <w:rFonts w:ascii="Arial" w:hAnsi="Arial" w:cs="Arial"/>
          <w:noProof/>
          <w:color w:val="110EA7"/>
          <w:sz w:val="19"/>
          <w:szCs w:val="19"/>
        </w:rPr>
        <w:drawing>
          <wp:inline distT="0" distB="0" distL="0" distR="0">
            <wp:extent cx="1409700" cy="1076325"/>
            <wp:effectExtent l="19050" t="0" r="0" b="0"/>
            <wp:docPr id="34" name="Рисунок 34" descr="http://im2-tub.yandex.net/i?id=125927321-0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2-tub.yandex.net/i?id=125927321-02">
                      <a:hlinkClick r:id="rId22"/>
                    </pic:cNvPr>
                    <pic:cNvPicPr>
                      <a:picLocks noChangeAspect="1" noChangeArrowheads="1"/>
                    </pic:cNvPicPr>
                  </pic:nvPicPr>
                  <pic:blipFill>
                    <a:blip r:embed="rId23"/>
                    <a:srcRect/>
                    <a:stretch>
                      <a:fillRect/>
                    </a:stretch>
                  </pic:blipFill>
                  <pic:spPr bwMode="auto">
                    <a:xfrm>
                      <a:off x="0" y="0"/>
                      <a:ext cx="1409700" cy="1076325"/>
                    </a:xfrm>
                    <a:prstGeom prst="rect">
                      <a:avLst/>
                    </a:prstGeom>
                    <a:ln>
                      <a:noFill/>
                    </a:ln>
                    <a:effectLst>
                      <a:softEdge rad="112500"/>
                    </a:effectLst>
                  </pic:spPr>
                </pic:pic>
              </a:graphicData>
            </a:graphic>
          </wp:inline>
        </w:drawing>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Проявляя при детях худшие черты своего характера, вы показываете им плохой пример.</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Телесные наказания требуют от родителей меньше всего ума и способностей, чем любые другие воспитательные меры.</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Шлепки могут только утвердить, но не изменить по­ведение ребенка.</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Если вы шлепаете ребенка «под горячую руку», это означает, что вы хуже владеете собой, нежели требуете того от ребенка.</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Задача дисциплинарной техники - изменить желания ребенка, а не только его поведение.</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Очень часто наказание не исправляет поведение, а лишь преображает его.</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Частые наказания побуж</w:t>
      </w:r>
      <w:r>
        <w:rPr>
          <w:rFonts w:ascii="Arial" w:hAnsi="Arial" w:cs="Arial"/>
          <w:sz w:val="20"/>
          <w:szCs w:val="20"/>
          <w:lang/>
        </w:rPr>
        <w:t>дают ребенка оставаться ин</w:t>
      </w:r>
      <w:r w:rsidRPr="00AE7F3E">
        <w:rPr>
          <w:rFonts w:ascii="Arial" w:hAnsi="Arial" w:cs="Arial"/>
          <w:sz w:val="20"/>
          <w:szCs w:val="20"/>
          <w:lang/>
        </w:rPr>
        <w:t>фантильным.</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lastRenderedPageBreak/>
        <w:t>Наказание может зас</w:t>
      </w:r>
      <w:r>
        <w:rPr>
          <w:rFonts w:ascii="Arial" w:hAnsi="Arial" w:cs="Arial"/>
          <w:sz w:val="20"/>
          <w:szCs w:val="20"/>
          <w:lang/>
        </w:rPr>
        <w:t>тавить ребенка привлекать внима</w:t>
      </w:r>
      <w:r w:rsidRPr="00AE7F3E">
        <w:rPr>
          <w:rFonts w:ascii="Arial" w:hAnsi="Arial" w:cs="Arial"/>
          <w:sz w:val="20"/>
          <w:szCs w:val="20"/>
          <w:lang/>
        </w:rPr>
        <w:t>ние родителей любыми средствами.</w:t>
      </w:r>
    </w:p>
    <w:p w:rsidR="00AE7F3E" w:rsidRPr="00AE7F3E" w:rsidRDefault="00AE7F3E" w:rsidP="00AE7F3E">
      <w:pPr>
        <w:pStyle w:val="a3"/>
        <w:numPr>
          <w:ilvl w:val="0"/>
          <w:numId w:val="3"/>
        </w:numPr>
        <w:autoSpaceDE w:val="0"/>
        <w:autoSpaceDN w:val="0"/>
        <w:adjustRightInd w:val="0"/>
        <w:jc w:val="both"/>
        <w:rPr>
          <w:rFonts w:ascii="Arial" w:hAnsi="Arial" w:cs="Arial"/>
          <w:sz w:val="20"/>
          <w:szCs w:val="20"/>
          <w:lang/>
        </w:rPr>
      </w:pPr>
      <w:r w:rsidRPr="00AE7F3E">
        <w:rPr>
          <w:rFonts w:ascii="Arial" w:hAnsi="Arial" w:cs="Arial"/>
          <w:sz w:val="20"/>
          <w:szCs w:val="20"/>
          <w:lang/>
        </w:rPr>
        <w:t>Нельзя наказывать ребенка до 2,5-3 лет.</w:t>
      </w:r>
    </w:p>
    <w:p w:rsidR="00AE7F3E" w:rsidRDefault="00AE7F3E" w:rsidP="00AE7F3E">
      <w:pPr>
        <w:tabs>
          <w:tab w:val="left" w:pos="645"/>
        </w:tabs>
        <w:autoSpaceDE w:val="0"/>
        <w:autoSpaceDN w:val="0"/>
        <w:adjustRightInd w:val="0"/>
        <w:ind w:firstLine="705"/>
        <w:jc w:val="both"/>
        <w:rPr>
          <w:rFonts w:ascii="Arial" w:hAnsi="Arial" w:cs="Arial"/>
          <w:b/>
          <w:bCs/>
          <w:sz w:val="20"/>
          <w:szCs w:val="20"/>
        </w:rPr>
      </w:pPr>
    </w:p>
    <w:p w:rsidR="00AE7F3E" w:rsidRDefault="00AE7F3E" w:rsidP="00AE7F3E">
      <w:pPr>
        <w:autoSpaceDE w:val="0"/>
        <w:autoSpaceDN w:val="0"/>
        <w:adjustRightInd w:val="0"/>
        <w:ind w:firstLine="705"/>
        <w:jc w:val="both"/>
        <w:rPr>
          <w:rFonts w:ascii="Arial" w:hAnsi="Arial" w:cs="Arial"/>
          <w:b/>
          <w:bCs/>
          <w:color w:val="31849B" w:themeColor="accent5" w:themeShade="BF"/>
        </w:rPr>
      </w:pPr>
      <w:r w:rsidRPr="006F55B2">
        <w:rPr>
          <w:rFonts w:ascii="Arial" w:hAnsi="Arial" w:cs="Arial"/>
          <w:b/>
          <w:bCs/>
          <w:color w:val="31849B" w:themeColor="accent5" w:themeShade="BF"/>
        </w:rPr>
        <w:t>Чем заменить наказания?</w:t>
      </w:r>
      <w:r w:rsidR="009C2649">
        <w:rPr>
          <w:rFonts w:ascii="Arial" w:hAnsi="Arial" w:cs="Arial"/>
          <w:b/>
          <w:bCs/>
          <w:color w:val="31849B" w:themeColor="accent5" w:themeShade="BF"/>
        </w:rPr>
        <w:t xml:space="preserve">                                                   </w:t>
      </w:r>
    </w:p>
    <w:p w:rsidR="006F55B2" w:rsidRPr="006F55B2" w:rsidRDefault="006F55B2" w:rsidP="00AE7F3E">
      <w:pPr>
        <w:autoSpaceDE w:val="0"/>
        <w:autoSpaceDN w:val="0"/>
        <w:adjustRightInd w:val="0"/>
        <w:ind w:firstLine="705"/>
        <w:jc w:val="both"/>
        <w:rPr>
          <w:rFonts w:ascii="Arial" w:hAnsi="Arial" w:cs="Arial"/>
          <w:b/>
          <w:bCs/>
          <w:color w:val="31849B" w:themeColor="accent5" w:themeShade="BF"/>
        </w:rPr>
      </w:pPr>
    </w:p>
    <w:p w:rsidR="00AE7F3E" w:rsidRPr="00AE7F3E" w:rsidRDefault="00AE7F3E" w:rsidP="00AE7F3E">
      <w:pPr>
        <w:pStyle w:val="a3"/>
        <w:numPr>
          <w:ilvl w:val="0"/>
          <w:numId w:val="2"/>
        </w:numPr>
        <w:autoSpaceDE w:val="0"/>
        <w:autoSpaceDN w:val="0"/>
        <w:adjustRightInd w:val="0"/>
        <w:jc w:val="both"/>
        <w:rPr>
          <w:rFonts w:ascii="Arial" w:hAnsi="Arial" w:cs="Arial"/>
          <w:sz w:val="20"/>
          <w:szCs w:val="20"/>
          <w:lang/>
        </w:rPr>
      </w:pPr>
      <w:r w:rsidRPr="00AE7F3E">
        <w:rPr>
          <w:rFonts w:ascii="Arial" w:hAnsi="Arial" w:cs="Arial"/>
          <w:sz w:val="20"/>
          <w:szCs w:val="20"/>
          <w:lang/>
        </w:rPr>
        <w:t>Терпением. Это самая большая добродетель, которая только может быть у родителей.</w:t>
      </w:r>
    </w:p>
    <w:p w:rsidR="00AE7F3E" w:rsidRPr="00AE7F3E" w:rsidRDefault="00AE7F3E" w:rsidP="00AE7F3E">
      <w:pPr>
        <w:pStyle w:val="a3"/>
        <w:numPr>
          <w:ilvl w:val="0"/>
          <w:numId w:val="2"/>
        </w:numPr>
        <w:autoSpaceDE w:val="0"/>
        <w:autoSpaceDN w:val="0"/>
        <w:adjustRightInd w:val="0"/>
        <w:jc w:val="both"/>
        <w:rPr>
          <w:rFonts w:ascii="Arial" w:hAnsi="Arial" w:cs="Arial"/>
          <w:sz w:val="20"/>
          <w:szCs w:val="20"/>
          <w:lang/>
        </w:rPr>
      </w:pPr>
      <w:r w:rsidRPr="00AE7F3E">
        <w:rPr>
          <w:rFonts w:ascii="Arial" w:hAnsi="Arial" w:cs="Arial"/>
          <w:sz w:val="20"/>
          <w:szCs w:val="20"/>
          <w:lang/>
        </w:rPr>
        <w:t>Объяснением. Объясните ребенку, почему</w:t>
      </w:r>
      <w:r w:rsidRPr="00AE7F3E">
        <w:rPr>
          <w:rFonts w:ascii="Arial" w:hAnsi="Arial" w:cs="Arial"/>
          <w:i/>
          <w:iCs/>
          <w:sz w:val="20"/>
          <w:szCs w:val="20"/>
        </w:rPr>
        <w:t xml:space="preserve"> </w:t>
      </w:r>
      <w:r w:rsidRPr="00AE7F3E">
        <w:rPr>
          <w:rFonts w:ascii="Arial" w:hAnsi="Arial" w:cs="Arial"/>
          <w:sz w:val="20"/>
          <w:szCs w:val="20"/>
          <w:lang/>
        </w:rPr>
        <w:t>его поведе­ние неправильно, но будьте предельно кратки.</w:t>
      </w:r>
    </w:p>
    <w:p w:rsidR="00AE7F3E" w:rsidRPr="00AE7F3E" w:rsidRDefault="00AE7F3E" w:rsidP="00AE7F3E">
      <w:pPr>
        <w:pStyle w:val="a3"/>
        <w:numPr>
          <w:ilvl w:val="0"/>
          <w:numId w:val="2"/>
        </w:numPr>
        <w:autoSpaceDE w:val="0"/>
        <w:autoSpaceDN w:val="0"/>
        <w:adjustRightInd w:val="0"/>
        <w:jc w:val="both"/>
        <w:rPr>
          <w:rFonts w:ascii="Arial" w:hAnsi="Arial" w:cs="Arial"/>
          <w:sz w:val="20"/>
          <w:szCs w:val="20"/>
          <w:lang/>
        </w:rPr>
      </w:pPr>
      <w:r w:rsidRPr="00AE7F3E">
        <w:rPr>
          <w:rFonts w:ascii="Arial" w:hAnsi="Arial" w:cs="Arial"/>
          <w:sz w:val="20"/>
          <w:szCs w:val="20"/>
          <w:lang/>
        </w:rPr>
        <w:t>Отвлечением. Постарайтесь предложить вашему ре­бенку что-нибудь более привлекательное, чем то, что ему хочется. Неторопливостью. Не спешите наказывать сына или дочь - подождите, пока поступок повторится.</w:t>
      </w:r>
    </w:p>
    <w:p w:rsidR="00AE7F3E" w:rsidRPr="00AE7F3E" w:rsidRDefault="00AE7F3E" w:rsidP="00AE7F3E">
      <w:pPr>
        <w:pStyle w:val="a3"/>
        <w:numPr>
          <w:ilvl w:val="0"/>
          <w:numId w:val="2"/>
        </w:numPr>
        <w:autoSpaceDE w:val="0"/>
        <w:autoSpaceDN w:val="0"/>
        <w:adjustRightInd w:val="0"/>
        <w:jc w:val="both"/>
        <w:rPr>
          <w:rFonts w:ascii="Arial" w:hAnsi="Arial" w:cs="Arial"/>
          <w:sz w:val="20"/>
          <w:szCs w:val="20"/>
          <w:lang/>
        </w:rPr>
      </w:pPr>
      <w:r w:rsidRPr="00AE7F3E">
        <w:rPr>
          <w:rFonts w:ascii="Arial" w:hAnsi="Arial" w:cs="Arial"/>
          <w:sz w:val="20"/>
          <w:szCs w:val="20"/>
          <w:lang/>
        </w:rPr>
        <w:t>Наградами. В конце концов, они более эффективны, чем наказание.</w:t>
      </w:r>
    </w:p>
    <w:p w:rsidR="00AE7F3E" w:rsidRPr="006F55B2" w:rsidRDefault="00AE7F3E" w:rsidP="00AE7F3E">
      <w:pPr>
        <w:tabs>
          <w:tab w:val="left" w:pos="645"/>
        </w:tabs>
        <w:autoSpaceDE w:val="0"/>
        <w:autoSpaceDN w:val="0"/>
        <w:adjustRightInd w:val="0"/>
        <w:ind w:firstLine="705"/>
        <w:jc w:val="both"/>
        <w:rPr>
          <w:rFonts w:ascii="Arial" w:hAnsi="Arial" w:cs="Arial"/>
          <w:b/>
          <w:bCs/>
        </w:rPr>
      </w:pPr>
    </w:p>
    <w:p w:rsidR="00AE7F3E" w:rsidRDefault="00AE7F3E" w:rsidP="00BD7C8D">
      <w:pPr>
        <w:autoSpaceDE w:val="0"/>
        <w:autoSpaceDN w:val="0"/>
        <w:adjustRightInd w:val="0"/>
        <w:ind w:firstLine="705"/>
        <w:jc w:val="center"/>
        <w:rPr>
          <w:rFonts w:ascii="Arial" w:hAnsi="Arial" w:cs="Arial"/>
          <w:b/>
          <w:bCs/>
          <w:color w:val="31849B" w:themeColor="accent5" w:themeShade="BF"/>
        </w:rPr>
      </w:pPr>
      <w:r w:rsidRPr="006F55B2">
        <w:rPr>
          <w:rFonts w:ascii="Arial" w:hAnsi="Arial" w:cs="Arial"/>
          <w:b/>
          <w:bCs/>
          <w:color w:val="31849B" w:themeColor="accent5" w:themeShade="BF"/>
        </w:rPr>
        <w:t>Как привить интерес к чтению?</w:t>
      </w:r>
      <w:r w:rsidR="00BD7C8D">
        <w:rPr>
          <w:rFonts w:ascii="Arial" w:hAnsi="Arial" w:cs="Arial"/>
          <w:b/>
          <w:bCs/>
          <w:color w:val="31849B" w:themeColor="accent5" w:themeShade="BF"/>
        </w:rPr>
        <w:t xml:space="preserve">                  </w:t>
      </w:r>
      <w:r w:rsidR="00BD7C8D">
        <w:rPr>
          <w:rFonts w:ascii="Arial" w:hAnsi="Arial" w:cs="Arial"/>
          <w:noProof/>
          <w:color w:val="110EA7"/>
          <w:sz w:val="19"/>
          <w:szCs w:val="19"/>
        </w:rPr>
        <w:drawing>
          <wp:inline distT="0" distB="0" distL="0" distR="0">
            <wp:extent cx="1562100" cy="970156"/>
            <wp:effectExtent l="19050" t="0" r="0" b="0"/>
            <wp:docPr id="3" name="i-main-pic" descr="Картинка 37 из 980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7 из 9803">
                      <a:hlinkClick r:id="rId24" tgtFrame="_blank"/>
                    </pic:cNvPr>
                    <pic:cNvPicPr>
                      <a:picLocks noChangeAspect="1" noChangeArrowheads="1"/>
                    </pic:cNvPicPr>
                  </pic:nvPicPr>
                  <pic:blipFill>
                    <a:blip r:embed="rId25" cstate="print"/>
                    <a:srcRect/>
                    <a:stretch>
                      <a:fillRect/>
                    </a:stretch>
                  </pic:blipFill>
                  <pic:spPr bwMode="auto">
                    <a:xfrm>
                      <a:off x="0" y="0"/>
                      <a:ext cx="1562100" cy="970156"/>
                    </a:xfrm>
                    <a:prstGeom prst="rect">
                      <a:avLst/>
                    </a:prstGeom>
                    <a:ln>
                      <a:noFill/>
                    </a:ln>
                    <a:effectLst>
                      <a:softEdge rad="112500"/>
                    </a:effectLst>
                  </pic:spPr>
                </pic:pic>
              </a:graphicData>
            </a:graphic>
          </wp:inline>
        </w:drawing>
      </w:r>
    </w:p>
    <w:p w:rsidR="006F55B2" w:rsidRPr="006F55B2" w:rsidRDefault="006F55B2" w:rsidP="00AE7F3E">
      <w:pPr>
        <w:autoSpaceDE w:val="0"/>
        <w:autoSpaceDN w:val="0"/>
        <w:adjustRightInd w:val="0"/>
        <w:ind w:firstLine="705"/>
        <w:jc w:val="both"/>
        <w:rPr>
          <w:rFonts w:ascii="Arial" w:hAnsi="Arial" w:cs="Arial"/>
          <w:b/>
          <w:bCs/>
          <w:color w:val="31849B" w:themeColor="accent5" w:themeShade="BF"/>
        </w:rPr>
      </w:pP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Пусть дети видят, как вы сами читаете с удоволь­ствием: цитируйте, смейтесь, заучивайте отрывки, делитесь прочитанным и т.п.</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Показывайте, что вы цените чтение: покупайте кни­ги, дарите их сами и получайте в качестве подарков.</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Пусть дети сами выбирают себе книги и журналы (в библиотеке, книжном магазине и т.п.).</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Почаще спраши</w:t>
      </w:r>
      <w:r w:rsidR="006F55B2">
        <w:rPr>
          <w:rFonts w:ascii="Arial" w:hAnsi="Arial" w:cs="Arial"/>
          <w:sz w:val="20"/>
          <w:szCs w:val="20"/>
          <w:lang/>
        </w:rPr>
        <w:t>вайте мнение детей о книгах, ко</w:t>
      </w:r>
      <w:r w:rsidRPr="00AE7F3E">
        <w:rPr>
          <w:rFonts w:ascii="Arial" w:hAnsi="Arial" w:cs="Arial"/>
          <w:sz w:val="20"/>
          <w:szCs w:val="20"/>
          <w:lang/>
        </w:rPr>
        <w:t>торые они читают.</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 xml:space="preserve">Поощряйте </w:t>
      </w:r>
      <w:r w:rsidR="006F55B2">
        <w:rPr>
          <w:rFonts w:ascii="Arial" w:hAnsi="Arial" w:cs="Arial"/>
          <w:sz w:val="20"/>
          <w:szCs w:val="20"/>
          <w:lang/>
        </w:rPr>
        <w:t>чтение любых материалов периоди</w:t>
      </w:r>
      <w:r w:rsidRPr="00AE7F3E">
        <w:rPr>
          <w:rFonts w:ascii="Arial" w:hAnsi="Arial" w:cs="Arial"/>
          <w:sz w:val="20"/>
          <w:szCs w:val="20"/>
          <w:lang/>
        </w:rPr>
        <w:t>ческой печати: даже г</w:t>
      </w:r>
      <w:r w:rsidR="006F55B2">
        <w:rPr>
          <w:rFonts w:ascii="Arial" w:hAnsi="Arial" w:cs="Arial"/>
          <w:sz w:val="20"/>
          <w:szCs w:val="20"/>
          <w:lang/>
        </w:rPr>
        <w:t>ороскопов, комиксов, обзо</w:t>
      </w:r>
      <w:r w:rsidRPr="00AE7F3E">
        <w:rPr>
          <w:rFonts w:ascii="Arial" w:hAnsi="Arial" w:cs="Arial"/>
          <w:sz w:val="20"/>
          <w:szCs w:val="20"/>
          <w:lang/>
        </w:rPr>
        <w:t>ров телесериалов - пусть дети больше читают.</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На видном мес</w:t>
      </w:r>
      <w:r w:rsidR="006F55B2">
        <w:rPr>
          <w:rFonts w:ascii="Arial" w:hAnsi="Arial" w:cs="Arial"/>
          <w:sz w:val="20"/>
          <w:szCs w:val="20"/>
          <w:lang/>
        </w:rPr>
        <w:t>те дома повесьте список, где бу</w:t>
      </w:r>
      <w:r w:rsidRPr="00AE7F3E">
        <w:rPr>
          <w:rFonts w:ascii="Arial" w:hAnsi="Arial" w:cs="Arial"/>
          <w:sz w:val="20"/>
          <w:szCs w:val="20"/>
          <w:lang/>
        </w:rPr>
        <w:t>дет отражен прогресс ребенка в чтении (сколько книг прочитано и за какой срок).</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В доме должна быть детская библиотечка.</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Выделите дома специальное место для чтения (укромный уголок с полками и т.п.).</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Разгадывайте с детьми кроссворды и дарите их им.</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Собирайте книг</w:t>
      </w:r>
      <w:r w:rsidR="006F55B2">
        <w:rPr>
          <w:rFonts w:ascii="Arial" w:hAnsi="Arial" w:cs="Arial"/>
          <w:sz w:val="20"/>
          <w:szCs w:val="20"/>
          <w:lang/>
        </w:rPr>
        <w:t>и на темы, которые вдохновят де</w:t>
      </w:r>
      <w:r w:rsidRPr="00AE7F3E">
        <w:rPr>
          <w:rFonts w:ascii="Arial" w:hAnsi="Arial" w:cs="Arial"/>
          <w:sz w:val="20"/>
          <w:szCs w:val="20"/>
          <w:lang/>
        </w:rPr>
        <w:t>тей еще что-то прочитать об этом (например, книги о динозаврах или космических путешествиях).</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Детям лучше чита</w:t>
      </w:r>
      <w:r w:rsidR="006F55B2">
        <w:rPr>
          <w:rFonts w:ascii="Arial" w:hAnsi="Arial" w:cs="Arial"/>
          <w:sz w:val="20"/>
          <w:szCs w:val="20"/>
          <w:lang/>
        </w:rPr>
        <w:t>ть короткие рассказы, а не боль</w:t>
      </w:r>
      <w:r w:rsidRPr="00AE7F3E">
        <w:rPr>
          <w:rFonts w:ascii="Arial" w:hAnsi="Arial" w:cs="Arial"/>
          <w:sz w:val="20"/>
          <w:szCs w:val="20"/>
          <w:lang/>
        </w:rPr>
        <w:t>шие произведения: тогда у них появляется ощуще­ние законченности и удовлетворения.</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Предложите де</w:t>
      </w:r>
      <w:r w:rsidR="006F55B2">
        <w:rPr>
          <w:rFonts w:ascii="Arial" w:hAnsi="Arial" w:cs="Arial"/>
          <w:sz w:val="20"/>
          <w:szCs w:val="20"/>
          <w:lang/>
        </w:rPr>
        <w:t>тям до или после просмотра филь</w:t>
      </w:r>
      <w:r w:rsidRPr="00AE7F3E">
        <w:rPr>
          <w:rFonts w:ascii="Arial" w:hAnsi="Arial" w:cs="Arial"/>
          <w:sz w:val="20"/>
          <w:szCs w:val="20"/>
          <w:lang/>
        </w:rPr>
        <w:t>ма прочитать книгу, по которой поставлен фильм.</w:t>
      </w:r>
    </w:p>
    <w:p w:rsidR="00AE7F3E" w:rsidRPr="00AE7F3E" w:rsidRDefault="00AE7F3E" w:rsidP="00AE7F3E">
      <w:pPr>
        <w:pStyle w:val="a3"/>
        <w:numPr>
          <w:ilvl w:val="0"/>
          <w:numId w:val="1"/>
        </w:numPr>
        <w:autoSpaceDE w:val="0"/>
        <w:autoSpaceDN w:val="0"/>
        <w:adjustRightInd w:val="0"/>
        <w:jc w:val="both"/>
        <w:rPr>
          <w:rFonts w:ascii="Arial" w:hAnsi="Arial" w:cs="Arial"/>
          <w:sz w:val="20"/>
          <w:szCs w:val="20"/>
          <w:lang/>
        </w:rPr>
      </w:pPr>
      <w:r w:rsidRPr="00AE7F3E">
        <w:rPr>
          <w:rFonts w:ascii="Arial" w:hAnsi="Arial" w:cs="Arial"/>
          <w:sz w:val="20"/>
          <w:szCs w:val="20"/>
          <w:lang/>
        </w:rPr>
        <w:t>Поощряйте чтение детей вслух, когда это только возможно, чтобы развить их навык и уверенность в себе.</w:t>
      </w:r>
    </w:p>
    <w:p w:rsidR="00AE7F3E" w:rsidRPr="006F55B2" w:rsidRDefault="00AE7F3E" w:rsidP="00AE7F3E">
      <w:pPr>
        <w:tabs>
          <w:tab w:val="left" w:pos="645"/>
        </w:tabs>
        <w:autoSpaceDE w:val="0"/>
        <w:autoSpaceDN w:val="0"/>
        <w:adjustRightInd w:val="0"/>
        <w:ind w:firstLine="705"/>
        <w:jc w:val="both"/>
        <w:rPr>
          <w:rFonts w:ascii="Arial" w:hAnsi="Arial" w:cs="Arial"/>
          <w:b/>
          <w:bCs/>
        </w:rPr>
      </w:pPr>
    </w:p>
    <w:p w:rsidR="00AE7F3E" w:rsidRDefault="002C4680" w:rsidP="00AE7F3E">
      <w:pPr>
        <w:autoSpaceDE w:val="0"/>
        <w:autoSpaceDN w:val="0"/>
        <w:adjustRightInd w:val="0"/>
        <w:ind w:firstLine="705"/>
        <w:jc w:val="both"/>
        <w:rPr>
          <w:rFonts w:ascii="Arial" w:hAnsi="Arial" w:cs="Arial"/>
          <w:b/>
          <w:bCs/>
          <w:color w:val="31849B" w:themeColor="accent5" w:themeShade="BF"/>
        </w:rPr>
      </w:pPr>
      <w:r>
        <w:rPr>
          <w:rFonts w:ascii="Arial" w:hAnsi="Arial" w:cs="Arial"/>
          <w:noProof/>
          <w:color w:val="110EA7"/>
          <w:sz w:val="19"/>
          <w:szCs w:val="19"/>
        </w:rPr>
        <w:drawing>
          <wp:inline distT="0" distB="0" distL="0" distR="0">
            <wp:extent cx="962025" cy="949198"/>
            <wp:effectExtent l="19050" t="0" r="9525" b="0"/>
            <wp:docPr id="37" name="Рисунок 37" descr="http://im3-tub.yandex.net/i?id=207031823-0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3-tub.yandex.net/i?id=207031823-02">
                      <a:hlinkClick r:id="rId26"/>
                    </pic:cNvPr>
                    <pic:cNvPicPr>
                      <a:picLocks noChangeAspect="1" noChangeArrowheads="1"/>
                    </pic:cNvPicPr>
                  </pic:nvPicPr>
                  <pic:blipFill>
                    <a:blip r:embed="rId27"/>
                    <a:srcRect/>
                    <a:stretch>
                      <a:fillRect/>
                    </a:stretch>
                  </pic:blipFill>
                  <pic:spPr bwMode="auto">
                    <a:xfrm>
                      <a:off x="0" y="0"/>
                      <a:ext cx="962025" cy="949198"/>
                    </a:xfrm>
                    <a:prstGeom prst="rect">
                      <a:avLst/>
                    </a:prstGeom>
                    <a:ln>
                      <a:noFill/>
                    </a:ln>
                    <a:effectLst>
                      <a:softEdge rad="112500"/>
                    </a:effectLst>
                  </pic:spPr>
                </pic:pic>
              </a:graphicData>
            </a:graphic>
          </wp:inline>
        </w:drawing>
      </w:r>
      <w:r>
        <w:rPr>
          <w:rFonts w:ascii="Arial" w:hAnsi="Arial" w:cs="Arial"/>
          <w:b/>
          <w:bCs/>
          <w:color w:val="31849B" w:themeColor="accent5" w:themeShade="BF"/>
        </w:rPr>
        <w:t xml:space="preserve">                       </w:t>
      </w:r>
      <w:r w:rsidR="00AE7F3E" w:rsidRPr="006F55B2">
        <w:rPr>
          <w:rFonts w:ascii="Arial" w:hAnsi="Arial" w:cs="Arial"/>
          <w:b/>
          <w:bCs/>
          <w:color w:val="31849B" w:themeColor="accent5" w:themeShade="BF"/>
        </w:rPr>
        <w:t>Чему необходимо научить ребенка?</w:t>
      </w:r>
    </w:p>
    <w:p w:rsidR="006F55B2" w:rsidRPr="006F55B2" w:rsidRDefault="006F55B2" w:rsidP="00AE7F3E">
      <w:pPr>
        <w:autoSpaceDE w:val="0"/>
        <w:autoSpaceDN w:val="0"/>
        <w:adjustRightInd w:val="0"/>
        <w:ind w:firstLine="705"/>
        <w:jc w:val="both"/>
        <w:rPr>
          <w:rFonts w:ascii="Arial" w:hAnsi="Arial" w:cs="Arial"/>
          <w:b/>
          <w:bCs/>
          <w:color w:val="31849B" w:themeColor="accent5" w:themeShade="BF"/>
        </w:rPr>
      </w:pP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Любить себя.</w:t>
      </w:r>
      <w:r>
        <w:rPr>
          <w:rFonts w:ascii="Arial" w:hAnsi="Arial" w:cs="Arial"/>
          <w:i/>
          <w:iCs/>
          <w:sz w:val="20"/>
          <w:szCs w:val="20"/>
        </w:rPr>
        <w:t xml:space="preserve"> </w:t>
      </w:r>
      <w:r>
        <w:rPr>
          <w:rFonts w:ascii="Arial" w:hAnsi="Arial" w:cs="Arial"/>
          <w:sz w:val="20"/>
          <w:szCs w:val="20"/>
          <w:lang/>
        </w:rPr>
        <w:t>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Интерпретировать поведение.</w:t>
      </w:r>
      <w:r>
        <w:rPr>
          <w:rFonts w:ascii="Arial" w:hAnsi="Arial" w:cs="Arial"/>
          <w:sz w:val="20"/>
          <w:szCs w:val="20"/>
          <w:lang/>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w:t>
      </w:r>
      <w:r>
        <w:rPr>
          <w:rFonts w:ascii="Arial" w:hAnsi="Arial" w:cs="Arial"/>
          <w:sz w:val="20"/>
          <w:szCs w:val="20"/>
          <w:lang/>
        </w:rPr>
        <w:lastRenderedPageBreak/>
        <w:t>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Общаться с</w:t>
      </w:r>
      <w:r w:rsidRPr="00AE7F3E">
        <w:rPr>
          <w:rFonts w:ascii="Arial" w:hAnsi="Arial" w:cs="Arial"/>
          <w:b/>
          <w:color w:val="7030A0"/>
          <w:sz w:val="20"/>
          <w:szCs w:val="20"/>
          <w:lang/>
        </w:rPr>
        <w:t xml:space="preserve"> </w:t>
      </w:r>
      <w:r w:rsidRPr="00AE7F3E">
        <w:rPr>
          <w:rFonts w:ascii="Arial" w:hAnsi="Arial" w:cs="Arial"/>
          <w:b/>
          <w:i/>
          <w:iCs/>
          <w:color w:val="7030A0"/>
          <w:sz w:val="20"/>
          <w:szCs w:val="20"/>
        </w:rPr>
        <w:t>помощью слов.</w:t>
      </w:r>
      <w:r>
        <w:rPr>
          <w:rFonts w:ascii="Arial" w:hAnsi="Arial" w:cs="Arial"/>
          <w:i/>
          <w:iCs/>
          <w:sz w:val="20"/>
          <w:szCs w:val="20"/>
        </w:rPr>
        <w:t xml:space="preserve"> </w:t>
      </w:r>
      <w:r>
        <w:rPr>
          <w:rFonts w:ascii="Arial" w:hAnsi="Arial" w:cs="Arial"/>
          <w:sz w:val="20"/>
          <w:szCs w:val="20"/>
          <w:lang/>
        </w:rPr>
        <w:t>Ребенок, который может объяснить, что с ним происходит, словами, помогает другим лучше понять себя и этим снимает многие проблемы и неприя</w:t>
      </w:r>
      <w:r w:rsidR="002C4680">
        <w:rPr>
          <w:rFonts w:ascii="Arial" w:hAnsi="Arial" w:cs="Arial"/>
          <w:sz w:val="20"/>
          <w:szCs w:val="20"/>
          <w:lang/>
        </w:rPr>
        <w:t>тности. Вот он, как кажется учи</w:t>
      </w:r>
      <w:r>
        <w:rPr>
          <w:rFonts w:ascii="Arial" w:hAnsi="Arial" w:cs="Arial"/>
          <w:sz w:val="20"/>
          <w:szCs w:val="20"/>
          <w:lang/>
        </w:rPr>
        <w:t>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Понимать различия между мыслями и действиями.</w:t>
      </w:r>
      <w:r w:rsidRPr="00AE7F3E">
        <w:rPr>
          <w:rFonts w:ascii="Arial" w:hAnsi="Arial" w:cs="Arial"/>
          <w:b/>
          <w:i/>
          <w:iCs/>
          <w:sz w:val="20"/>
          <w:szCs w:val="20"/>
        </w:rPr>
        <w:t xml:space="preserve"> </w:t>
      </w:r>
      <w:r>
        <w:rPr>
          <w:rFonts w:ascii="Arial" w:hAnsi="Arial" w:cs="Arial"/>
          <w:sz w:val="20"/>
          <w:szCs w:val="20"/>
          <w:lang/>
        </w:rPr>
        <w:t xml:space="preserve">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w:t>
      </w:r>
      <w:r w:rsidR="00A35473">
        <w:rPr>
          <w:rFonts w:ascii="Arial" w:hAnsi="Arial" w:cs="Arial"/>
          <w:sz w:val="20"/>
          <w:szCs w:val="20"/>
          <w:lang/>
        </w:rPr>
        <w:t>рассказ, игру, драматизацию, ри</w:t>
      </w:r>
      <w:r>
        <w:rPr>
          <w:rFonts w:ascii="Arial" w:hAnsi="Arial" w:cs="Arial"/>
          <w:sz w:val="20"/>
          <w:szCs w:val="20"/>
          <w:lang/>
        </w:rPr>
        <w:t>сунок, пантомиму: «Нарисуй, покажи, расскажи, проиграй, что тебя сейчас тревожит, а потом мы начнем с тобой делать уроки!»</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Интересоваться и задавать вопросы</w:t>
      </w:r>
      <w:r w:rsidRPr="00AE7F3E">
        <w:rPr>
          <w:rFonts w:ascii="Arial" w:hAnsi="Arial" w:cs="Arial"/>
          <w:b/>
          <w:i/>
          <w:iCs/>
          <w:sz w:val="20"/>
          <w:szCs w:val="20"/>
        </w:rPr>
        <w:t>.</w:t>
      </w:r>
      <w:r>
        <w:rPr>
          <w:rFonts w:ascii="Arial" w:hAnsi="Arial" w:cs="Arial"/>
          <w:i/>
          <w:iCs/>
          <w:sz w:val="20"/>
          <w:szCs w:val="20"/>
        </w:rPr>
        <w:t xml:space="preserve"> </w:t>
      </w:r>
      <w:r>
        <w:rPr>
          <w:rFonts w:ascii="Arial" w:hAnsi="Arial" w:cs="Arial"/>
          <w:sz w:val="20"/>
          <w:szCs w:val="20"/>
          <w:lang/>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w:t>
      </w:r>
      <w:r w:rsidR="00A35473">
        <w:rPr>
          <w:rFonts w:ascii="Arial" w:hAnsi="Arial" w:cs="Arial"/>
          <w:sz w:val="20"/>
          <w:szCs w:val="20"/>
          <w:lang/>
        </w:rPr>
        <w:t>орые дети задают себе и окружаю</w:t>
      </w:r>
      <w:r>
        <w:rPr>
          <w:rFonts w:ascii="Arial" w:hAnsi="Arial" w:cs="Arial"/>
          <w:sz w:val="20"/>
          <w:szCs w:val="20"/>
          <w:lang/>
        </w:rPr>
        <w:t>щим: «Почему солнце не падает с неба?», «Почему рыба не захлебывается в воде?», «Почему люди стареют?»...</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Если мы хотим поддерживать инст</w:t>
      </w:r>
      <w:r w:rsidR="002C4680">
        <w:rPr>
          <w:rFonts w:ascii="Arial" w:hAnsi="Arial" w:cs="Arial"/>
          <w:sz w:val="20"/>
          <w:szCs w:val="20"/>
          <w:lang/>
        </w:rPr>
        <w:t>инкт любознательно</w:t>
      </w:r>
      <w:r>
        <w:rPr>
          <w:rFonts w:ascii="Arial" w:hAnsi="Arial" w:cs="Arial"/>
          <w:sz w:val="20"/>
          <w:szCs w:val="20"/>
          <w:lang/>
        </w:rPr>
        <w:t>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w:t>
      </w:r>
    </w:p>
    <w:p w:rsidR="00AE7F3E" w:rsidRDefault="00AE7F3E" w:rsidP="00AE7F3E">
      <w:pPr>
        <w:autoSpaceDE w:val="0"/>
        <w:autoSpaceDN w:val="0"/>
        <w:adjustRightInd w:val="0"/>
        <w:ind w:firstLine="705"/>
        <w:jc w:val="both"/>
        <w:rPr>
          <w:rFonts w:ascii="Arial" w:hAnsi="Arial" w:cs="Arial"/>
          <w:sz w:val="20"/>
          <w:szCs w:val="20"/>
          <w:lang/>
        </w:rPr>
      </w:pPr>
      <w:proofErr w:type="spellStart"/>
      <w:r w:rsidRPr="00AE7F3E">
        <w:rPr>
          <w:rFonts w:ascii="Arial" w:hAnsi="Arial" w:cs="Arial"/>
          <w:b/>
          <w:i/>
          <w:iCs/>
          <w:color w:val="7030A0"/>
          <w:sz w:val="20"/>
          <w:szCs w:val="20"/>
        </w:rPr>
        <w:t>Пон</w:t>
      </w:r>
      <w:proofErr w:type="gramStart"/>
      <w:r w:rsidRPr="00AE7F3E">
        <w:rPr>
          <w:rFonts w:ascii="Arial" w:hAnsi="Arial" w:cs="Arial"/>
          <w:b/>
          <w:i/>
          <w:iCs/>
          <w:color w:val="7030A0"/>
          <w:sz w:val="20"/>
          <w:szCs w:val="20"/>
        </w:rPr>
        <w:t>u</w:t>
      </w:r>
      <w:proofErr w:type="gramEnd"/>
      <w:r w:rsidRPr="00AE7F3E">
        <w:rPr>
          <w:rFonts w:ascii="Arial" w:hAnsi="Arial" w:cs="Arial"/>
          <w:b/>
          <w:i/>
          <w:iCs/>
          <w:color w:val="7030A0"/>
          <w:sz w:val="20"/>
          <w:szCs w:val="20"/>
        </w:rPr>
        <w:t>мать</w:t>
      </w:r>
      <w:proofErr w:type="spellEnd"/>
      <w:r w:rsidRPr="00AE7F3E">
        <w:rPr>
          <w:rFonts w:ascii="Arial" w:hAnsi="Arial" w:cs="Arial"/>
          <w:b/>
          <w:i/>
          <w:iCs/>
          <w:color w:val="7030A0"/>
          <w:sz w:val="20"/>
          <w:szCs w:val="20"/>
        </w:rPr>
        <w:t>, что на сложные вопросы нет простых ответов</w:t>
      </w:r>
      <w:r w:rsidRPr="00AE7F3E">
        <w:rPr>
          <w:rFonts w:ascii="Arial" w:hAnsi="Arial" w:cs="Arial"/>
          <w:i/>
          <w:iCs/>
          <w:color w:val="7030A0"/>
          <w:sz w:val="20"/>
          <w:szCs w:val="20"/>
        </w:rPr>
        <w:t>.</w:t>
      </w:r>
      <w:r>
        <w:rPr>
          <w:rFonts w:ascii="Arial" w:hAnsi="Arial" w:cs="Arial"/>
          <w:i/>
          <w:iCs/>
          <w:sz w:val="20"/>
          <w:szCs w:val="20"/>
        </w:rPr>
        <w:t xml:space="preserve"> </w:t>
      </w:r>
      <w:r>
        <w:rPr>
          <w:rFonts w:ascii="Arial" w:hAnsi="Arial" w:cs="Arial"/>
          <w:sz w:val="20"/>
          <w:szCs w:val="20"/>
          <w:lang/>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Не бояться неудач.</w:t>
      </w:r>
      <w:r>
        <w:rPr>
          <w:rFonts w:ascii="Arial" w:hAnsi="Arial" w:cs="Arial"/>
          <w:i/>
          <w:iCs/>
          <w:sz w:val="20"/>
          <w:szCs w:val="20"/>
        </w:rPr>
        <w:t xml:space="preserve"> </w:t>
      </w:r>
      <w:r>
        <w:rPr>
          <w:rFonts w:ascii="Arial" w:hAnsi="Arial" w:cs="Arial"/>
          <w:sz w:val="20"/>
          <w:szCs w:val="20"/>
          <w:lang/>
        </w:rPr>
        <w:t>Чтобы научиться чему-либо, ребенок не должен бояться ошибок и неудач. Детям надо помочь понять, что на ошибках можно учиться. Тем бол</w:t>
      </w:r>
      <w:r w:rsidR="00A35473">
        <w:rPr>
          <w:rFonts w:ascii="Arial" w:hAnsi="Arial" w:cs="Arial"/>
          <w:sz w:val="20"/>
          <w:szCs w:val="20"/>
          <w:lang/>
        </w:rPr>
        <w:t>ее нельзя за это унижать и нака</w:t>
      </w:r>
      <w:r>
        <w:rPr>
          <w:rFonts w:ascii="Arial" w:hAnsi="Arial" w:cs="Arial"/>
          <w:sz w:val="20"/>
          <w:szCs w:val="20"/>
          <w:lang/>
        </w:rPr>
        <w:t>зывать детей. Ребенок, который боится ошибок и неудач, вырастет неуверенным в с</w:t>
      </w:r>
      <w:r w:rsidR="002C4680">
        <w:rPr>
          <w:rFonts w:ascii="Arial" w:hAnsi="Arial" w:cs="Arial"/>
          <w:sz w:val="20"/>
          <w:szCs w:val="20"/>
          <w:lang/>
        </w:rPr>
        <w:t>ебе человеком, настоящим неудач</w:t>
      </w:r>
      <w:r>
        <w:rPr>
          <w:rFonts w:ascii="Arial" w:hAnsi="Arial" w:cs="Arial"/>
          <w:sz w:val="20"/>
          <w:szCs w:val="20"/>
          <w:lang/>
        </w:rPr>
        <w:t>ником.</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Доверять взрослым.</w:t>
      </w:r>
      <w:r>
        <w:rPr>
          <w:rFonts w:ascii="Arial" w:hAnsi="Arial" w:cs="Arial"/>
          <w:i/>
          <w:iCs/>
          <w:sz w:val="20"/>
          <w:szCs w:val="20"/>
        </w:rPr>
        <w:t xml:space="preserve"> </w:t>
      </w:r>
      <w:r>
        <w:rPr>
          <w:rFonts w:ascii="Arial" w:hAnsi="Arial" w:cs="Arial"/>
          <w:sz w:val="20"/>
          <w:szCs w:val="20"/>
          <w:lang/>
        </w:rPr>
        <w:t>Ребенку необходимо доверять взрослым, но дов</w:t>
      </w:r>
      <w:r w:rsidR="002C4680">
        <w:rPr>
          <w:rFonts w:ascii="Arial" w:hAnsi="Arial" w:cs="Arial"/>
          <w:sz w:val="20"/>
          <w:szCs w:val="20"/>
          <w:lang/>
        </w:rPr>
        <w:t>ерие раз</w:t>
      </w:r>
      <w:r>
        <w:rPr>
          <w:rFonts w:ascii="Arial" w:hAnsi="Arial" w:cs="Arial"/>
          <w:sz w:val="20"/>
          <w:szCs w:val="20"/>
          <w:lang/>
        </w:rPr>
        <w:t>рушается, если родители в угоду ребенку постоянно играют с ним в разные игры и обманывают: «Съешь кашу, станешь большим», «Мама всегда го</w:t>
      </w:r>
      <w:r w:rsidR="002C4680">
        <w:rPr>
          <w:rFonts w:ascii="Arial" w:hAnsi="Arial" w:cs="Arial"/>
          <w:sz w:val="20"/>
          <w:szCs w:val="20"/>
          <w:lang/>
        </w:rPr>
        <w:t>ворит правду», «Папа самый силь</w:t>
      </w:r>
      <w:r>
        <w:rPr>
          <w:rFonts w:ascii="Arial" w:hAnsi="Arial" w:cs="Arial"/>
          <w:sz w:val="20"/>
          <w:szCs w:val="20"/>
          <w:lang/>
        </w:rPr>
        <w:t>ный и смелый».</w:t>
      </w:r>
    </w:p>
    <w:p w:rsidR="00AE7F3E" w:rsidRDefault="00AE7F3E" w:rsidP="00AE7F3E">
      <w:pPr>
        <w:autoSpaceDE w:val="0"/>
        <w:autoSpaceDN w:val="0"/>
        <w:adjustRightInd w:val="0"/>
        <w:ind w:firstLine="705"/>
        <w:jc w:val="both"/>
        <w:rPr>
          <w:rFonts w:ascii="Arial" w:hAnsi="Arial" w:cs="Arial"/>
          <w:sz w:val="20"/>
          <w:szCs w:val="20"/>
          <w:lang/>
        </w:rPr>
      </w:pPr>
      <w:r>
        <w:rPr>
          <w:rFonts w:ascii="Arial" w:hAnsi="Arial" w:cs="Arial"/>
          <w:sz w:val="20"/>
          <w:szCs w:val="20"/>
          <w:lang/>
        </w:rPr>
        <w:t>Иногда родители дума</w:t>
      </w:r>
      <w:r w:rsidR="002C4680">
        <w:rPr>
          <w:rFonts w:ascii="Arial" w:hAnsi="Arial" w:cs="Arial"/>
          <w:sz w:val="20"/>
          <w:szCs w:val="20"/>
          <w:lang/>
        </w:rPr>
        <w:t>ют, что ребенок не станет им до</w:t>
      </w:r>
      <w:r>
        <w:rPr>
          <w:rFonts w:ascii="Arial" w:hAnsi="Arial" w:cs="Arial"/>
          <w:sz w:val="20"/>
          <w:szCs w:val="20"/>
          <w:lang/>
        </w:rPr>
        <w:t>верять, если узнает об их слабостях. Мы не нарушим доверия ребенка, если признаем человеческое несовершенство.</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Думать самому.</w:t>
      </w:r>
      <w:r>
        <w:rPr>
          <w:rFonts w:ascii="Arial" w:hAnsi="Arial" w:cs="Arial"/>
          <w:i/>
          <w:iCs/>
          <w:sz w:val="20"/>
          <w:szCs w:val="20"/>
        </w:rPr>
        <w:t xml:space="preserve"> </w:t>
      </w:r>
      <w:r>
        <w:rPr>
          <w:rFonts w:ascii="Arial" w:hAnsi="Arial" w:cs="Arial"/>
          <w:sz w:val="20"/>
          <w:szCs w:val="20"/>
          <w:lang/>
        </w:rPr>
        <w:t xml:space="preserve">Чувство собственной </w:t>
      </w:r>
      <w:r w:rsidR="002C4680">
        <w:rPr>
          <w:rFonts w:ascii="Arial" w:hAnsi="Arial" w:cs="Arial"/>
          <w:sz w:val="20"/>
          <w:szCs w:val="20"/>
          <w:lang/>
        </w:rPr>
        <w:t>уникальности и способности к вы</w:t>
      </w:r>
      <w:r>
        <w:rPr>
          <w:rFonts w:ascii="Arial" w:hAnsi="Arial" w:cs="Arial"/>
          <w:sz w:val="20"/>
          <w:szCs w:val="20"/>
          <w:lang/>
        </w:rPr>
        <w:t>бору - жизненно важная</w:t>
      </w:r>
      <w:r w:rsidR="002C4680">
        <w:rPr>
          <w:rFonts w:ascii="Arial" w:hAnsi="Arial" w:cs="Arial"/>
          <w:sz w:val="20"/>
          <w:szCs w:val="20"/>
          <w:lang/>
        </w:rPr>
        <w:t xml:space="preserve"> часть человеческого существова</w:t>
      </w:r>
      <w:r>
        <w:rPr>
          <w:rFonts w:ascii="Arial" w:hAnsi="Arial" w:cs="Arial"/>
          <w:sz w:val="20"/>
          <w:szCs w:val="20"/>
          <w:lang/>
        </w:rPr>
        <w:t>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w:t>
      </w:r>
      <w:r w:rsidR="002C4680">
        <w:rPr>
          <w:rFonts w:ascii="Arial" w:hAnsi="Arial" w:cs="Arial"/>
          <w:sz w:val="20"/>
          <w:szCs w:val="20"/>
          <w:lang/>
        </w:rPr>
        <w:t>дали здравым смыслом и собствен</w:t>
      </w:r>
      <w:r>
        <w:rPr>
          <w:rFonts w:ascii="Arial" w:hAnsi="Arial" w:cs="Arial"/>
          <w:sz w:val="20"/>
          <w:szCs w:val="20"/>
          <w:lang/>
        </w:rPr>
        <w:t>ными убеждениями. Для этого не надо ждать, пока ребенок окончит школу или стане</w:t>
      </w:r>
      <w:r w:rsidR="002C4680">
        <w:rPr>
          <w:rFonts w:ascii="Arial" w:hAnsi="Arial" w:cs="Arial"/>
          <w:sz w:val="20"/>
          <w:szCs w:val="20"/>
          <w:lang/>
        </w:rPr>
        <w:t>т совершеннолетним. Надо уже се</w:t>
      </w:r>
      <w:r>
        <w:rPr>
          <w:rFonts w:ascii="Arial" w:hAnsi="Arial" w:cs="Arial"/>
          <w:sz w:val="20"/>
          <w:szCs w:val="20"/>
          <w:lang/>
        </w:rPr>
        <w:t>годня демонстрировать свое уважение к личности ребенка.</w:t>
      </w:r>
    </w:p>
    <w:p w:rsidR="00AE7F3E" w:rsidRDefault="00AE7F3E" w:rsidP="00AE7F3E">
      <w:pPr>
        <w:autoSpaceDE w:val="0"/>
        <w:autoSpaceDN w:val="0"/>
        <w:adjustRightInd w:val="0"/>
        <w:ind w:firstLine="705"/>
        <w:jc w:val="both"/>
        <w:rPr>
          <w:rFonts w:ascii="Arial" w:hAnsi="Arial" w:cs="Arial"/>
          <w:sz w:val="20"/>
          <w:szCs w:val="20"/>
          <w:lang/>
        </w:rPr>
      </w:pPr>
      <w:r w:rsidRPr="00AE7F3E">
        <w:rPr>
          <w:rFonts w:ascii="Arial" w:hAnsi="Arial" w:cs="Arial"/>
          <w:b/>
          <w:i/>
          <w:iCs/>
          <w:color w:val="7030A0"/>
          <w:sz w:val="20"/>
          <w:szCs w:val="20"/>
        </w:rPr>
        <w:t>Знать, в чем можно полагаться на взрослого.</w:t>
      </w:r>
      <w:r>
        <w:rPr>
          <w:rFonts w:ascii="Arial" w:hAnsi="Arial" w:cs="Arial"/>
          <w:i/>
          <w:iCs/>
          <w:sz w:val="20"/>
          <w:szCs w:val="20"/>
        </w:rPr>
        <w:t xml:space="preserve"> </w:t>
      </w:r>
      <w:r>
        <w:rPr>
          <w:rFonts w:ascii="Arial" w:hAnsi="Arial" w:cs="Arial"/>
          <w:sz w:val="20"/>
          <w:szCs w:val="20"/>
          <w:lang/>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w:t>
      </w:r>
      <w:r w:rsidR="002C4680">
        <w:rPr>
          <w:rFonts w:ascii="Arial" w:hAnsi="Arial" w:cs="Arial"/>
          <w:sz w:val="20"/>
          <w:szCs w:val="20"/>
          <w:lang/>
        </w:rPr>
        <w:t>ми случаями. Нам необходимо объ</w:t>
      </w:r>
      <w:r>
        <w:rPr>
          <w:rFonts w:ascii="Arial" w:hAnsi="Arial" w:cs="Arial"/>
          <w:sz w:val="20"/>
          <w:szCs w:val="20"/>
          <w:lang/>
        </w:rPr>
        <w:t>яснить детям, что взрослые, ро</w:t>
      </w:r>
      <w:r w:rsidR="002C4680">
        <w:rPr>
          <w:rFonts w:ascii="Arial" w:hAnsi="Arial" w:cs="Arial"/>
          <w:sz w:val="20"/>
          <w:szCs w:val="20"/>
          <w:lang/>
        </w:rPr>
        <w:t>дители могут быть настоящи</w:t>
      </w:r>
      <w:r>
        <w:rPr>
          <w:rFonts w:ascii="Arial" w:hAnsi="Arial" w:cs="Arial"/>
          <w:sz w:val="20"/>
          <w:szCs w:val="20"/>
          <w:lang/>
        </w:rPr>
        <w:t>ми друзьями ребенка, ко</w:t>
      </w:r>
      <w:r w:rsidR="002C4680">
        <w:rPr>
          <w:rFonts w:ascii="Arial" w:hAnsi="Arial" w:cs="Arial"/>
          <w:sz w:val="20"/>
          <w:szCs w:val="20"/>
          <w:lang/>
        </w:rPr>
        <w:t>торые приходят на помощь в труд</w:t>
      </w:r>
      <w:r>
        <w:rPr>
          <w:rFonts w:ascii="Arial" w:hAnsi="Arial" w:cs="Arial"/>
          <w:sz w:val="20"/>
          <w:szCs w:val="20"/>
          <w:lang/>
        </w:rPr>
        <w:t>ную минуту, которые могут понять их и уважают их права.</w:t>
      </w:r>
    </w:p>
    <w:p w:rsidR="00AE7F3E" w:rsidRDefault="00AE7F3E" w:rsidP="00AE7F3E">
      <w:pPr>
        <w:autoSpaceDE w:val="0"/>
        <w:autoSpaceDN w:val="0"/>
        <w:adjustRightInd w:val="0"/>
        <w:ind w:firstLine="705"/>
        <w:jc w:val="both"/>
        <w:rPr>
          <w:rFonts w:ascii="Arial" w:hAnsi="Arial" w:cs="Arial"/>
          <w:sz w:val="20"/>
          <w:szCs w:val="20"/>
          <w:lang/>
        </w:rPr>
      </w:pPr>
    </w:p>
    <w:p w:rsidR="00AE7F3E" w:rsidRDefault="00AE7F3E" w:rsidP="00AE7F3E">
      <w:pPr>
        <w:autoSpaceDE w:val="0"/>
        <w:autoSpaceDN w:val="0"/>
        <w:adjustRightInd w:val="0"/>
        <w:ind w:firstLine="705"/>
        <w:jc w:val="both"/>
        <w:rPr>
          <w:rFonts w:ascii="Arial" w:hAnsi="Arial" w:cs="Arial"/>
          <w:sz w:val="20"/>
          <w:szCs w:val="20"/>
          <w:lang/>
        </w:rPr>
      </w:pPr>
    </w:p>
    <w:p w:rsidR="00AE7F3E" w:rsidRDefault="00AE7F3E" w:rsidP="00AE7F3E">
      <w:r>
        <w:rPr>
          <w:rFonts w:ascii="Arial" w:hAnsi="Arial" w:cs="Arial"/>
          <w:sz w:val="18"/>
          <w:szCs w:val="18"/>
        </w:rPr>
        <w:t>© Журнал «Директор школы», № 7 2005</w:t>
      </w:r>
    </w:p>
    <w:p w:rsidR="0027513E" w:rsidRDefault="002C4680" w:rsidP="002C4680">
      <w:pPr>
        <w:jc w:val="right"/>
      </w:pPr>
      <w:r>
        <w:rPr>
          <w:rFonts w:ascii="Arial" w:hAnsi="Arial" w:cs="Arial"/>
          <w:noProof/>
          <w:color w:val="110EA7"/>
          <w:sz w:val="19"/>
          <w:szCs w:val="19"/>
        </w:rPr>
        <w:drawing>
          <wp:inline distT="0" distB="0" distL="0" distR="0">
            <wp:extent cx="1038225" cy="733679"/>
            <wp:effectExtent l="19050" t="0" r="9525" b="0"/>
            <wp:docPr id="58" name="Рисунок 58" descr="http://im4-tub.yandex.net/i?id=23837354-1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4-tub.yandex.net/i?id=23837354-15">
                      <a:hlinkClick r:id="rId28"/>
                    </pic:cNvPr>
                    <pic:cNvPicPr>
                      <a:picLocks noChangeAspect="1" noChangeArrowheads="1"/>
                    </pic:cNvPicPr>
                  </pic:nvPicPr>
                  <pic:blipFill>
                    <a:blip r:embed="rId29"/>
                    <a:srcRect/>
                    <a:stretch>
                      <a:fillRect/>
                    </a:stretch>
                  </pic:blipFill>
                  <pic:spPr bwMode="auto">
                    <a:xfrm>
                      <a:off x="0" y="0"/>
                      <a:ext cx="1038225" cy="733679"/>
                    </a:xfrm>
                    <a:prstGeom prst="rect">
                      <a:avLst/>
                    </a:prstGeom>
                    <a:noFill/>
                    <a:ln w="9525">
                      <a:noFill/>
                      <a:miter lim="800000"/>
                      <a:headEnd/>
                      <a:tailEnd/>
                    </a:ln>
                  </pic:spPr>
                </pic:pic>
              </a:graphicData>
            </a:graphic>
          </wp:inline>
        </w:drawing>
      </w:r>
    </w:p>
    <w:sectPr w:rsidR="0027513E" w:rsidSect="00AE7F3E">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8F"/>
      </v:shape>
    </w:pict>
  </w:numPicBullet>
  <w:abstractNum w:abstractNumId="0">
    <w:nsid w:val="0EB61B8E"/>
    <w:multiLevelType w:val="hybridMultilevel"/>
    <w:tmpl w:val="9F309388"/>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253F229D"/>
    <w:multiLevelType w:val="hybridMultilevel"/>
    <w:tmpl w:val="498E53CA"/>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47985EC0"/>
    <w:multiLevelType w:val="hybridMultilevel"/>
    <w:tmpl w:val="511ACE7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4BF53736"/>
    <w:multiLevelType w:val="hybridMultilevel"/>
    <w:tmpl w:val="BCC8B618"/>
    <w:lvl w:ilvl="0" w:tplc="04190007">
      <w:start w:val="1"/>
      <w:numFmt w:val="bullet"/>
      <w:lvlText w:val=""/>
      <w:lvlPicBulletId w:val="0"/>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67920890"/>
    <w:multiLevelType w:val="hybridMultilevel"/>
    <w:tmpl w:val="4F62B19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69621AFA"/>
    <w:multiLevelType w:val="hybridMultilevel"/>
    <w:tmpl w:val="5AF83A3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705A76DF"/>
    <w:multiLevelType w:val="hybridMultilevel"/>
    <w:tmpl w:val="261ED916"/>
    <w:lvl w:ilvl="0" w:tplc="04190007">
      <w:start w:val="1"/>
      <w:numFmt w:val="bullet"/>
      <w:lvlText w:val=""/>
      <w:lvlPicBulletId w:val="0"/>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F3E"/>
    <w:rsid w:val="0027513E"/>
    <w:rsid w:val="002C4680"/>
    <w:rsid w:val="006F55B2"/>
    <w:rsid w:val="009C2649"/>
    <w:rsid w:val="00A35473"/>
    <w:rsid w:val="00AE7F3E"/>
    <w:rsid w:val="00B27219"/>
    <w:rsid w:val="00BD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F3E"/>
    <w:pPr>
      <w:ind w:left="720"/>
      <w:contextualSpacing/>
    </w:pPr>
  </w:style>
  <w:style w:type="paragraph" w:styleId="a4">
    <w:name w:val="Balloon Text"/>
    <w:basedOn w:val="a"/>
    <w:link w:val="a5"/>
    <w:uiPriority w:val="99"/>
    <w:semiHidden/>
    <w:unhideWhenUsed/>
    <w:rsid w:val="006F55B2"/>
    <w:rPr>
      <w:rFonts w:ascii="Tahoma" w:hAnsi="Tahoma" w:cs="Tahoma"/>
      <w:sz w:val="16"/>
      <w:szCs w:val="16"/>
    </w:rPr>
  </w:style>
  <w:style w:type="character" w:customStyle="1" w:styleId="a5">
    <w:name w:val="Текст выноски Знак"/>
    <w:basedOn w:val="a0"/>
    <w:link w:val="a4"/>
    <w:uiPriority w:val="99"/>
    <w:semiHidden/>
    <w:rsid w:val="006F55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mages.yandex.ru/yandsearch?ed=1&amp;text=%D0%BA%D1%80%D0%B0%D1%81%D0%B8%D0%B2%D1%8B%D0%B5%20%20%20%D1%80%D0%B8%D1%81%D1%83%D0%BD%D0%BA%D0%B8%20%D0%BF%D1%80%D0%BE%20%D1%88%D0%BA%D0%BE%D0%BB%D1%83&amp;p=229&amp;img_url=img0.liveinternet.ru%2Fimages%2Fattach%2Fc%2F1%2F58%2F319%2F58319472_1272363746_1218465754_b0b764c0e57f.jpg&amp;rpt=simage" TargetMode="External"/><Relationship Id="rId18" Type="http://schemas.openxmlformats.org/officeDocument/2006/relationships/image" Target="media/image8.jpeg"/><Relationship Id="rId26" Type="http://schemas.openxmlformats.org/officeDocument/2006/relationships/hyperlink" Target="http://images.yandex.ru/yandsearch?ed=1&amp;text=%D0%BA%D1%80%D0%B0%D1%81%D0%B8%D0%B2%D1%8B%D0%B5%20%20%20%D1%80%D0%B8%D1%81%D1%83%D0%BD%D0%BA%D0%B8%20%D0%BF%D1%80%D0%BE%20%D1%88%D0%BA%D0%BE%D0%BB%D1%83&amp;p=369&amp;img_url=worldart.my1.ru%2F_si%2F0%2F06372156.jpg&amp;rpt=simage"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images.yandex.ru/yandsearch?ed=1&amp;text=%D0%BA%D1%80%D0%B0%D1%81%D0%B8%D0%B2%D1%8B%D0%B5%20%20%20%D1%80%D0%B8%D1%81%D1%83%D0%BD%D0%BA%D0%B8%20%D0%BF%D1%80%D0%BE%20%D1%88%D0%BA%D0%BE%D0%BB%D1%83&amp;p=60&amp;img_url=alkeklibrarynews.typepad.com%2F.a%2F6a00e55231aaac8834013486554db3970c-800wi&amp;rpt=simage" TargetMode="External"/><Relationship Id="rId12" Type="http://schemas.openxmlformats.org/officeDocument/2006/relationships/image" Target="media/image5.jpeg"/><Relationship Id="rId17" Type="http://schemas.openxmlformats.org/officeDocument/2006/relationships/hyperlink" Target="http://images.yandex.ru/yandsearch?ed=1&amp;text=%D0%BA%D1%80%D0%B0%D1%81%D0%B8%D0%B2%D1%8B%D0%B5%20%20%20%D1%80%D0%B8%D1%81%D1%83%D0%BD%D0%BA%D0%B8%20%D0%BF%D1%80%D0%BE%20%D1%88%D0%BA%D0%BE%D0%BB%D1%83&amp;p=543&amp;img_url=allday.ru%2Fuploads%2Fposts%2F2009-06%2F1245880587_2.jpg&amp;rpt=simage"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images.yandex.ru/yandsearch?rpt=simage&amp;ed=1&amp;text=%D0%BA%D1%80%D0%B0%D1%81%D0%B8%D0%B2%D1%8B%D0%B5%20%20%20%D1%80%D0%B8%D1%81%D1%83%D0%BD%D0%BA%D0%B8%20%D0%BF%D1%80%D0%BE%20%D1%88%D0%BA%D0%BE%D0%BB%D1%83&amp;img_url=img0.liveinternet.ru%2Fimages%2Fattach%2Fc%2F1%2F62%2F354%2F62354961_11cb2637210e.png&amp;p=26"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mages.yandex.ru/yandsearch?ed=1&amp;text=%D0%BA%D1%80%D0%B0%D1%81%D0%B8%D0%B2%D1%8B%D0%B5%20%20%20%D1%80%D0%B8%D1%81%D1%83%D0%BD%D0%BA%D0%B8%20%D0%BF%D1%80%D0%BE%20%D1%88%D0%BA%D0%BE%D0%BB%D1%83&amp;p=59&amp;img_url=img0.liveinternet.ru%2Fimages%2Fattach%2Fc%2F0%2F39%2F672%2F39672881_painting_children_childhood_kjb_DonaldZolan_20LittleEngineers_sm.jpg&amp;rpt=simage" TargetMode="External"/><Relationship Id="rId24" Type="http://schemas.openxmlformats.org/officeDocument/2006/relationships/hyperlink" Target="http://www.podkat.ru/uploads/posts/1202303080_1193341028_5.jpg" TargetMode="External"/><Relationship Id="rId5" Type="http://schemas.openxmlformats.org/officeDocument/2006/relationships/hyperlink" Target="http://images.yandex.ru/yandsearch?ed=1&amp;text=%D0%BA%D1%80%D0%B0%D1%81%D0%B8%D0%B2%D1%8B%D0%B5%20%20%20%D0%B2%D0%B8%D0%BD%D1%8C%D0%B5%D1%82%D0%BA%D0%B8&amp;p=127&amp;img_url=www.design-warez.ru%2Fuploads%2Fposts%2F2009-02%2Fthumbs%2F1234622628_shutterstock_6255021.jpg&amp;rpt=simage" TargetMode="External"/><Relationship Id="rId15" Type="http://schemas.openxmlformats.org/officeDocument/2006/relationships/hyperlink" Target="http://images.yandex.ru/yandsearch?ed=1&amp;text=%D0%BA%D1%80%D0%B0%D1%81%D0%B8%D0%B2%D1%8B%D0%B5%20%20%20%D1%80%D0%B8%D1%81%D1%83%D0%BD%D0%BA%D0%B8%20%D0%BF%D1%80%D0%BE%20%D1%88%D0%BA%D0%BE%D0%BB%D1%83&amp;p=495&amp;img_url=picture-world.narod.ru%2Fdev%2F73.jpg&amp;rpt=simage" TargetMode="External"/><Relationship Id="rId23" Type="http://schemas.openxmlformats.org/officeDocument/2006/relationships/image" Target="media/image11.jpeg"/><Relationship Id="rId28" Type="http://schemas.openxmlformats.org/officeDocument/2006/relationships/hyperlink" Target="http://images.yandex.ru/yandsearch?ed=1&amp;text=%D0%BA%D1%80%D0%B0%D1%81%D0%B8%D0%B2%D1%8B%D0%B5%20%20%20%D0%B2%D0%B8%D0%BD%D1%8C%D0%B5%D1%82%D0%BA%D0%B8&amp;p=111&amp;img_url=img1.liveinternet.ru%2Fimages%2Fattach%2Fb%2F3%2F19%2F854%2F19854395_13450cedcd14.png&amp;rpt=simage" TargetMode="Externa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mages.yandex.ru/yandsearch?ed=1&amp;text=%D0%BA%D1%80%D0%B0%D1%81%D0%B8%D0%B2%D1%8B%D0%B5%20%20%20%D1%80%D0%B8%D1%81%D1%83%D0%BD%D0%BA%D0%B8%20%D0%BF%D1%80%D0%BE%20%D1%88%D0%BA%D0%BE%D0%BB%D1%83&amp;p=147&amp;img_url=cards.yandex.net%2Fget%2F2270%2Fcard11.jpg&amp;rpt=simage" TargetMode="External"/><Relationship Id="rId14" Type="http://schemas.openxmlformats.org/officeDocument/2006/relationships/image" Target="media/image6.jpeg"/><Relationship Id="rId22" Type="http://schemas.openxmlformats.org/officeDocument/2006/relationships/hyperlink" Target="http://images.yandex.ru/yandsearch?ed=1&amp;text=%D0%BA%D1%80%D0%B0%D1%81%D0%B8%D0%B2%D1%8B%D0%B5%20%20%20%D1%80%D0%B8%D1%81%D1%83%D0%BD%D0%BA%D0%B8%20%D0%BF%D1%80%D0%BE%20%D1%88%D0%BA%D0%BE%D0%BB%D1%83&amp;p=312&amp;img_url=img0.liveinternet.ru%2Fimages%2Fattach%2Fc%2F0%2F39%2F672%2F39672116_painting_children_childhood_kjb_DonaldZolan_07AChristmasPrayer_sm.jpg&amp;rpt=simage" TargetMode="External"/><Relationship Id="rId27" Type="http://schemas.openxmlformats.org/officeDocument/2006/relationships/image" Target="media/image13.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3420</Words>
  <Characters>19496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2011-01-26T19:09:00Z</dcterms:created>
  <dcterms:modified xsi:type="dcterms:W3CDTF">2011-01-26T20:49:00Z</dcterms:modified>
</cp:coreProperties>
</file>