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FB" w:rsidRPr="005165FB" w:rsidRDefault="005165FB" w:rsidP="00516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65FB">
        <w:rPr>
          <w:rFonts w:ascii="Times New Roman" w:eastAsia="Times New Roman" w:hAnsi="Times New Roman" w:cs="Times New Roman"/>
          <w:b/>
          <w:lang w:eastAsia="ru-RU"/>
        </w:rPr>
        <w:t xml:space="preserve">МЕЖДУНАРОДНАЯ  НАУЧНО-ПРАКТИЧЕСКАЯ КОНФЕРЕНЦИЯ </w:t>
      </w:r>
    </w:p>
    <w:p w:rsidR="005165FB" w:rsidRPr="005165FB" w:rsidRDefault="005165FB" w:rsidP="00516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65FB">
        <w:rPr>
          <w:rFonts w:ascii="Times New Roman" w:eastAsia="Times New Roman" w:hAnsi="Times New Roman" w:cs="Times New Roman"/>
          <w:b/>
          <w:lang w:eastAsia="ru-RU"/>
        </w:rPr>
        <w:t>«ИСТОРИЧЕСКИЙ И ДУХОВНЫЙ ПУТЬ  РОССИИ: ПАМЯТЬ ПОКОЛЕНИЙ»</w:t>
      </w:r>
    </w:p>
    <w:p w:rsidR="005165FB" w:rsidRPr="005165FB" w:rsidRDefault="005165FB" w:rsidP="005165FB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165FB" w:rsidRDefault="005165FB" w:rsidP="005165FB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165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СЕКЦИЯ: «ВОСПИТАНИЕ ПАТРИОТИЗМА ПОДРАСТАЮЩЕГО ПОКОЛЕНИЯ В СИСТЕМЕ УЧЕБНОЙ И ВНЕУЧЕБНОЙ ДЕЯТЕЛЬНОСТИ»</w:t>
      </w:r>
    </w:p>
    <w:p w:rsidR="005D2F2C" w:rsidRPr="005165FB" w:rsidRDefault="005D2F2C" w:rsidP="005D2F2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D2F2C" w:rsidRPr="005D2F2C" w:rsidRDefault="005D2F2C" w:rsidP="005D2F2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5D2F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Бородачёва</w:t>
      </w:r>
      <w:proofErr w:type="spellEnd"/>
      <w:r w:rsidRPr="005D2F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Наталья Викторовна</w:t>
      </w:r>
    </w:p>
    <w:p w:rsidR="005D2F2C" w:rsidRPr="005D2F2C" w:rsidRDefault="005D2F2C" w:rsidP="005D2F2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«ДУХОВНО </w:t>
      </w:r>
      <w:r w:rsidR="00EB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bookmarkStart w:id="0" w:name="_GoBack"/>
      <w:bookmarkEnd w:id="0"/>
      <w:r w:rsidRPr="005D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НРАВСТВЕННОЕ ВОСПИТАНИЕ УЧАЩИХСЯ НА ОСНОВЕ ИСПОЛЬЗОВАНИЯ НАРОДНОГО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ИСКУССТВА</w:t>
      </w:r>
      <w:r w:rsidRPr="005D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D2F2C" w:rsidRPr="005D2F2C" w:rsidRDefault="005D2F2C" w:rsidP="005D2F2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2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Россия, Самарская область  </w:t>
      </w:r>
      <w:proofErr w:type="spellStart"/>
      <w:r w:rsidRPr="005D2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г.о</w:t>
      </w:r>
      <w:proofErr w:type="spellEnd"/>
      <w:r w:rsidRPr="005D2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Pr="005D2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Кинель</w:t>
      </w:r>
      <w:proofErr w:type="spellEnd"/>
    </w:p>
    <w:p w:rsidR="005D2F2C" w:rsidRPr="005D2F2C" w:rsidRDefault="005D2F2C" w:rsidP="005D2F2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2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ГБОУ СОШ №5 с углубленным изучением отдельных предметов</w:t>
      </w:r>
    </w:p>
    <w:p w:rsidR="005165FB" w:rsidRPr="005165FB" w:rsidRDefault="005D2F2C" w:rsidP="005D2F2C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«Образовательный центр «Лидер</w:t>
      </w:r>
    </w:p>
    <w:p w:rsidR="005165FB" w:rsidRPr="005165FB" w:rsidRDefault="005165FB" w:rsidP="005D2F2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FB" w:rsidRPr="005165FB" w:rsidRDefault="005165FB" w:rsidP="005D2F2C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Мы живём в интересное и сложное время, когда на многое начинаем смотреть по – иному, </w:t>
      </w:r>
      <w:r w:rsidR="00F94B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Pr="00516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многое заново открываем или переоцениваем. Но вопросы воспитания детей относятся к числу таких, которые не устаревают, имеют особый смысл и актуальность.</w:t>
      </w:r>
    </w:p>
    <w:p w:rsidR="005165FB" w:rsidRPr="005165FB" w:rsidRDefault="005165FB" w:rsidP="005D2F2C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Воспитать из несмышлёного ребёнка достойного человека во все времена было делом не простым. Проблема духовности в предельно широком значении неизменно возникала в эпохи обесценения культурной национальной традиции и дискредитации идейных устоев общества. Особой бедой является историческое беспамятство, потеря чувства традиции, ответственности за сохранение и развитие своего культурного наследия.  И всегда путь к возрождению лежит через усиление духовного начала общества, обращение к памятникам народной культуры. </w:t>
      </w:r>
    </w:p>
    <w:p w:rsidR="005165FB" w:rsidRPr="005165FB" w:rsidRDefault="005165FB" w:rsidP="00A87C2C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Сохранение и возрождение народных традиций, национальной самобытности русского народа – актуальная проблема воспитания духовно</w:t>
      </w:r>
      <w:r w:rsidR="00A87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богатой личности.</w:t>
      </w: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Устранить эту проблему можно обращаясь к доступным и близким для ребёнка истокам национальной культуры.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Российское образование перестаёт быть российским, если его содержание не отражает жизнь определённой группы людей – русских, их специфичный быт, традиции, символику и другое, создавая, таким образом, неповторимую, своеобразную национальную русскую картину мира. Сегодня нельзя воспитать человека – гуманиста, имеющего широкие интересы, серьёзные духовные запросы, патриота, способного к творческому труду в любой области, без опоры на народное искусство и национальную культуру</w:t>
      </w:r>
      <w:r w:rsidR="00DD7D66" w:rsidRPr="00DD7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[1]</w:t>
      </w: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настоящее время сложились условия, при </w:t>
      </w: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которых идёт переосмысление исторического прошлого, пробуждение национального самосознания, осознание проблем этнической идентификации личности.</w:t>
      </w:r>
    </w:p>
    <w:p w:rsidR="005165FB" w:rsidRPr="005165FB" w:rsidRDefault="005165FB" w:rsidP="005165FB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Как показывает практика, особая значимость в развитии и воспитании детей принадлежит фольклору. Он знакомит их с богатством и многообразием народной культуры, приобщает их к истокам национального самосознания. Сквозь сито веков просеял народ своё культурное достояние, сохранив самое ценное в фольклоре.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обобщённом виде </w:t>
      </w:r>
      <w:proofErr w:type="spellStart"/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этнопедагогический</w:t>
      </w:r>
      <w:proofErr w:type="spellEnd"/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эстетический материал на основе народного искусства</w:t>
      </w:r>
      <w:r w:rsidR="00DD7D66" w:rsidRPr="00DD7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[2]</w:t>
      </w: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содержать информацию следующих направлений: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 Сведения, отражающие повседневный быт и особенности жизни: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а) жилища и хозяйственные строения в городе и деревне;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б) домашняя утварь;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средства передвижения;</w:t>
      </w:r>
    </w:p>
    <w:p w:rsidR="005165FB" w:rsidRPr="005165FB" w:rsidRDefault="005165FB" w:rsidP="005165FB">
      <w:pPr>
        <w:tabs>
          <w:tab w:val="left" w:pos="3525"/>
        </w:tabs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г) одежда и украшения;</w:t>
      </w: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д) традиционные занятия, ремёсла;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е) национальная кухня;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ж) семейные и общественные отношения.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Сведения, отражающие духовную жизнь русского народа – носителя языка: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а) обряды, обычаи, традиции и их отражение в народном творчестве;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б) народные праздники;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традиционные народные промыслы;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г) литература, устное народное творчество.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к  народному искусству необходимо с ранних лет, продолжать в среднем, расширять и углублять в старшем возрасте.</w:t>
      </w:r>
      <w:r w:rsidRPr="0051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в школах образовательной области «Технология» позволяет значительно шире знакомить учащихся на уроках обслуживающего труда с русской культурой.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древнейших времен обряды отражают своеобразие жизни и быта, культурных традиций и религий народа, причем некоторые из них имеют много общего у разных народов.  Ученые отмечают, что обряд близок к игре. Общей особенностью игры и обряда является то, что мотивом выступают здесь не столько результаты деятельности, сколько она сама. С помощью игр, дети как бы репетируют будущую трудовую деятельность.  Для того</w:t>
      </w:r>
      <w:proofErr w:type="gramStart"/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чтобы не забыть и не потерять то ценное, что было, в опыте наших предков и в нашем собственном отечественном опыте было решено проводить уроки – праздники, связанные с  православием и с трудовой деятельностью.  Проводя уроки - праздники, надо помнить, что главное в них - это воспитание уважения  к укладу жизни, быту, обычаям наших предков, стремление сохранить то ценное, что еще осталось  </w:t>
      </w:r>
      <w:proofErr w:type="gramStart"/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несправедливо забытого.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Итак,  какие же </w:t>
      </w:r>
      <w:r w:rsidRPr="0051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пути приобщения к эстетическим ценностям в рамках национально ориентированного воспитания существуют?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направление – углубленное изучение учащимися духовно – нравственных и эстетических достижений человечества и русского народа, в частности, отражённых в произведениях традиционного народного искусства.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– дополнение объективных представлений и понятий о </w:t>
      </w:r>
      <w:proofErr w:type="gramStart"/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</w:t>
      </w:r>
      <w:proofErr w:type="gramEnd"/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эстетического вкуса учащихся, развитие и закрепление национально – эстетических взглядов, ценностей и убеждений, выражающих личностное отношение детей к реалиям бытия.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пополнения учащимися интеллектуально – эстетического потенциала: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пятиминутки «Живые слова»;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аукционы народных мудростей;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заочных путешествий в историю русского быта;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проектная деятельность учащихся;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подлинных произведений народных промыслов, посуды, швейных изделий и других предметов быта.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направление – «вживление» учащихся во время урочной и внеурочной деятельности в атмосферу народных традиций, обычаев, обрядов.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систематическое подкрепление вербальных воздействий на сознание детей.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Формы: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народных традиций, обычаев и обрядов;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сценарная разработка и проведение фольклорных праздников;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выставок детского творчества;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сувениров, поделок.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направление – стимулирование детей к участию в организации и проведении массовых мероприятий среди ровесников, младших, учителей, людей старшего поколения.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пробуждение и формирование у школьников всей гаммы потребностей по распространению знаний народного искусства, широкая их агитация и «впитывание» духа «</w:t>
      </w:r>
      <w:proofErr w:type="spellStart"/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русскости</w:t>
      </w:r>
      <w:proofErr w:type="spellEnd"/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окружающим.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поставленной цели используются: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православные праздники;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постановки школьного театра;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функционирование фольклорных ансамблей песни и танца;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тематических встреч.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возрождения культурно – исторических традиций русского народа необходимо проводить классные часы и внеклассные мероприятия по разработанной тематике: «Моя </w:t>
      </w:r>
      <w:r w:rsidRPr="00516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родословная», «Русские семейные традиции», «История русской игрушки», «Русские праздники», «Русский дом» и т.д.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приобщения к русской культуре, познания родной земли и воспитания патриотических чувств учащихся </w:t>
      </w:r>
      <w:r w:rsidR="00F94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организовывать </w:t>
      </w:r>
      <w:r w:rsidRPr="00516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поездки в разные города России с обязательным посещением музеев.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форм работы по духовно-нравственному воспитанию учащихся -  проведение праздников по народному календарю</w:t>
      </w:r>
      <w:r w:rsidR="00DD7D66" w:rsidRPr="00DD7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[3]</w:t>
      </w:r>
      <w:r w:rsidRPr="00516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постепенно возвращаются в дома наших учеников  на наш взгляд, способствует и патриотическому воспитанию учащихся.</w:t>
      </w:r>
    </w:p>
    <w:p w:rsidR="005165FB" w:rsidRPr="005165FB" w:rsidRDefault="005165FB" w:rsidP="005165FB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 в заключение мне хотелось бы сказать, что Россия – родина для многих, но для того чтобы считаться ее сыном или дочерью, необходимо ощутить жизнь своего народа и творчески утвердить себя в ней, принять русский язык, историю и культуру страны как свои собственные. Настоящий патриот учится на исторических ошибках своего народа, на недостатках его характера и культуры.</w:t>
      </w:r>
    </w:p>
    <w:p w:rsidR="005165FB" w:rsidRPr="005165FB" w:rsidRDefault="005165FB" w:rsidP="005165FB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65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Воспитание и образование, в </w:t>
      </w:r>
      <w:proofErr w:type="gramStart"/>
      <w:r w:rsidRPr="005165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демократическом обществе</w:t>
      </w:r>
      <w:proofErr w:type="gramEnd"/>
      <w:r w:rsidRPr="005165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не могут эффективно функционировать, не могут даже просто существовать вне духовной культуры.</w:t>
      </w:r>
    </w:p>
    <w:p w:rsidR="005165FB" w:rsidRPr="005165FB" w:rsidRDefault="005165FB" w:rsidP="005165FB">
      <w:pPr>
        <w:spacing w:after="0" w:line="36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FB" w:rsidRPr="005165FB" w:rsidRDefault="00F94BDF" w:rsidP="00F94BDF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pacing w:val="9"/>
          <w:sz w:val="26"/>
          <w:szCs w:val="26"/>
        </w:rPr>
        <w:t>Библиографический список</w:t>
      </w:r>
    </w:p>
    <w:p w:rsidR="005165FB" w:rsidRPr="005165FB" w:rsidRDefault="00A87C2C" w:rsidP="00A87C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Каршинова</w:t>
      </w:r>
      <w:proofErr w:type="spellEnd"/>
      <w:r w:rsidRPr="00A87C2C">
        <w:rPr>
          <w:rFonts w:ascii="Times New Roman" w:hAnsi="Times New Roman" w:cs="Times New Roman"/>
          <w:sz w:val="24"/>
          <w:szCs w:val="24"/>
        </w:rPr>
        <w:t xml:space="preserve"> Л. В. Духовное и нравственное развитие и воспитание личности в образовательном пространстве / Эксперимент и инновации в школе. - 2010. - № 6. - С.48 - 52.</w:t>
      </w:r>
    </w:p>
    <w:p w:rsidR="00A87C2C" w:rsidRPr="00A87C2C" w:rsidRDefault="00A87C2C" w:rsidP="00A87C2C">
      <w:pPr>
        <w:pStyle w:val="a7"/>
        <w:spacing w:line="360" w:lineRule="auto"/>
      </w:pPr>
      <w:r>
        <w:t>2.  Лисица</w:t>
      </w:r>
      <w:r w:rsidRPr="00A87C2C">
        <w:t xml:space="preserve"> В. А. Развитие духовно - нравственных качеств личности через </w:t>
      </w:r>
      <w:r>
        <w:t xml:space="preserve">приобщение к народной культуре </w:t>
      </w:r>
      <w:r w:rsidRPr="00A87C2C">
        <w:t>/ Дополнительное образование и</w:t>
      </w:r>
      <w:r>
        <w:t xml:space="preserve"> </w:t>
      </w:r>
      <w:r w:rsidRPr="00A87C2C">
        <w:t xml:space="preserve">воспитание. - 2011. </w:t>
      </w:r>
      <w:r>
        <w:t>–</w:t>
      </w:r>
      <w:r w:rsidRPr="00A87C2C">
        <w:t xml:space="preserve"> № 11. - С. 20 - 22.</w:t>
      </w:r>
    </w:p>
    <w:p w:rsidR="005165FB" w:rsidRPr="005165FB" w:rsidRDefault="00A87C2C" w:rsidP="00A87C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 Якунина</w:t>
      </w:r>
      <w:r w:rsidRPr="00A87C2C">
        <w:rPr>
          <w:rFonts w:ascii="Times New Roman" w:hAnsi="Times New Roman" w:cs="Times New Roman"/>
          <w:sz w:val="24"/>
          <w:szCs w:val="24"/>
        </w:rPr>
        <w:t xml:space="preserve"> И. В. Духовно - нравственное воспитание подрастающего поколения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87C2C">
        <w:rPr>
          <w:rFonts w:ascii="Times New Roman" w:hAnsi="Times New Roman" w:cs="Times New Roman"/>
          <w:sz w:val="24"/>
          <w:szCs w:val="24"/>
        </w:rPr>
        <w:t>Дополнительное образование и воспитание. - 2011. - № 1. С. 19 - 21.</w:t>
      </w:r>
    </w:p>
    <w:p w:rsidR="005165FB" w:rsidRPr="005165FB" w:rsidRDefault="005165FB" w:rsidP="005165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FB" w:rsidRPr="005165FB" w:rsidRDefault="005165FB" w:rsidP="005165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FB" w:rsidRPr="005165FB" w:rsidRDefault="005165FB" w:rsidP="005165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FB" w:rsidRPr="005165FB" w:rsidRDefault="005165FB" w:rsidP="005165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FB" w:rsidRPr="005165FB" w:rsidRDefault="005165FB" w:rsidP="005165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FB" w:rsidRPr="005165FB" w:rsidRDefault="005165FB" w:rsidP="005165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FB" w:rsidRPr="005165FB" w:rsidRDefault="005165FB" w:rsidP="005165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684" w:rsidRDefault="00E85684"/>
    <w:sectPr w:rsidR="00E85684" w:rsidSect="00F94BDF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BDF" w:rsidRDefault="00F94BDF" w:rsidP="00F94BDF">
      <w:pPr>
        <w:spacing w:after="0" w:line="240" w:lineRule="auto"/>
      </w:pPr>
      <w:r>
        <w:separator/>
      </w:r>
    </w:p>
  </w:endnote>
  <w:endnote w:type="continuationSeparator" w:id="0">
    <w:p w:rsidR="00F94BDF" w:rsidRDefault="00F94BDF" w:rsidP="00F9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404487"/>
      <w:docPartObj>
        <w:docPartGallery w:val="Page Numbers (Bottom of Page)"/>
        <w:docPartUnique/>
      </w:docPartObj>
    </w:sdtPr>
    <w:sdtEndPr/>
    <w:sdtContent>
      <w:p w:rsidR="00F94BDF" w:rsidRDefault="00F94BD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AB1">
          <w:rPr>
            <w:noProof/>
          </w:rPr>
          <w:t>4</w:t>
        </w:r>
        <w:r>
          <w:fldChar w:fldCharType="end"/>
        </w:r>
      </w:p>
    </w:sdtContent>
  </w:sdt>
  <w:p w:rsidR="00F94BDF" w:rsidRDefault="00F94B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BDF" w:rsidRDefault="00F94BDF" w:rsidP="00F94BDF">
      <w:pPr>
        <w:spacing w:after="0" w:line="240" w:lineRule="auto"/>
      </w:pPr>
      <w:r>
        <w:separator/>
      </w:r>
    </w:p>
  </w:footnote>
  <w:footnote w:type="continuationSeparator" w:id="0">
    <w:p w:rsidR="00F94BDF" w:rsidRDefault="00F94BDF" w:rsidP="00F94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03"/>
    <w:rsid w:val="005165FB"/>
    <w:rsid w:val="005D2F2C"/>
    <w:rsid w:val="00A87C2C"/>
    <w:rsid w:val="00DD7D66"/>
    <w:rsid w:val="00E85684"/>
    <w:rsid w:val="00EB7AB1"/>
    <w:rsid w:val="00F72103"/>
    <w:rsid w:val="00F9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4BDF"/>
  </w:style>
  <w:style w:type="paragraph" w:styleId="a5">
    <w:name w:val="footer"/>
    <w:basedOn w:val="a"/>
    <w:link w:val="a6"/>
    <w:uiPriority w:val="99"/>
    <w:unhideWhenUsed/>
    <w:rsid w:val="00F9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4BDF"/>
  </w:style>
  <w:style w:type="paragraph" w:styleId="a7">
    <w:name w:val="Normal (Web)"/>
    <w:basedOn w:val="a"/>
    <w:uiPriority w:val="99"/>
    <w:semiHidden/>
    <w:unhideWhenUsed/>
    <w:rsid w:val="00A87C2C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4BDF"/>
  </w:style>
  <w:style w:type="paragraph" w:styleId="a5">
    <w:name w:val="footer"/>
    <w:basedOn w:val="a"/>
    <w:link w:val="a6"/>
    <w:uiPriority w:val="99"/>
    <w:unhideWhenUsed/>
    <w:rsid w:val="00F9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4BDF"/>
  </w:style>
  <w:style w:type="paragraph" w:styleId="a7">
    <w:name w:val="Normal (Web)"/>
    <w:basedOn w:val="a"/>
    <w:uiPriority w:val="99"/>
    <w:semiHidden/>
    <w:unhideWhenUsed/>
    <w:rsid w:val="00A87C2C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2012-12-05T08:56:00Z</dcterms:created>
  <dcterms:modified xsi:type="dcterms:W3CDTF">2012-12-05T10:36:00Z</dcterms:modified>
</cp:coreProperties>
</file>