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4" w:rsidRDefault="00CF6AA4" w:rsidP="00CF6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AA4" w:rsidRPr="00BD019C" w:rsidRDefault="00CF6AA4" w:rsidP="00CF6A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19C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УРОКОВ </w:t>
      </w:r>
      <w:r w:rsidR="00DB667C">
        <w:rPr>
          <w:rFonts w:ascii="Times New Roman" w:hAnsi="Times New Roman" w:cs="Times New Roman"/>
          <w:b/>
          <w:sz w:val="32"/>
          <w:szCs w:val="32"/>
        </w:rPr>
        <w:t>ТЕХНОЛОГИИ</w:t>
      </w:r>
    </w:p>
    <w:p w:rsidR="00E23B02" w:rsidRPr="0061139C" w:rsidRDefault="0061139C" w:rsidP="00CF6A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9C">
        <w:rPr>
          <w:rFonts w:ascii="Times New Roman" w:hAnsi="Times New Roman" w:cs="Times New Roman"/>
          <w:b/>
          <w:sz w:val="28"/>
          <w:szCs w:val="28"/>
        </w:rPr>
        <w:t xml:space="preserve">для специальных (коррекционных) образовательных учреждений </w:t>
      </w:r>
      <w:r w:rsidRPr="0061139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1139C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CF6AA4" w:rsidRDefault="007C6501" w:rsidP="00CF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Класс</w:t>
      </w:r>
      <w:r w:rsidRPr="00ED4A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7CC3">
        <w:rPr>
          <w:rFonts w:ascii="Times New Roman" w:hAnsi="Times New Roman" w:cs="Times New Roman"/>
          <w:sz w:val="24"/>
          <w:szCs w:val="24"/>
        </w:rPr>
        <w:t>7</w:t>
      </w:r>
      <w:r w:rsidR="0061139C" w:rsidRPr="0061139C">
        <w:rPr>
          <w:rFonts w:ascii="Times New Roman" w:hAnsi="Times New Roman" w:cs="Times New Roman"/>
          <w:sz w:val="24"/>
          <w:szCs w:val="24"/>
          <w:vertAlign w:val="superscript"/>
        </w:rPr>
        <w:t>«к»</w:t>
      </w:r>
      <w:r w:rsidR="00CF6AA4" w:rsidRPr="006113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F6AA4">
        <w:rPr>
          <w:rFonts w:ascii="Times New Roman" w:hAnsi="Times New Roman" w:cs="Times New Roman"/>
          <w:sz w:val="24"/>
          <w:szCs w:val="24"/>
        </w:rPr>
        <w:t>класс</w:t>
      </w: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6AA4" w:rsidRPr="007C6501" w:rsidRDefault="00CF6AA4" w:rsidP="00CF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Количество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47CC3">
        <w:rPr>
          <w:rFonts w:ascii="Times New Roman" w:hAnsi="Times New Roman" w:cs="Times New Roman"/>
          <w:sz w:val="24"/>
          <w:szCs w:val="24"/>
        </w:rPr>
        <w:t>7</w:t>
      </w:r>
      <w:r w:rsidR="007C650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6AA4" w:rsidRPr="007C6501" w:rsidRDefault="00CF6AA4" w:rsidP="00CF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Общее количество часов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47CC3">
        <w:rPr>
          <w:rFonts w:ascii="Times New Roman" w:hAnsi="Times New Roman" w:cs="Times New Roman"/>
          <w:sz w:val="24"/>
          <w:szCs w:val="24"/>
        </w:rPr>
        <w:t xml:space="preserve">238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D47CC3">
        <w:rPr>
          <w:rFonts w:ascii="Times New Roman" w:hAnsi="Times New Roman" w:cs="Times New Roman"/>
          <w:sz w:val="24"/>
          <w:szCs w:val="24"/>
        </w:rPr>
        <w:t>ов</w:t>
      </w: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23B02" w:rsidRDefault="00E23B02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B667C" w:rsidRDefault="00DB667C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6AA4" w:rsidRDefault="00CF6AA4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4A5E">
        <w:rPr>
          <w:rFonts w:ascii="Times New Roman" w:hAnsi="Times New Roman" w:cs="Times New Roman"/>
          <w:i/>
          <w:sz w:val="24"/>
          <w:szCs w:val="24"/>
          <w:u w:val="single"/>
        </w:rPr>
        <w:t>Учебно-методический комплекс:</w:t>
      </w:r>
    </w:p>
    <w:p w:rsidR="000629C7" w:rsidRPr="00ED4A5E" w:rsidRDefault="000629C7" w:rsidP="00CF6A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D019C" w:rsidRPr="000469AB" w:rsidRDefault="0061139C" w:rsidP="00BD019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Воронкова, М.Н. Перова и др.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5 – 9 кл.: В 2 сб</w:t>
      </w:r>
      <w:r w:rsidR="00BD019C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BD019C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1. – 224</w:t>
      </w:r>
      <w:r w:rsidR="00BD019C">
        <w:rPr>
          <w:rFonts w:ascii="Times New Roman" w:hAnsi="Times New Roman" w:cs="Times New Roman"/>
          <w:sz w:val="24"/>
          <w:szCs w:val="24"/>
        </w:rPr>
        <w:t>с.</w:t>
      </w:r>
    </w:p>
    <w:p w:rsidR="00CF6AA4" w:rsidRPr="000629C7" w:rsidRDefault="00DB667C" w:rsidP="00EE214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Мерсиянова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Учебное пособие для 5-6 классов вспомогательной школы. – М.: Просвещение, 1993. – 288с.</w:t>
      </w:r>
      <w:r w:rsidR="00CF6AA4" w:rsidRPr="000629C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tblpX="-777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195"/>
        <w:gridCol w:w="567"/>
        <w:gridCol w:w="709"/>
        <w:gridCol w:w="2976"/>
        <w:gridCol w:w="1843"/>
      </w:tblGrid>
      <w:tr w:rsidR="003F7F18" w:rsidRPr="002C5FD0" w:rsidTr="005943E4">
        <w:trPr>
          <w:cantSplit/>
          <w:trHeight w:val="1134"/>
        </w:trPr>
        <w:tc>
          <w:tcPr>
            <w:tcW w:w="851" w:type="dxa"/>
            <w:shd w:val="clear" w:color="auto" w:fill="DAEEF3" w:themeFill="accent5" w:themeFillTint="33"/>
            <w:vAlign w:val="center"/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19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3F7F18" w:rsidRPr="002C5FD0" w:rsidRDefault="003F7F18" w:rsidP="003F7F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D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7F18" w:rsidRDefault="00B17E50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3F7F18" w:rsidRPr="002C5FD0" w:rsidTr="004C4F48">
        <w:tc>
          <w:tcPr>
            <w:tcW w:w="10740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F18" w:rsidRPr="008D7C86" w:rsidRDefault="003F7F18" w:rsidP="003F7F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C8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8D7C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F7F18" w:rsidRPr="008D7C86" w:rsidRDefault="003F7F18" w:rsidP="003F7F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F7F18" w:rsidRPr="008D7C86" w:rsidRDefault="003F7F18" w:rsidP="003F7F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3F7F18" w:rsidRPr="002C5FD0" w:rsidTr="005943E4">
        <w:trPr>
          <w:trHeight w:val="416"/>
        </w:trPr>
        <w:tc>
          <w:tcPr>
            <w:tcW w:w="9464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27640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швеи-мотористки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27640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мастерской, техника безопасности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Tr="005943E4">
        <w:trPr>
          <w:trHeight w:val="261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7F18" w:rsidRPr="00137122" w:rsidRDefault="003F7F18" w:rsidP="003F7F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1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Бытовая швейная машина с электроприводом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7F18" w:rsidRPr="00137122" w:rsidRDefault="003F7F18" w:rsidP="003F7F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27640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Default="003F7F18" w:rsidP="003F7F18"/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 с электроприводом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27640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Default="003F7F18" w:rsidP="003F7F18"/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швейной машине с электроприводов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27640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Default="003F7F18" w:rsidP="003F7F18"/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регулировки швейной машины,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27640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Default="003F7F18" w:rsidP="003F7F18"/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 верхней и нижней ниток.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нитки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27640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Default="003F7F18" w:rsidP="003F7F18"/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комплект: разборка и сборка, назначение деталей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27640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Default="003F7F18" w:rsidP="003F7F18"/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электропривода в изменении скорости шитья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27640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Default="003F7F18" w:rsidP="003F7F18"/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машины к работе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нитки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27640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Default="003F7F18" w:rsidP="003F7F18"/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Пуск и остановка машины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нитки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27640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Default="003F7F18" w:rsidP="003F7F18"/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строчек на машине с электроприводом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машина, нитки, ткань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5943E4">
        <w:trPr>
          <w:trHeight w:val="286"/>
        </w:trPr>
        <w:tc>
          <w:tcPr>
            <w:tcW w:w="946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7F18" w:rsidRPr="000629C7" w:rsidRDefault="003F7F18" w:rsidP="003F7F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Пошив женского и детского белья без плечевого шва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7F18" w:rsidRPr="0022012A" w:rsidRDefault="003F7F18" w:rsidP="003F7F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сорочка, фасоны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Pr="002C5FD0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Прядильное производство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87297C" w:rsidRDefault="003F7F18" w:rsidP="003F7F1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87297C" w:rsidRDefault="003F7F18" w:rsidP="003F7F1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87297C" w:rsidRDefault="003F7F18" w:rsidP="003F7F1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пряжи из льняного полотна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прядильного производства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для пошива, фасоны выреза горловины.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Фасоны  выреза горловины.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контурных срезов и деталей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ткани на изделие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Мерки, для построения чертежа ночной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деталей и срезов выкройки.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складывания ткани при раскрое детского белья без плечевого шва.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18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F7F18" w:rsidRPr="005E14BE" w:rsidRDefault="003F7F18" w:rsidP="003F7F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3F7F18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ночной сорочки в масштабе 1:4, мерки,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прибавки.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7F18" w:rsidRDefault="003F7F18" w:rsidP="003F7F18">
            <w:r w:rsidRPr="000D0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F4434B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F18" w:rsidRPr="002C5FD0" w:rsidRDefault="003F7F18" w:rsidP="003F7F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ночной сорочки в натуральную величину.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выкройки, расход ткани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ночной сорочки. Изготовление  выкройки оборки.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Ножницы, выкройка.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подкройной обтачки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ткань. Раскрой с припусками на швы.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ткань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Машинные иглы. Дефекты  в строчке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Неполадки в работе швейной машины. Устранение неполадок.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ночной  сорочки к обработке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выреза горловины сорочки подкройной обтачкой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Обтачивание горловины. Выметывание обтачки.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выреза горловины  сорочки подкройной обтачкой. Настрачивание обтачки. Приутюживание горловины.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сорочки. Сметывание, стачивание.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бокового среза.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D0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бокового среза.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451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сорочки. Заметывание, застрачивание.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451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сорочки. Заметывание, застрачивание.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451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451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5943E4">
        <w:trPr>
          <w:trHeight w:val="261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434B" w:rsidRPr="000629C7" w:rsidRDefault="00F4434B" w:rsidP="00F443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повторение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434B" w:rsidRPr="000629C7" w:rsidRDefault="00D9099D" w:rsidP="00F4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фасона, ткани. Мерки.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3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выкройки. Моделирование.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3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ткани.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3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4B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434B" w:rsidRPr="005E14BE" w:rsidRDefault="00F4434B" w:rsidP="00F443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и рукавов обтачкой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434B" w:rsidRDefault="00F4434B" w:rsidP="00F4434B">
            <w:r w:rsidRPr="0003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Pr="002C5FD0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434B" w:rsidRDefault="00F4434B" w:rsidP="00F44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и рукавов обтачкой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03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швы.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03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Соединительные швы.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03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03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032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5943E4">
        <w:trPr>
          <w:trHeight w:val="261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0629C7" w:rsidRDefault="0005715D" w:rsidP="00057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Изготовление постельного белья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C51996" w:rsidRDefault="0005715D" w:rsidP="0005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Постельное белье. Ткани.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Пододеяльник. Стандартные размеры.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деталей и срезов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 для обработки и соединения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пододеяльника с вырезом в виде ромба.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пододеяльника с вырезом в виде ромба.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деталей обтачки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8E2033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стачивание </w:t>
            </w:r>
            <w:r w:rsidR="0005715D">
              <w:rPr>
                <w:rFonts w:ascii="Times New Roman" w:hAnsi="Times New Roman" w:cs="Times New Roman"/>
                <w:sz w:val="24"/>
                <w:szCs w:val="24"/>
              </w:rPr>
              <w:t>деталей обтачки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подкройной обтачкой рамки пододеяльника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8E2033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="0005715D">
              <w:rPr>
                <w:rFonts w:ascii="Times New Roman" w:hAnsi="Times New Roman" w:cs="Times New Roman"/>
                <w:sz w:val="24"/>
                <w:szCs w:val="24"/>
              </w:rPr>
              <w:t xml:space="preserve"> рамки пододеяльника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8E2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пододеяльника. </w:t>
            </w:r>
            <w:r w:rsidR="008E2033">
              <w:rPr>
                <w:rFonts w:ascii="Times New Roman" w:hAnsi="Times New Roman" w:cs="Times New Roman"/>
                <w:sz w:val="24"/>
                <w:szCs w:val="24"/>
              </w:rPr>
              <w:t xml:space="preserve">Наметывание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8E2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пододеяльника. </w:t>
            </w:r>
            <w:r w:rsidR="008E2033">
              <w:rPr>
                <w:rFonts w:ascii="Times New Roman" w:hAnsi="Times New Roman" w:cs="Times New Roman"/>
                <w:sz w:val="24"/>
                <w:szCs w:val="24"/>
              </w:rPr>
              <w:t>Настрачивание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9E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8E20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выреза пододеяльника. </w:t>
            </w:r>
            <w:r w:rsidR="008E2033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8E2033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 w:rsidR="0005715D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Наволочка с клапаном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Льняная ткань.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льняной ткани.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Пооперационное разделение труда при пошиве постельного белья.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Швы, используемые при фабричном пошиве.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поперечного среза швом вподгибку с закрытым срезом.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8E2033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шва</w:t>
            </w:r>
            <w:r w:rsidR="0005715D">
              <w:rPr>
                <w:rFonts w:ascii="Times New Roman" w:hAnsi="Times New Roman" w:cs="Times New Roman"/>
                <w:sz w:val="24"/>
                <w:szCs w:val="24"/>
              </w:rPr>
              <w:t xml:space="preserve"> вподгибку с закрытым срезом.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длины клапана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 наволочки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для обработки боковых срезов двойным швом, одновременно с клапаном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8E2033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Сметывание </w:t>
            </w:r>
            <w:r w:rsidR="0005715D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боковых срезов двойным швом, одновременно с клапаном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5E14BE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Вывертывание, утюжка, складывание по стандарту.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DF64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5943E4">
        <w:trPr>
          <w:trHeight w:val="261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9B50C3" w:rsidRDefault="0005715D" w:rsidP="00057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о ткатском производстве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9B50C3" w:rsidRDefault="0005715D" w:rsidP="0005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B0282A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Ткацкое производство. Общее представление о профессии.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13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B0282A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546C1C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</w:t>
            </w:r>
            <w:r w:rsidR="0005715D">
              <w:rPr>
                <w:rFonts w:ascii="Times New Roman" w:hAnsi="Times New Roman" w:cs="Times New Roman"/>
                <w:sz w:val="24"/>
                <w:szCs w:val="24"/>
              </w:rPr>
              <w:t xml:space="preserve"> полотняного переплетения.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13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B0282A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полотняного переплетения.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13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B0282A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546C1C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</w:t>
            </w:r>
            <w:r w:rsidR="0005715D">
              <w:rPr>
                <w:rFonts w:ascii="Times New Roman" w:hAnsi="Times New Roman" w:cs="Times New Roman"/>
                <w:sz w:val="24"/>
                <w:szCs w:val="24"/>
              </w:rPr>
              <w:t xml:space="preserve"> сатинового переплетения.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13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B0282A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сатинового переплетения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13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B0282A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546C1C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05715D">
              <w:rPr>
                <w:rFonts w:ascii="Times New Roman" w:hAnsi="Times New Roman" w:cs="Times New Roman"/>
                <w:sz w:val="24"/>
                <w:szCs w:val="24"/>
              </w:rPr>
              <w:t xml:space="preserve"> сатинового переплетения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13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B0282A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546C1C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</w:t>
            </w:r>
            <w:r w:rsidR="0005715D">
              <w:rPr>
                <w:rFonts w:ascii="Times New Roman" w:hAnsi="Times New Roman" w:cs="Times New Roman"/>
                <w:sz w:val="24"/>
                <w:szCs w:val="24"/>
              </w:rPr>
              <w:t xml:space="preserve"> саржевого переплетения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13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B0282A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саржевого переплетения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13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B0282A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546C1C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05715D">
              <w:rPr>
                <w:rFonts w:ascii="Times New Roman" w:hAnsi="Times New Roman" w:cs="Times New Roman"/>
                <w:sz w:val="24"/>
                <w:szCs w:val="24"/>
              </w:rPr>
              <w:t xml:space="preserve"> саржевого переплетения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13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B0282A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переплетений с соответствующей тканью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136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5943E4">
        <w:trPr>
          <w:trHeight w:val="261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9B50C3" w:rsidRDefault="0005715D" w:rsidP="0005715D">
            <w:pPr>
              <w:tabs>
                <w:tab w:val="left" w:pos="255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5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Пошив поясного бельевого изделия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ED6B39" w:rsidRDefault="00D9099D" w:rsidP="00057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Пижама, назначение, ткани для пошива. Мерки для построения чертежа брюк.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деталей и срезов. Особенности раскроя парных деталей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ткани на изделие.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мерок, построение чертежа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Сантиметровая лента  Бумага,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парных деталей.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Пижамная сорочка без плечевого шва с круглым вырезом горловины.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выкройки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выкройки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выкройки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Выкройка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раскрой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Швы, применяемые при пошиве пижамы.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запошивочного шва в бельевом изделии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шаговых срезов пижамных брюк.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левой и правой деталей пижамных брюк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швом вподгибку с закрытым срезом верхних и нижних срезов деталей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косой обтачкой с применением отделки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рукава швом в подгибку и закрытым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парных деталей.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Пижамная сорочка без плечевого шва с круглым вырезом горловины.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выкройки сорочки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выкройки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Выкройка, 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выкройки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Раскладка выкройки на ткань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Выкройка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раскрой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Швы, применяемые при пошиве пижамы.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запошивочного шва в бельевом изделии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шаговых срезов пижамных брюк.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левой и правой деталей пижамных брюк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швом вподгибку с закрытым срезом верхних и нижних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срезов деталей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горловины косой обтачкой с применением отделки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рукава швом в подгибку и закрытым срезом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5943E4">
        <w:trPr>
          <w:trHeight w:val="261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B05347" w:rsidRDefault="0005715D" w:rsidP="0005715D">
            <w:pPr>
              <w:ind w:right="-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одежды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B05347" w:rsidRDefault="00D9099D" w:rsidP="00057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одежды. Определение  вида ремонта.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A9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Штопка.</w:t>
            </w:r>
            <w:r w:rsidR="001A131A">
              <w:rPr>
                <w:rFonts w:ascii="Times New Roman" w:hAnsi="Times New Roman" w:cs="Times New Roman"/>
                <w:sz w:val="24"/>
                <w:szCs w:val="24"/>
              </w:rPr>
              <w:t xml:space="preserve"> Техника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A9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Штопка.</w:t>
            </w:r>
            <w:r w:rsidR="001A131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A9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штопки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A9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Заплаты. </w:t>
            </w:r>
            <w:r w:rsidR="001A131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A9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Заплаты. </w:t>
            </w:r>
            <w:r w:rsidR="001A131A">
              <w:rPr>
                <w:rFonts w:ascii="Times New Roman" w:hAnsi="Times New Roman" w:cs="Times New Roman"/>
                <w:sz w:val="24"/>
                <w:szCs w:val="24"/>
              </w:rPr>
              <w:t>Подготовка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A9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1E1C25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Приметывание заплаты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A9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5943E4">
        <w:trPr>
          <w:trHeight w:val="261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B05347" w:rsidRDefault="0005715D" w:rsidP="00057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Пошив прямой юбки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B05347" w:rsidRDefault="00D9099D" w:rsidP="00057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моделирование. Ассортимент  изделий поясной группы. Требования,  предъявляемые к изделиям.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Разработка эскизов юбок. Подбор ткани и отделки. Составление коллекции.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Размерные признаки. Мерки и прибавки. Правила и приемы снятия мерок.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Снятие мерок. Запись результатов измерений.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формулы для построения чертежа.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Построение чертежа юбки в М 1:4; в М 1:1.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чертежа. Изготовление выкройки юбки.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Моделирование юбки. Подготовка выкройки к раскрою.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ыкройка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изготовления. Подготовка ткани к раскрою.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Раскладка лекал юбки на ткани с учетом припусков на обработку срезов.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Лекало, ткань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 лекал. Раскрой юбки.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екало,ткань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обработке. Прокладывание контурных и контрольных линий на деталях кроя. Ручные работы.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примерке. Проведение примерки. Исправление дефектов.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бработка</w:t>
            </w: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 срезов деталей.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крой пояса.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Стачивание вытачек.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Стачивание боковых швов изделия. 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застежки в боковом шве.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пояса. Ручные и машинные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ашина,нитки,иголка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 поясом. Технологическая последовательность обработки. Ручные и машинные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юбки. Выбор варианта обработки низа изделия по модели.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обработки. Ручные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петли на поясе, пришивание пуговицы</w:t>
            </w:r>
            <w:proofErr w:type="gramStart"/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работы. Ручные и машинные работы.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ВТО. Охрана труда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чертежа. Изготовление выкройки юбки.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Моделирование юбки. Подготовка выкройки к раскрою.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ыкройка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изготовления. Подготовка ткани к раскрою.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Раскладка лекал юбки на ткани с учетом припусков на обработку срезов.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Лекало, ткань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 лекал. Раскрой юбки.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екало,ткань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обработке. Прокладывание контурных и контрольных линий на деталях кроя. Ручные работы.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примерке. Проведение примерки. Исправление дефектов.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бработка</w:t>
            </w: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 срезов деталей.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крой пояса.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Стачивание вытачек.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Стачивание боковых швов изделия. 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застежки в боковом шве.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пояса. Ручные и машинные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ашина,нитки,иголка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 поясом. Технологическая последовательность обработки. Ручные и машинные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юбки. Выбор варианта обработки низа изделия по модели.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обработки. Ручные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петли на поясе, пришивание пуговицы</w:t>
            </w:r>
            <w:proofErr w:type="gramStart"/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работы. Ручные и машинные работы.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ВТО. Охрана труда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EA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5943E4">
        <w:trPr>
          <w:trHeight w:val="261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9E5059" w:rsidRDefault="0005715D" w:rsidP="00057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повторение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9E5059" w:rsidRDefault="00D9099D" w:rsidP="00057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057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эскиза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чертежа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раскрою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Раскрой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обработке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работы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примерке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дефектов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застежки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пояса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1A131A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 изделия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43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5943E4">
        <w:trPr>
          <w:trHeight w:val="261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9E5059" w:rsidRDefault="0005715D" w:rsidP="00057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Пошив расклешенной юбки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9E5059" w:rsidRDefault="00D9099D" w:rsidP="00057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моделирование. Ассортимент  изделий поясной группы. Требования,  предъявляемые к изделиям.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эскизов юбок.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Подбор ткани и отделки. Составление коллекции.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Лоскуты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артон,клей,ножницы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Размерные признаки. Мерки и прибавки. Правила и приемы снятия мерок.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Снятие мерок. Запись результатов измерений.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формулы для построения чертежа.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Построение чертежа юбки в М 1:4; в М 1:1.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арандаш,линейка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чертежа. Изготовление выкройки юбки.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арандаш,линейка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Моделирование юбки. Подготовка выкройки к раскрою.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арандаш,линейка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изготовления. Подготовка ткани к раскрою.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Раскладка лекал юбки на ткани с учетом припусков на обработку срезов.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 лекал. Раскрой юбки.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деталей кроя к обработке. Прокладывание контурных и контрольных линий на деталях кроя.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итки,ножницы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Ручные работы.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примерке. Проведение примерки. Исправление дефектов.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 срезов деталей.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крой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 пояса.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Стачивание вытачек.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Стачивание боковых швов изделия. 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застежки в боковом шве.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пояса. Ручные и машинные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 поясом. Технологическая последовательность обработки. Ручные и машинные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юбки. Выбор варианта обработки низа изделия по модели.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обработки. Ручные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утюг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петли на поясе, пришивание пуговицы. Контроль качества работы.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Ручные и машинные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утюг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чертежа. Изготовление выкройки юбки.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арандаш,линейка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Моделирование юбки. Подготовка выкройки к раскрою.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арандаш,линейка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изготовления. Подготовка ткани к раскрою.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Раскладка лекал юбки на ткани с учетом припусков на обработку срезов.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Лекало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 лекал. Раскрой юбки.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деталей кроя к обработке. Прокладывание контурных и контрольных линий на деталях кроя.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итки,ножницы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Ручные работы.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Подготовка изделия к примерке. Проведение примерки. Исправление дефектов.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7A3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 срезов деталей.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крой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 пояса.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Стачивание вытачек.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Стачивание боковых швов изделия. 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застежки в боковом шве.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пояса. Ручные и машинные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 поясом. Технологическая последовательность обработки. Ручные и машинные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среза юбки. Выбор варианта обработки низа </w:t>
            </w:r>
            <w:r w:rsidRPr="00AC1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 по модели.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обработки. Ручные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утюг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петли на поясе, пришивание пуговицы. Контроль качества работы.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голка,ножницы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97384B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Pr="00AC144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Ручные и машинные работы. ВТО. Охрана труда.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BC4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утюг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5943E4">
        <w:trPr>
          <w:trHeight w:val="261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1334E1" w:rsidRDefault="0005715D" w:rsidP="0005715D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5715D" w:rsidRPr="001334E1" w:rsidRDefault="0005715D" w:rsidP="00057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AC144D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отделочных операций по изготовлению образца расклешенной юбки в масштабе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2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AC144D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пошиву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2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Ножниы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AC144D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2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AC144D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Вкладывание эластичной тесьмы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2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AC144D" w:rsidRDefault="0005715D" w:rsidP="000571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юбки.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r w:rsidRPr="0052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Pr="002C5FD0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5D" w:rsidRPr="002C5FD0" w:rsidTr="004C4F48">
        <w:trPr>
          <w:trHeight w:val="26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5715D" w:rsidRPr="00AC144D" w:rsidRDefault="0005715D" w:rsidP="000571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1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715D" w:rsidRDefault="0005715D" w:rsidP="0005715D"/>
        </w:tc>
        <w:tc>
          <w:tcPr>
            <w:tcW w:w="7195" w:type="dxa"/>
            <w:tcBorders>
              <w:right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715D" w:rsidRDefault="0005715D" w:rsidP="0005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15D" w:rsidRDefault="0005715D" w:rsidP="000571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C8D" w:rsidRDefault="00A96C8D" w:rsidP="00BB437D">
      <w:pPr>
        <w:rPr>
          <w:rFonts w:ascii="Times New Roman" w:hAnsi="Times New Roman" w:cs="Times New Roman"/>
          <w:sz w:val="24"/>
          <w:szCs w:val="24"/>
        </w:rPr>
      </w:pPr>
    </w:p>
    <w:p w:rsidR="00A96C8D" w:rsidRDefault="00A96C8D" w:rsidP="00BB437D">
      <w:pPr>
        <w:rPr>
          <w:rFonts w:ascii="Times New Roman" w:hAnsi="Times New Roman" w:cs="Times New Roman"/>
          <w:sz w:val="24"/>
          <w:szCs w:val="24"/>
        </w:rPr>
      </w:pPr>
    </w:p>
    <w:p w:rsidR="00A96C8D" w:rsidRDefault="00A96C8D" w:rsidP="00BB437D">
      <w:pPr>
        <w:rPr>
          <w:rFonts w:ascii="Times New Roman" w:hAnsi="Times New Roman" w:cs="Times New Roman"/>
          <w:sz w:val="24"/>
          <w:szCs w:val="24"/>
        </w:rPr>
      </w:pPr>
    </w:p>
    <w:p w:rsidR="00A96C8D" w:rsidRPr="00CF6AA4" w:rsidRDefault="00A96C8D" w:rsidP="00BB437D">
      <w:pPr>
        <w:rPr>
          <w:rFonts w:ascii="Times New Roman" w:hAnsi="Times New Roman" w:cs="Times New Roman"/>
          <w:sz w:val="24"/>
          <w:szCs w:val="24"/>
        </w:rPr>
      </w:pPr>
    </w:p>
    <w:sectPr w:rsidR="00A96C8D" w:rsidRPr="00CF6AA4" w:rsidSect="00BB5DE5">
      <w:pgSz w:w="16838" w:h="11906" w:orient="landscape"/>
      <w:pgMar w:top="567" w:right="962" w:bottom="567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33" w:rsidRDefault="008E2033" w:rsidP="008F1099">
      <w:pPr>
        <w:spacing w:after="0" w:line="240" w:lineRule="auto"/>
      </w:pPr>
      <w:r>
        <w:separator/>
      </w:r>
    </w:p>
  </w:endnote>
  <w:endnote w:type="continuationSeparator" w:id="0">
    <w:p w:rsidR="008E2033" w:rsidRDefault="008E2033" w:rsidP="008F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33" w:rsidRDefault="008E2033" w:rsidP="008F1099">
      <w:pPr>
        <w:spacing w:after="0" w:line="240" w:lineRule="auto"/>
      </w:pPr>
      <w:r>
        <w:separator/>
      </w:r>
    </w:p>
  </w:footnote>
  <w:footnote w:type="continuationSeparator" w:id="0">
    <w:p w:rsidR="008E2033" w:rsidRDefault="008E2033" w:rsidP="008F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389"/>
    <w:multiLevelType w:val="hybridMultilevel"/>
    <w:tmpl w:val="EA289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508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214B24"/>
    <w:multiLevelType w:val="hybridMultilevel"/>
    <w:tmpl w:val="B16C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A4"/>
    <w:rsid w:val="000168EB"/>
    <w:rsid w:val="000305EA"/>
    <w:rsid w:val="000469AB"/>
    <w:rsid w:val="0005273F"/>
    <w:rsid w:val="0005715D"/>
    <w:rsid w:val="000629C7"/>
    <w:rsid w:val="0009450E"/>
    <w:rsid w:val="000D6452"/>
    <w:rsid w:val="000E4080"/>
    <w:rsid w:val="001027CB"/>
    <w:rsid w:val="001252EF"/>
    <w:rsid w:val="00126B9C"/>
    <w:rsid w:val="00127086"/>
    <w:rsid w:val="0013190C"/>
    <w:rsid w:val="001334E1"/>
    <w:rsid w:val="00137122"/>
    <w:rsid w:val="00173D59"/>
    <w:rsid w:val="00182DAF"/>
    <w:rsid w:val="001A131A"/>
    <w:rsid w:val="001B1A03"/>
    <w:rsid w:val="001E1C25"/>
    <w:rsid w:val="0022012A"/>
    <w:rsid w:val="002262F2"/>
    <w:rsid w:val="002321F3"/>
    <w:rsid w:val="00232224"/>
    <w:rsid w:val="00233785"/>
    <w:rsid w:val="00241F2B"/>
    <w:rsid w:val="002554DC"/>
    <w:rsid w:val="00262B4C"/>
    <w:rsid w:val="0027640E"/>
    <w:rsid w:val="002813A0"/>
    <w:rsid w:val="00283AD1"/>
    <w:rsid w:val="002C5FD0"/>
    <w:rsid w:val="002D47D7"/>
    <w:rsid w:val="002D5838"/>
    <w:rsid w:val="002E2BA3"/>
    <w:rsid w:val="00305F8B"/>
    <w:rsid w:val="00311420"/>
    <w:rsid w:val="0031738B"/>
    <w:rsid w:val="003205CB"/>
    <w:rsid w:val="003327BF"/>
    <w:rsid w:val="003428F5"/>
    <w:rsid w:val="0035108B"/>
    <w:rsid w:val="00361B40"/>
    <w:rsid w:val="00364B97"/>
    <w:rsid w:val="00364E0C"/>
    <w:rsid w:val="00397AF8"/>
    <w:rsid w:val="003E6393"/>
    <w:rsid w:val="003F460A"/>
    <w:rsid w:val="003F7F18"/>
    <w:rsid w:val="0042139D"/>
    <w:rsid w:val="0042387A"/>
    <w:rsid w:val="004374C6"/>
    <w:rsid w:val="00462C52"/>
    <w:rsid w:val="00467B05"/>
    <w:rsid w:val="004975D2"/>
    <w:rsid w:val="004C4F48"/>
    <w:rsid w:val="004F3E06"/>
    <w:rsid w:val="00520650"/>
    <w:rsid w:val="0052262E"/>
    <w:rsid w:val="00546C1C"/>
    <w:rsid w:val="0056790A"/>
    <w:rsid w:val="005943E4"/>
    <w:rsid w:val="005B4DE5"/>
    <w:rsid w:val="005E14BE"/>
    <w:rsid w:val="005E5151"/>
    <w:rsid w:val="005F540A"/>
    <w:rsid w:val="0060317C"/>
    <w:rsid w:val="0061139C"/>
    <w:rsid w:val="00665FA0"/>
    <w:rsid w:val="00670E98"/>
    <w:rsid w:val="006964BB"/>
    <w:rsid w:val="0070104C"/>
    <w:rsid w:val="007035A0"/>
    <w:rsid w:val="00712298"/>
    <w:rsid w:val="0072480E"/>
    <w:rsid w:val="0072500A"/>
    <w:rsid w:val="00753DF9"/>
    <w:rsid w:val="007669F9"/>
    <w:rsid w:val="00782567"/>
    <w:rsid w:val="00793405"/>
    <w:rsid w:val="007A2D96"/>
    <w:rsid w:val="007B0DF2"/>
    <w:rsid w:val="007C6501"/>
    <w:rsid w:val="007E0E10"/>
    <w:rsid w:val="008020C2"/>
    <w:rsid w:val="00804CAE"/>
    <w:rsid w:val="008136A6"/>
    <w:rsid w:val="008404DF"/>
    <w:rsid w:val="00846F20"/>
    <w:rsid w:val="0087297C"/>
    <w:rsid w:val="00882F25"/>
    <w:rsid w:val="0088693D"/>
    <w:rsid w:val="00896FA8"/>
    <w:rsid w:val="008D3BC3"/>
    <w:rsid w:val="008D7C86"/>
    <w:rsid w:val="008E2033"/>
    <w:rsid w:val="008F1099"/>
    <w:rsid w:val="00901168"/>
    <w:rsid w:val="00933A0A"/>
    <w:rsid w:val="00935CC7"/>
    <w:rsid w:val="00957B5D"/>
    <w:rsid w:val="00957DB5"/>
    <w:rsid w:val="009676D9"/>
    <w:rsid w:val="0097384B"/>
    <w:rsid w:val="00997FC7"/>
    <w:rsid w:val="009A6256"/>
    <w:rsid w:val="009B207A"/>
    <w:rsid w:val="009B50C3"/>
    <w:rsid w:val="009E5059"/>
    <w:rsid w:val="009F1CEA"/>
    <w:rsid w:val="009F7FE0"/>
    <w:rsid w:val="00A153A4"/>
    <w:rsid w:val="00A15DD0"/>
    <w:rsid w:val="00A51759"/>
    <w:rsid w:val="00A52052"/>
    <w:rsid w:val="00A715C2"/>
    <w:rsid w:val="00A81E1C"/>
    <w:rsid w:val="00A83316"/>
    <w:rsid w:val="00A967CC"/>
    <w:rsid w:val="00A96C8D"/>
    <w:rsid w:val="00AB79BB"/>
    <w:rsid w:val="00AC144D"/>
    <w:rsid w:val="00AC7E6B"/>
    <w:rsid w:val="00B0282A"/>
    <w:rsid w:val="00B02FA2"/>
    <w:rsid w:val="00B05347"/>
    <w:rsid w:val="00B1096D"/>
    <w:rsid w:val="00B17E50"/>
    <w:rsid w:val="00B46AF7"/>
    <w:rsid w:val="00B73705"/>
    <w:rsid w:val="00B76994"/>
    <w:rsid w:val="00B80CB0"/>
    <w:rsid w:val="00B96C54"/>
    <w:rsid w:val="00BB437D"/>
    <w:rsid w:val="00BB5DE5"/>
    <w:rsid w:val="00BD019C"/>
    <w:rsid w:val="00BF280F"/>
    <w:rsid w:val="00BF6E4A"/>
    <w:rsid w:val="00C15AB9"/>
    <w:rsid w:val="00C17BA4"/>
    <w:rsid w:val="00C17FE9"/>
    <w:rsid w:val="00C24C3F"/>
    <w:rsid w:val="00C30F32"/>
    <w:rsid w:val="00C31933"/>
    <w:rsid w:val="00C448E2"/>
    <w:rsid w:val="00C51996"/>
    <w:rsid w:val="00C630A2"/>
    <w:rsid w:val="00C770B1"/>
    <w:rsid w:val="00C91EC8"/>
    <w:rsid w:val="00C94D83"/>
    <w:rsid w:val="00CA7161"/>
    <w:rsid w:val="00CD4F25"/>
    <w:rsid w:val="00CF0BD4"/>
    <w:rsid w:val="00CF6AA4"/>
    <w:rsid w:val="00CF7B94"/>
    <w:rsid w:val="00D33F5D"/>
    <w:rsid w:val="00D43026"/>
    <w:rsid w:val="00D47CC3"/>
    <w:rsid w:val="00D9099D"/>
    <w:rsid w:val="00DA0DED"/>
    <w:rsid w:val="00DB667C"/>
    <w:rsid w:val="00DD4D1C"/>
    <w:rsid w:val="00DD6139"/>
    <w:rsid w:val="00DE4AD2"/>
    <w:rsid w:val="00DF09E6"/>
    <w:rsid w:val="00E12039"/>
    <w:rsid w:val="00E23B02"/>
    <w:rsid w:val="00E26854"/>
    <w:rsid w:val="00E34AE6"/>
    <w:rsid w:val="00E473F4"/>
    <w:rsid w:val="00E5540F"/>
    <w:rsid w:val="00E66BBD"/>
    <w:rsid w:val="00E75E1D"/>
    <w:rsid w:val="00E7648C"/>
    <w:rsid w:val="00E77045"/>
    <w:rsid w:val="00E81B10"/>
    <w:rsid w:val="00E84AF8"/>
    <w:rsid w:val="00E86360"/>
    <w:rsid w:val="00E94705"/>
    <w:rsid w:val="00EB2BCB"/>
    <w:rsid w:val="00EC5E76"/>
    <w:rsid w:val="00ED4A5E"/>
    <w:rsid w:val="00ED4E72"/>
    <w:rsid w:val="00ED6B39"/>
    <w:rsid w:val="00EE1164"/>
    <w:rsid w:val="00EE2140"/>
    <w:rsid w:val="00EE3219"/>
    <w:rsid w:val="00EE5379"/>
    <w:rsid w:val="00F4434B"/>
    <w:rsid w:val="00F53269"/>
    <w:rsid w:val="00F5363E"/>
    <w:rsid w:val="00FB41D6"/>
    <w:rsid w:val="00FE162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AA4"/>
    <w:pPr>
      <w:ind w:left="720"/>
      <w:contextualSpacing/>
    </w:pPr>
  </w:style>
  <w:style w:type="paragraph" w:styleId="a5">
    <w:name w:val="Plain Text"/>
    <w:basedOn w:val="a"/>
    <w:link w:val="a6"/>
    <w:rsid w:val="006964BB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964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F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099"/>
  </w:style>
  <w:style w:type="paragraph" w:styleId="a9">
    <w:name w:val="footer"/>
    <w:basedOn w:val="a"/>
    <w:link w:val="aa"/>
    <w:uiPriority w:val="99"/>
    <w:unhideWhenUsed/>
    <w:rsid w:val="008F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099"/>
  </w:style>
  <w:style w:type="paragraph" w:styleId="ab">
    <w:name w:val="Balloon Text"/>
    <w:basedOn w:val="a"/>
    <w:link w:val="ac"/>
    <w:uiPriority w:val="99"/>
    <w:semiHidden/>
    <w:unhideWhenUsed/>
    <w:rsid w:val="00B1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AA4"/>
    <w:pPr>
      <w:ind w:left="720"/>
      <w:contextualSpacing/>
    </w:pPr>
  </w:style>
  <w:style w:type="paragraph" w:styleId="a5">
    <w:name w:val="Plain Text"/>
    <w:basedOn w:val="a"/>
    <w:link w:val="a6"/>
    <w:rsid w:val="006964BB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964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F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099"/>
  </w:style>
  <w:style w:type="paragraph" w:styleId="a9">
    <w:name w:val="footer"/>
    <w:basedOn w:val="a"/>
    <w:link w:val="aa"/>
    <w:uiPriority w:val="99"/>
    <w:unhideWhenUsed/>
    <w:rsid w:val="008F1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099"/>
  </w:style>
  <w:style w:type="paragraph" w:styleId="ab">
    <w:name w:val="Balloon Text"/>
    <w:basedOn w:val="a"/>
    <w:link w:val="ac"/>
    <w:uiPriority w:val="99"/>
    <w:semiHidden/>
    <w:unhideWhenUsed/>
    <w:rsid w:val="00B1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EE9E-2456-4E1F-BEFD-94A9156F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10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ВитЛен</dc:creator>
  <cp:lastModifiedBy>user</cp:lastModifiedBy>
  <cp:revision>9</cp:revision>
  <cp:lastPrinted>2013-09-19T11:59:00Z</cp:lastPrinted>
  <dcterms:created xsi:type="dcterms:W3CDTF">2011-08-11T10:12:00Z</dcterms:created>
  <dcterms:modified xsi:type="dcterms:W3CDTF">2014-01-14T01:38:00Z</dcterms:modified>
</cp:coreProperties>
</file>