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34" w:rsidRPr="00D24565" w:rsidRDefault="00712A34" w:rsidP="0086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профессионального развития учителя технологии Гаврилюк О.А.</w:t>
      </w:r>
    </w:p>
    <w:p w:rsidR="008A4EFE" w:rsidRPr="00D34E26" w:rsidRDefault="008A4EFE" w:rsidP="00861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E26">
        <w:rPr>
          <w:rFonts w:ascii="Times New Roman" w:hAnsi="Times New Roman" w:cs="Times New Roman"/>
          <w:b/>
          <w:sz w:val="24"/>
          <w:szCs w:val="24"/>
        </w:rPr>
        <w:t>«</w:t>
      </w:r>
      <w:r w:rsidRPr="00D34E26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 на уроках технологии как основа формирования практических навыков рамках перехода на ФГОС»</w:t>
      </w:r>
    </w:p>
    <w:p w:rsidR="00065ECF" w:rsidRPr="008A4EFE" w:rsidRDefault="00065ECF" w:rsidP="002D62D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065ECF" w:rsidRPr="00925EE6" w:rsidRDefault="00065ECF" w:rsidP="00065ECF">
      <w:pPr>
        <w:shd w:val="clear" w:color="auto" w:fill="FFFFFF"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2"/>
      <w:bookmarkEnd w:id="0"/>
      <w:proofErr w:type="gramStart"/>
      <w:r w:rsidRPr="00925EE6">
        <w:rPr>
          <w:rFonts w:ascii="Times New Roman" w:hAnsi="Times New Roman" w:cs="Times New Roman"/>
          <w:bCs/>
          <w:color w:val="000000"/>
          <w:sz w:val="24"/>
          <w:szCs w:val="24"/>
        </w:rPr>
        <w:t>Для обозначения эволюции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5EE6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5EE6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 и их изменений от начальной к основной, от основной к старшей школе, обозначим результаты основной  школы, как грамотности, тогда как результаты начальной школы тогда целесообразно обозначить как умения; а старшей школы, как конечный результат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- компетентности (</w:t>
      </w:r>
      <w:r w:rsidRPr="00925EE6">
        <w:rPr>
          <w:rFonts w:ascii="Times New Roman" w:hAnsi="Times New Roman" w:cs="Times New Roman"/>
          <w:bCs/>
          <w:color w:val="000000"/>
          <w:sz w:val="24"/>
          <w:szCs w:val="24"/>
        </w:rPr>
        <w:t>например, НШ - умение учиться; тогда ОШ – учебная грамотность; СШ – компетентность).</w:t>
      </w:r>
      <w:proofErr w:type="gramEnd"/>
    </w:p>
    <w:p w:rsidR="00065ECF" w:rsidRPr="00925EE6" w:rsidRDefault="00065ECF" w:rsidP="00065EC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92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 w:rsidRPr="00925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5EE6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технологии являются сквозные образовательные результаты, отражающие умение учиться.</w:t>
      </w:r>
    </w:p>
    <w:p w:rsidR="00065ECF" w:rsidRPr="00925EE6" w:rsidRDefault="00065ECF" w:rsidP="00065EC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EE6">
        <w:rPr>
          <w:rFonts w:ascii="Times New Roman" w:hAnsi="Times New Roman" w:cs="Times New Roman"/>
          <w:sz w:val="24"/>
          <w:szCs w:val="24"/>
        </w:rPr>
        <w:t>Необходимо отметить, что умение учиться,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E6">
        <w:rPr>
          <w:rFonts w:ascii="Times New Roman" w:hAnsi="Times New Roman" w:cs="Times New Roman"/>
          <w:sz w:val="24"/>
          <w:szCs w:val="24"/>
        </w:rPr>
        <w:t>прежде всего, связано с «автономным действием» человека. Осмысленное и ответственное выстраивание личной  жизненной траектории  связаны со  сквозными образовательными результатами, которые мы относим также к отдельной группе показателей. Эти результаты являются базовыми и прослеживаются через все предметные области, ступени образования и являются интегральной характеристикой  образовательной результативности школьника (регулятивной, коммуникативной, познавательной). К таким результатам  относятся:</w:t>
      </w:r>
    </w:p>
    <w:p w:rsidR="00065ECF" w:rsidRPr="00925EE6" w:rsidRDefault="00065ECF" w:rsidP="00065ECF">
      <w:pPr>
        <w:pStyle w:val="msolistparagraph0"/>
        <w:numPr>
          <w:ilvl w:val="0"/>
          <w:numId w:val="1"/>
        </w:numPr>
        <w:tabs>
          <w:tab w:val="left" w:pos="1134"/>
        </w:tabs>
        <w:ind w:left="0" w:firstLine="567"/>
      </w:pPr>
      <w:r w:rsidRPr="00925EE6">
        <w:rPr>
          <w:b/>
          <w:i/>
        </w:rPr>
        <w:t>образовательная самостоятельность</w:t>
      </w:r>
      <w:r w:rsidRPr="00925EE6">
        <w:t>, подразумевающая  умения школьника  создавать средства  для  собственного  продвижения, развития в предмете;</w:t>
      </w:r>
    </w:p>
    <w:p w:rsidR="00065ECF" w:rsidRPr="00925EE6" w:rsidRDefault="00065ECF" w:rsidP="00065EC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EE6">
        <w:rPr>
          <w:rFonts w:ascii="Times New Roman" w:hAnsi="Times New Roman" w:cs="Times New Roman"/>
          <w:b/>
          <w:i/>
          <w:sz w:val="24"/>
          <w:szCs w:val="24"/>
        </w:rPr>
        <w:t>образовательная  инициатива</w:t>
      </w:r>
      <w:r w:rsidRPr="00925EE6">
        <w:rPr>
          <w:rFonts w:ascii="Times New Roman" w:hAnsi="Times New Roman" w:cs="Times New Roman"/>
          <w:sz w:val="24"/>
          <w:szCs w:val="24"/>
        </w:rPr>
        <w:t xml:space="preserve"> – умение выстраивать свою образовательную траекторию в предмете, умение  создавать  необходимые для собственного  развития ситуации и адекватно их реализовать;</w:t>
      </w:r>
    </w:p>
    <w:p w:rsidR="00065ECF" w:rsidRPr="00925EE6" w:rsidRDefault="00065ECF" w:rsidP="00065EC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E6">
        <w:rPr>
          <w:rFonts w:ascii="Times New Roman" w:hAnsi="Times New Roman" w:cs="Times New Roman"/>
          <w:b/>
          <w:i/>
          <w:sz w:val="24"/>
          <w:szCs w:val="24"/>
        </w:rPr>
        <w:t>образовательная ответственность</w:t>
      </w:r>
      <w:r w:rsidRPr="00925EE6">
        <w:rPr>
          <w:rFonts w:ascii="Times New Roman" w:hAnsi="Times New Roman" w:cs="Times New Roman"/>
          <w:sz w:val="24"/>
          <w:szCs w:val="24"/>
        </w:rPr>
        <w:t xml:space="preserve"> – умение принимать для себя решения о готовности действовать в определенных нестандартных  ситуациях, используя предметные знания.</w:t>
      </w:r>
    </w:p>
    <w:p w:rsidR="008A4EFE" w:rsidRDefault="008A4EFE" w:rsidP="002D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34" w:rsidRDefault="008A4EFE" w:rsidP="002D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712A34" w:rsidRPr="002D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34" w:rsidRPr="008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12A34" w:rsidRPr="0071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подготовка и осуществление введения ФГОС </w:t>
      </w:r>
      <w:r w:rsid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деятельностного подхода на уроках технологии.</w:t>
      </w:r>
    </w:p>
    <w:p w:rsidR="008A4EFE" w:rsidRPr="00D3083D" w:rsidRDefault="008A4EFE" w:rsidP="002D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3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профессионального развития: </w:t>
      </w:r>
    </w:p>
    <w:p w:rsidR="00D24565" w:rsidRPr="00D24565" w:rsidRDefault="00D24565" w:rsidP="00D24565">
      <w:pPr>
        <w:shd w:val="clear" w:color="auto" w:fill="FFFFFF"/>
        <w:rPr>
          <w:rStyle w:val="dash0410005f0431005f0437005f0430005f0446005f0020005f0441005f043f005f0438005f0441005f043a005f0430005f005fchar1char1"/>
          <w:b/>
        </w:rPr>
      </w:pPr>
      <w:r w:rsidRPr="00D24565">
        <w:rPr>
          <w:rStyle w:val="dash0410005f0431005f0437005f0430005f0446005f0020005f0441005f043f005f0438005f0441005f043a005f0430005f005fchar1char1"/>
          <w:b/>
        </w:rPr>
        <w:t>Педагогические задачи:</w:t>
      </w:r>
    </w:p>
    <w:p w:rsidR="00D24565" w:rsidRPr="00D24565" w:rsidRDefault="00D24565" w:rsidP="00D245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65">
        <w:rPr>
          <w:rFonts w:ascii="Times New Roman" w:hAnsi="Times New Roman" w:cs="Times New Roman"/>
          <w:sz w:val="24"/>
          <w:szCs w:val="24"/>
        </w:rPr>
        <w:t>удержание и повышение учебной мотивации;</w:t>
      </w:r>
    </w:p>
    <w:p w:rsidR="00D24565" w:rsidRPr="00D24565" w:rsidRDefault="00D24565" w:rsidP="00D245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65">
        <w:rPr>
          <w:rFonts w:ascii="Times New Roman" w:hAnsi="Times New Roman" w:cs="Times New Roman"/>
          <w:sz w:val="24"/>
          <w:szCs w:val="24"/>
        </w:rPr>
        <w:t>обеспечение преемственности и плавного перехода в основную школу за счет разновозрастного сотрудничества;</w:t>
      </w:r>
    </w:p>
    <w:p w:rsidR="00D24565" w:rsidRPr="00D24565" w:rsidRDefault="00D24565" w:rsidP="00D245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65">
        <w:rPr>
          <w:rFonts w:ascii="Times New Roman" w:hAnsi="Times New Roman" w:cs="Times New Roman"/>
          <w:sz w:val="24"/>
          <w:szCs w:val="24"/>
        </w:rPr>
        <w:t>формирование основ учебного сотрудничества через работу в малых группах (акцент возраста);</w:t>
      </w:r>
    </w:p>
    <w:p w:rsidR="00D24565" w:rsidRPr="00D24565" w:rsidRDefault="00D24565" w:rsidP="00D245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565">
        <w:rPr>
          <w:rFonts w:ascii="Times New Roman" w:hAnsi="Times New Roman" w:cs="Times New Roman"/>
          <w:sz w:val="24"/>
          <w:szCs w:val="24"/>
        </w:rPr>
        <w:t>создание педагогических</w:t>
      </w:r>
      <w:r w:rsidR="00065ECF">
        <w:rPr>
          <w:rFonts w:ascii="Times New Roman" w:hAnsi="Times New Roman" w:cs="Times New Roman"/>
          <w:sz w:val="24"/>
          <w:szCs w:val="24"/>
        </w:rPr>
        <w:t xml:space="preserve"> условий для осознания учащимися </w:t>
      </w:r>
      <w:r w:rsidRPr="00D24565">
        <w:rPr>
          <w:rFonts w:ascii="Times New Roman" w:hAnsi="Times New Roman" w:cs="Times New Roman"/>
          <w:sz w:val="24"/>
          <w:szCs w:val="24"/>
        </w:rPr>
        <w:t>себя как субъекта деятельности, через учебную активность.</w:t>
      </w:r>
    </w:p>
    <w:p w:rsidR="00D24565" w:rsidRDefault="00D24565" w:rsidP="00D24565">
      <w:pPr>
        <w:ind w:left="360"/>
        <w:jc w:val="both"/>
        <w:rPr>
          <w:sz w:val="24"/>
          <w:szCs w:val="24"/>
          <w:highlight w:val="yellow"/>
        </w:rPr>
      </w:pPr>
    </w:p>
    <w:p w:rsidR="00925EE6" w:rsidRPr="00BF760C" w:rsidRDefault="00925EE6" w:rsidP="002D62D8">
      <w:pPr>
        <w:pStyle w:val="a6"/>
        <w:tabs>
          <w:tab w:val="num" w:pos="1134"/>
        </w:tabs>
        <w:spacing w:line="240" w:lineRule="auto"/>
        <w:ind w:firstLine="567"/>
        <w:outlineLvl w:val="0"/>
        <w:rPr>
          <w:b/>
          <w:bCs/>
          <w:sz w:val="24"/>
        </w:rPr>
      </w:pPr>
      <w:r w:rsidRPr="00BF760C">
        <w:rPr>
          <w:b/>
          <w:bCs/>
          <w:sz w:val="24"/>
        </w:rPr>
        <w:t>Личностные универсальные учебные действия</w:t>
      </w:r>
    </w:p>
    <w:p w:rsidR="00925EE6" w:rsidRPr="00BF760C" w:rsidRDefault="00925EE6" w:rsidP="002D62D8">
      <w:pPr>
        <w:pStyle w:val="a5"/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 xml:space="preserve">В рамках </w:t>
      </w:r>
      <w:r w:rsidRPr="00BF760C">
        <w:rPr>
          <w:rFonts w:ascii="Times New Roman" w:hAnsi="Times New Roman"/>
          <w:b/>
          <w:sz w:val="24"/>
          <w:szCs w:val="24"/>
        </w:rPr>
        <w:t>когнитивного компонента</w:t>
      </w:r>
      <w:r w:rsidRPr="00BF760C">
        <w:rPr>
          <w:rFonts w:ascii="Times New Roman" w:hAnsi="Times New Roman"/>
          <w:sz w:val="24"/>
          <w:szCs w:val="24"/>
        </w:rPr>
        <w:t>:</w:t>
      </w:r>
    </w:p>
    <w:p w:rsidR="00925EE6" w:rsidRPr="00BF760C" w:rsidRDefault="00925EE6" w:rsidP="002D62D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iCs/>
          <w:sz w:val="24"/>
          <w:szCs w:val="24"/>
        </w:rPr>
      </w:pPr>
      <w:r w:rsidRPr="00BF760C">
        <w:rPr>
          <w:iCs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925EE6" w:rsidRPr="00BF760C" w:rsidRDefault="00925EE6" w:rsidP="002D62D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iCs/>
          <w:sz w:val="24"/>
          <w:szCs w:val="24"/>
        </w:rPr>
      </w:pPr>
      <w:r w:rsidRPr="00BF760C">
        <w:rPr>
          <w:iCs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925EE6" w:rsidRPr="00BF760C" w:rsidRDefault="00925EE6" w:rsidP="002D62D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iCs/>
          <w:sz w:val="24"/>
          <w:szCs w:val="24"/>
        </w:rPr>
      </w:pPr>
      <w:r w:rsidRPr="00BF760C">
        <w:rPr>
          <w:iCs/>
          <w:sz w:val="24"/>
          <w:szCs w:val="24"/>
        </w:rPr>
        <w:t>экологическое сознание;</w:t>
      </w:r>
    </w:p>
    <w:p w:rsidR="00925EE6" w:rsidRDefault="00925EE6" w:rsidP="002D62D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iCs/>
          <w:sz w:val="24"/>
          <w:szCs w:val="24"/>
        </w:rPr>
      </w:pPr>
      <w:r w:rsidRPr="00BF760C">
        <w:rPr>
          <w:iCs/>
          <w:sz w:val="24"/>
          <w:szCs w:val="24"/>
        </w:rPr>
        <w:t>знание основных принципов и правил отношения к природе; знание основ здорового образа жизни и здоровьесберегающих технологий.</w:t>
      </w:r>
    </w:p>
    <w:p w:rsidR="00065ECF" w:rsidRPr="00BF760C" w:rsidRDefault="00065ECF" w:rsidP="00065ECF">
      <w:pPr>
        <w:pStyle w:val="a3"/>
        <w:tabs>
          <w:tab w:val="num" w:pos="1134"/>
        </w:tabs>
        <w:spacing w:line="240" w:lineRule="auto"/>
        <w:ind w:left="567" w:firstLine="0"/>
        <w:rPr>
          <w:iCs/>
          <w:sz w:val="24"/>
          <w:szCs w:val="24"/>
        </w:rPr>
      </w:pPr>
    </w:p>
    <w:p w:rsidR="00925EE6" w:rsidRPr="00BF760C" w:rsidRDefault="00925EE6" w:rsidP="002D62D8">
      <w:pPr>
        <w:pStyle w:val="a5"/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 xml:space="preserve">В рамках </w:t>
      </w:r>
      <w:r w:rsidRPr="00BF760C">
        <w:rPr>
          <w:rFonts w:ascii="Times New Roman" w:hAnsi="Times New Roman"/>
          <w:b/>
          <w:sz w:val="24"/>
          <w:szCs w:val="24"/>
        </w:rPr>
        <w:t>ценностного и эмоционального компонентов</w:t>
      </w:r>
      <w:r w:rsidRPr="00BF760C">
        <w:rPr>
          <w:rFonts w:ascii="Times New Roman" w:hAnsi="Times New Roman"/>
          <w:sz w:val="24"/>
          <w:szCs w:val="24"/>
        </w:rPr>
        <w:t>:</w:t>
      </w:r>
    </w:p>
    <w:p w:rsidR="00925EE6" w:rsidRPr="00BF760C" w:rsidRDefault="00925EE6" w:rsidP="002D62D8">
      <w:pPr>
        <w:pStyle w:val="a5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925EE6" w:rsidRPr="00BF760C" w:rsidRDefault="00925EE6" w:rsidP="002D62D8">
      <w:pPr>
        <w:pStyle w:val="a5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925EE6" w:rsidRPr="00BF760C" w:rsidRDefault="00925EE6" w:rsidP="002D62D8">
      <w:pPr>
        <w:pStyle w:val="a5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25EE6" w:rsidRDefault="00925EE6" w:rsidP="002D62D8">
      <w:pPr>
        <w:pStyle w:val="a5"/>
        <w:numPr>
          <w:ilvl w:val="0"/>
          <w:numId w:val="3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потребность в самовыражении и самореализации, социальном признании.</w:t>
      </w:r>
    </w:p>
    <w:p w:rsidR="00065ECF" w:rsidRPr="00BF760C" w:rsidRDefault="00065ECF" w:rsidP="00065ECF">
      <w:pPr>
        <w:pStyle w:val="a5"/>
        <w:tabs>
          <w:tab w:val="num" w:pos="1134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925EE6" w:rsidRPr="00BF760C" w:rsidRDefault="00925EE6" w:rsidP="002D62D8">
      <w:pPr>
        <w:pStyle w:val="a5"/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 xml:space="preserve">В рамках </w:t>
      </w:r>
      <w:r w:rsidRPr="00BF760C">
        <w:rPr>
          <w:rFonts w:ascii="Times New Roman" w:hAnsi="Times New Roman"/>
          <w:b/>
          <w:sz w:val="24"/>
          <w:szCs w:val="24"/>
        </w:rPr>
        <w:t>деятельностного (поведенческого) компонента</w:t>
      </w:r>
      <w:r w:rsidRPr="00BF760C">
        <w:rPr>
          <w:rFonts w:ascii="Times New Roman" w:hAnsi="Times New Roman"/>
          <w:sz w:val="24"/>
          <w:szCs w:val="24"/>
        </w:rPr>
        <w:t>:</w:t>
      </w:r>
    </w:p>
    <w:p w:rsidR="00925EE6" w:rsidRPr="00BF760C" w:rsidRDefault="00925EE6" w:rsidP="002D62D8">
      <w:pPr>
        <w:pStyle w:val="a5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готовность и способность к участию в школьных и внешкольных мероприятиях;</w:t>
      </w:r>
    </w:p>
    <w:p w:rsidR="00925EE6" w:rsidRPr="00BF760C" w:rsidRDefault="00925EE6" w:rsidP="002D62D8">
      <w:pPr>
        <w:pStyle w:val="a5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925EE6" w:rsidRPr="00BF760C" w:rsidRDefault="00925EE6" w:rsidP="00925EE6">
      <w:pPr>
        <w:pStyle w:val="a5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25EE6" w:rsidRPr="00BF760C" w:rsidRDefault="00925EE6" w:rsidP="00925EE6">
      <w:pPr>
        <w:pStyle w:val="a5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BF760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BF760C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925EE6" w:rsidRPr="00BF760C" w:rsidRDefault="00925EE6" w:rsidP="00925EE6">
      <w:pPr>
        <w:pStyle w:val="a5"/>
        <w:numPr>
          <w:ilvl w:val="0"/>
          <w:numId w:val="4"/>
        </w:numPr>
        <w:tabs>
          <w:tab w:val="num" w:pos="113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F760C">
        <w:rPr>
          <w:rFonts w:ascii="Times New Roman" w:hAnsi="Times New Roman"/>
          <w:sz w:val="24"/>
          <w:szCs w:val="24"/>
        </w:rPr>
        <w:t>готовность к выбору профильного образования.</w:t>
      </w:r>
    </w:p>
    <w:p w:rsidR="00925EE6" w:rsidRPr="00BF760C" w:rsidRDefault="00925EE6" w:rsidP="00925EE6">
      <w:pPr>
        <w:tabs>
          <w:tab w:val="num" w:pos="1134"/>
        </w:tabs>
        <w:ind w:firstLine="567"/>
        <w:jc w:val="both"/>
        <w:rPr>
          <w:sz w:val="24"/>
          <w:szCs w:val="24"/>
        </w:rPr>
      </w:pPr>
    </w:p>
    <w:p w:rsidR="00925EE6" w:rsidRPr="00925EE6" w:rsidRDefault="00925EE6" w:rsidP="00925EE6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EE6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</w:t>
      </w:r>
      <w:r w:rsidR="00065ECF">
        <w:rPr>
          <w:rFonts w:ascii="Times New Roman" w:hAnsi="Times New Roman" w:cs="Times New Roman"/>
          <w:color w:val="000000"/>
          <w:sz w:val="24"/>
          <w:szCs w:val="24"/>
        </w:rPr>
        <w:t>решения данных задач</w:t>
      </w:r>
      <w:r w:rsidRPr="00925EE6">
        <w:rPr>
          <w:rFonts w:ascii="Times New Roman" w:hAnsi="Times New Roman" w:cs="Times New Roman"/>
          <w:color w:val="000000"/>
          <w:sz w:val="24"/>
          <w:szCs w:val="24"/>
        </w:rPr>
        <w:t xml:space="preserve"> служат тексты учебников, вопросы и задания к ним, организационные формы работы на уроках</w:t>
      </w:r>
      <w:r w:rsidR="00065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4EFE" w:rsidRDefault="00D24565" w:rsidP="007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профессионального развития</w:t>
      </w:r>
      <w:r w:rsidR="0006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</w:t>
      </w:r>
      <w:proofErr w:type="spellStart"/>
      <w:r w:rsidR="00065E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065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4565" w:rsidRDefault="00D24565" w:rsidP="007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20" w:type="dxa"/>
        <w:tblLayout w:type="fixed"/>
        <w:tblLook w:val="04A0"/>
      </w:tblPr>
      <w:tblGrid>
        <w:gridCol w:w="505"/>
        <w:gridCol w:w="2105"/>
        <w:gridCol w:w="1850"/>
        <w:gridCol w:w="2736"/>
        <w:gridCol w:w="3224"/>
      </w:tblGrid>
      <w:tr w:rsidR="00403763" w:rsidTr="003D62B6">
        <w:tc>
          <w:tcPr>
            <w:tcW w:w="505" w:type="dxa"/>
          </w:tcPr>
          <w:p w:rsidR="00403763" w:rsidRPr="00D24565" w:rsidRDefault="00403763" w:rsidP="00712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5" w:type="dxa"/>
          </w:tcPr>
          <w:p w:rsidR="00403763" w:rsidRPr="00D24565" w:rsidRDefault="00403763" w:rsidP="00712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850" w:type="dxa"/>
          </w:tcPr>
          <w:p w:rsidR="00403763" w:rsidRPr="00D24565" w:rsidRDefault="00403763" w:rsidP="00712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6" w:type="dxa"/>
          </w:tcPr>
          <w:p w:rsidR="00403763" w:rsidRDefault="00403763" w:rsidP="00712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  <w:tc>
          <w:tcPr>
            <w:tcW w:w="3224" w:type="dxa"/>
          </w:tcPr>
          <w:p w:rsidR="00403763" w:rsidRPr="00D3083D" w:rsidRDefault="00403763" w:rsidP="00712A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403763" w:rsidTr="003D62B6"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программы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  <w:tc>
          <w:tcPr>
            <w:tcW w:w="1850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6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«ИКТ в образовательном процессе»</w:t>
            </w:r>
          </w:p>
        </w:tc>
        <w:tc>
          <w:tcPr>
            <w:tcW w:w="3224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3D62B6"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регулярно обновляемого сайта учителя</w:t>
            </w:r>
          </w:p>
        </w:tc>
        <w:tc>
          <w:tcPr>
            <w:tcW w:w="1850" w:type="dxa"/>
          </w:tcPr>
          <w:p w:rsidR="00403763" w:rsidRPr="00D3083D" w:rsidRDefault="00403763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36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сайта;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Пополнение календарно-тематическим планированием;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Пополнение методическими разработками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224" w:type="dxa"/>
          </w:tcPr>
          <w:p w:rsidR="00861E8F" w:rsidRPr="00861E8F" w:rsidRDefault="00F37DF1" w:rsidP="00861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61E8F" w:rsidRPr="00861E8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https://sites.google.com/site/gavrilukoksanyanatolevny/</w:t>
              </w:r>
            </w:hyperlink>
            <w:bookmarkStart w:id="1" w:name="_GoBack"/>
            <w:bookmarkEnd w:id="1"/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763" w:rsidTr="003D62B6"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Современный урок  Технологии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(ФГОС)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Урок Технологии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сети Интернет </w:t>
            </w:r>
          </w:p>
        </w:tc>
        <w:tc>
          <w:tcPr>
            <w:tcW w:w="1850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763" w:rsidRPr="00D3083D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763"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  <w:p w:rsidR="00403763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E8F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E8F" w:rsidRPr="00D3083D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736" w:type="dxa"/>
          </w:tcPr>
          <w:p w:rsidR="00403763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Технологии в 5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Технологии 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7 классе</w:t>
            </w:r>
          </w:p>
        </w:tc>
        <w:tc>
          <w:tcPr>
            <w:tcW w:w="3224" w:type="dxa"/>
          </w:tcPr>
          <w:p w:rsidR="00861E8F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763" w:rsidRPr="00D3083D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 года</w:t>
            </w:r>
          </w:p>
        </w:tc>
      </w:tr>
      <w:tr w:rsidR="00403763" w:rsidTr="003D62B6"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внеклассного мероприятия по предмету</w:t>
            </w:r>
          </w:p>
        </w:tc>
        <w:tc>
          <w:tcPr>
            <w:tcW w:w="1850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2736" w:type="dxa"/>
          </w:tcPr>
          <w:p w:rsidR="00403763" w:rsidRPr="00D3083D" w:rsidRDefault="00403763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предметную неделю «Эстетического цикла» </w:t>
            </w:r>
          </w:p>
        </w:tc>
        <w:tc>
          <w:tcPr>
            <w:tcW w:w="3224" w:type="dxa"/>
          </w:tcPr>
          <w:p w:rsidR="00403763" w:rsidRDefault="003D62B6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  <w:r w:rsidR="008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403763" w:rsidTr="003D62B6">
        <w:trPr>
          <w:trHeight w:val="1238"/>
        </w:trPr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1850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6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аглядного материала к урокам Технологии 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аботка презентаций к урокам Технологии в 5-8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</w:tcPr>
          <w:p w:rsidR="00403763" w:rsidRPr="00D3083D" w:rsidRDefault="00861E8F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3D62B6">
        <w:trPr>
          <w:trHeight w:val="1449"/>
        </w:trPr>
        <w:tc>
          <w:tcPr>
            <w:tcW w:w="5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5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с использованием ИКТ</w:t>
            </w:r>
          </w:p>
        </w:tc>
        <w:tc>
          <w:tcPr>
            <w:tcW w:w="1850" w:type="dxa"/>
          </w:tcPr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736" w:type="dxa"/>
          </w:tcPr>
          <w:p w:rsidR="00403763" w:rsidRPr="00D3083D" w:rsidRDefault="00403763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(презентации, фотографии, продукты проектной деятельности)</w:t>
            </w:r>
          </w:p>
          <w:p w:rsidR="00403763" w:rsidRPr="00D3083D" w:rsidRDefault="00403763" w:rsidP="00D24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403763" w:rsidRDefault="00A809FF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Pr="00D3083D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журнала</w:t>
            </w:r>
          </w:p>
        </w:tc>
        <w:tc>
          <w:tcPr>
            <w:tcW w:w="1850" w:type="dxa"/>
          </w:tcPr>
          <w:p w:rsidR="00403763" w:rsidRPr="00D3083D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36" w:type="dxa"/>
          </w:tcPr>
          <w:p w:rsidR="00403763" w:rsidRPr="00065ECF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город </w:t>
            </w:r>
          </w:p>
        </w:tc>
        <w:tc>
          <w:tcPr>
            <w:tcW w:w="3224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проектов учащихся</w:t>
            </w:r>
          </w:p>
        </w:tc>
        <w:tc>
          <w:tcPr>
            <w:tcW w:w="1850" w:type="dxa"/>
          </w:tcPr>
          <w:p w:rsidR="00403763" w:rsidRPr="00D3083D" w:rsidRDefault="00403763" w:rsidP="00065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проектов 5 -8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36" w:type="dxa"/>
          </w:tcPr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класс: </w:t>
            </w:r>
          </w:p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«Планирование кухни-столовой»</w:t>
            </w:r>
          </w:p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«Приготовление воскресного завтрака для всей семьи»</w:t>
            </w:r>
          </w:p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«Наряд для завтрака»</w:t>
            </w:r>
          </w:p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«Лоскутное изделие для кухни-столовой»</w:t>
            </w:r>
          </w:p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технология творческой и опытнической деятельности»</w:t>
            </w:r>
          </w:p>
          <w:p w:rsidR="00403763" w:rsidRPr="00D3083D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 по выбору 1 проект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</w:tc>
        <w:tc>
          <w:tcPr>
            <w:tcW w:w="3224" w:type="dxa"/>
          </w:tcPr>
          <w:p w:rsidR="00403763" w:rsidRDefault="00A809FF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A809FF">
        <w:trPr>
          <w:trHeight w:val="2955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научно-исследовательской деятельности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проектов </w:t>
            </w:r>
          </w:p>
        </w:tc>
        <w:tc>
          <w:tcPr>
            <w:tcW w:w="1850" w:type="dxa"/>
          </w:tcPr>
          <w:p w:rsidR="00403763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</w:p>
          <w:p w:rsidR="00403763" w:rsidRPr="00D3083D" w:rsidRDefault="00403763" w:rsidP="0040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Дистанционные, очные конкурсы, конференции и т.д.</w:t>
            </w:r>
          </w:p>
        </w:tc>
        <w:tc>
          <w:tcPr>
            <w:tcW w:w="2736" w:type="dxa"/>
          </w:tcPr>
          <w:p w:rsidR="00403763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ВОШ - 7  - 9 класс: 3 – 8 проектов.</w:t>
            </w:r>
          </w:p>
          <w:p w:rsidR="00403763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Конкурсы: от 8 – 20. </w:t>
            </w:r>
          </w:p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403763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03763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МЭВОШ – 3 победителя, 1 призер; РЭ ВОШ – 1 победитель. </w:t>
            </w:r>
          </w:p>
          <w:p w:rsidR="00403763" w:rsidRPr="00527BC3" w:rsidRDefault="00527BC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7BC3">
              <w:rPr>
                <w:rFonts w:ascii="Times New Roman" w:hAnsi="Times New Roman" w:cs="Times New Roman"/>
                <w:bCs/>
                <w:sz w:val="24"/>
                <w:szCs w:val="24"/>
              </w:rPr>
              <w:t>Арт-талант</w:t>
            </w:r>
            <w:proofErr w:type="spellEnd"/>
            <w:r w:rsidRPr="0052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5424">
              <w:rPr>
                <w:rFonts w:ascii="Times New Roman" w:hAnsi="Times New Roman" w:cs="Times New Roman"/>
                <w:sz w:val="24"/>
                <w:szCs w:val="24"/>
              </w:rPr>
              <w:t xml:space="preserve"> - 9 лауреатов</w:t>
            </w:r>
          </w:p>
          <w:p w:rsidR="00403763" w:rsidRDefault="00C85424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Всероссийский </w:t>
            </w:r>
            <w:r w:rsidRPr="00C85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интернет-конкурс</w:t>
            </w:r>
            <w:r w:rsidRPr="00C85424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проектов в образовательной области «Технология» имени М.И. Гуревича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Сертификат </w:t>
            </w:r>
          </w:p>
          <w:p w:rsidR="00403763" w:rsidRPr="00C85424" w:rsidRDefault="00C85424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24">
              <w:rPr>
                <w:rFonts w:ascii="Times New Roman" w:hAnsi="Times New Roman" w:cs="Times New Roman"/>
                <w:sz w:val="24"/>
                <w:szCs w:val="24"/>
              </w:rPr>
              <w:t>Открытый фестиваль научно-исследовательских работ «Я познаю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лауреата</w:t>
            </w:r>
          </w:p>
          <w:p w:rsidR="00C85424" w:rsidRDefault="00C85424" w:rsidP="00C85424">
            <w:pPr>
              <w:rPr>
                <w:rFonts w:ascii="Times New Roman" w:hAnsi="Times New Roman"/>
                <w:sz w:val="24"/>
                <w:szCs w:val="24"/>
              </w:rPr>
            </w:pPr>
            <w:r w:rsidRPr="00C85424">
              <w:rPr>
                <w:rFonts w:ascii="Times New Roman" w:hAnsi="Times New Roman"/>
                <w:sz w:val="24"/>
                <w:szCs w:val="24"/>
              </w:rPr>
              <w:t>- Всероссийский творческий марафон «Творческая мастерская», 7 проектов участников (результаты ожидаются);</w:t>
            </w:r>
          </w:p>
          <w:p w:rsidR="00A809FF" w:rsidRPr="00C85424" w:rsidRDefault="00A809FF" w:rsidP="00C854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763" w:rsidRPr="00A809FF" w:rsidRDefault="00A809FF" w:rsidP="00A80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9FF">
              <w:rPr>
                <w:rFonts w:ascii="Times New Roman" w:hAnsi="Times New Roman"/>
                <w:sz w:val="24"/>
                <w:szCs w:val="24"/>
              </w:rPr>
              <w:t>- III Окружной заочный конкурс детских творческих проектов «Мир увлечений»,  1 победитель, 1 призер;</w:t>
            </w:r>
            <w:r w:rsidR="004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05" w:type="dxa"/>
          </w:tcPr>
          <w:p w:rsidR="00403763" w:rsidRPr="00D3083D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конкурсам </w:t>
            </w:r>
            <w:r w:rsidR="006F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0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6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положениями конкурсов по Интернету</w:t>
            </w:r>
          </w:p>
        </w:tc>
        <w:tc>
          <w:tcPr>
            <w:tcW w:w="3224" w:type="dxa"/>
          </w:tcPr>
          <w:p w:rsidR="00C85424" w:rsidRPr="006F04BE" w:rsidRDefault="00C85424" w:rsidP="00C85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04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F04BE">
              <w:rPr>
                <w:rFonts w:ascii="Times New Roman" w:hAnsi="Times New Roman"/>
                <w:sz w:val="24"/>
                <w:szCs w:val="24"/>
              </w:rPr>
              <w:t xml:space="preserve"> городской конкурс творческих работ «Рождественский вернисаж», 1 призер;</w:t>
            </w:r>
          </w:p>
          <w:p w:rsidR="00403763" w:rsidRPr="006F04BE" w:rsidRDefault="00C85424" w:rsidP="005704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04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04B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F04BE">
              <w:rPr>
                <w:rFonts w:ascii="Times New Roman" w:hAnsi="Times New Roman"/>
                <w:sz w:val="24"/>
                <w:szCs w:val="24"/>
              </w:rPr>
              <w:t xml:space="preserve"> окружной пасхальный фестиваль  </w:t>
            </w:r>
            <w:r w:rsidRPr="006F04BE">
              <w:rPr>
                <w:rFonts w:ascii="Times New Roman" w:hAnsi="Times New Roman"/>
                <w:color w:val="FF0000"/>
                <w:sz w:val="24"/>
                <w:szCs w:val="24"/>
              </w:rPr>
              <w:t>городского</w:t>
            </w:r>
            <w:r w:rsidRPr="006F04BE">
              <w:rPr>
                <w:rFonts w:ascii="Times New Roman" w:hAnsi="Times New Roman"/>
                <w:sz w:val="24"/>
                <w:szCs w:val="24"/>
              </w:rPr>
              <w:t xml:space="preserve"> конкурса изобразительного искусства и декоративно-прикладного творчества «Пасхальный вернисаж», муниципальный этап, участие (результаты ожидаются)</w:t>
            </w:r>
          </w:p>
          <w:p w:rsidR="00F650CA" w:rsidRPr="00F650CA" w:rsidRDefault="00F650CA" w:rsidP="00F65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BE">
              <w:rPr>
                <w:rFonts w:ascii="Times New Roman" w:hAnsi="Times New Roman"/>
                <w:sz w:val="24"/>
                <w:szCs w:val="24"/>
              </w:rPr>
              <w:t>- Городской конкурс «Златоглавая Русь», 1 победитель, 1 призер;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методических пособий</w:t>
            </w:r>
          </w:p>
        </w:tc>
        <w:tc>
          <w:tcPr>
            <w:tcW w:w="1850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736" w:type="dxa"/>
          </w:tcPr>
          <w:p w:rsidR="00403763" w:rsidRPr="00D3083D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Технологии 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8</w:t>
            </w: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224" w:type="dxa"/>
          </w:tcPr>
          <w:p w:rsidR="00403763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на совещаниях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ГМО, педсоветах в школе, семинарах </w:t>
            </w:r>
          </w:p>
        </w:tc>
        <w:tc>
          <w:tcPr>
            <w:tcW w:w="1850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6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внедрения ФГОС по предмету технология в 5 классах. </w:t>
            </w:r>
          </w:p>
        </w:tc>
        <w:tc>
          <w:tcPr>
            <w:tcW w:w="3224" w:type="dxa"/>
          </w:tcPr>
          <w:p w:rsidR="00403763" w:rsidRDefault="003D62B6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850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736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Фестивали, конкурсы, обобщение опыта, методические разработки и т.д. </w:t>
            </w:r>
          </w:p>
        </w:tc>
        <w:tc>
          <w:tcPr>
            <w:tcW w:w="3224" w:type="dxa"/>
          </w:tcPr>
          <w:p w:rsidR="00403763" w:rsidRDefault="00527BC3" w:rsidP="00C944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7BC3">
              <w:rPr>
                <w:rFonts w:ascii="Times New Roman" w:hAnsi="Times New Roman" w:cs="Times New Roman"/>
                <w:sz w:val="24"/>
                <w:szCs w:val="24"/>
              </w:rPr>
              <w:t>Международное сообщество «Я – учитель» - Эссе</w:t>
            </w:r>
            <w:r w:rsidR="00C94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42B" w:rsidRPr="00527BC3" w:rsidRDefault="00C9442B" w:rsidP="00C9442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2B">
              <w:rPr>
                <w:rFonts w:ascii="Times New Roman" w:hAnsi="Times New Roman" w:cs="Times New Roman"/>
                <w:sz w:val="24"/>
                <w:szCs w:val="24"/>
              </w:rPr>
              <w:t>Сетевое сообщество учителей технологии</w:t>
            </w:r>
          </w:p>
        </w:tc>
      </w:tr>
      <w:tr w:rsidR="00403763" w:rsidTr="003D62B6">
        <w:trPr>
          <w:trHeight w:val="701"/>
        </w:trPr>
        <w:tc>
          <w:tcPr>
            <w:tcW w:w="505" w:type="dxa"/>
          </w:tcPr>
          <w:p w:rsidR="00403763" w:rsidRDefault="00403763" w:rsidP="00570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05" w:type="dxa"/>
          </w:tcPr>
          <w:p w:rsidR="00403763" w:rsidRPr="00D3083D" w:rsidRDefault="00403763" w:rsidP="00570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1850" w:type="dxa"/>
          </w:tcPr>
          <w:p w:rsidR="00403763" w:rsidRPr="00403763" w:rsidRDefault="00403763" w:rsidP="005704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2736" w:type="dxa"/>
          </w:tcPr>
          <w:p w:rsidR="00403763" w:rsidRPr="00D3083D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Губернатора ЯНАО</w:t>
            </w:r>
          </w:p>
        </w:tc>
        <w:tc>
          <w:tcPr>
            <w:tcW w:w="3224" w:type="dxa"/>
          </w:tcPr>
          <w:p w:rsidR="00403763" w:rsidRPr="00D3083D" w:rsidRDefault="00403763" w:rsidP="0040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2014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4565" w:rsidRPr="00925EE6" w:rsidRDefault="00D24565" w:rsidP="007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FE" w:rsidRDefault="008A4EFE" w:rsidP="007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9B" w:rsidRPr="00F35772" w:rsidRDefault="0057049B" w:rsidP="005704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49B">
        <w:rPr>
          <w:rFonts w:ascii="Times New Roman" w:hAnsi="Times New Roman" w:cs="Times New Roman"/>
          <w:color w:val="000000"/>
          <w:sz w:val="24"/>
          <w:szCs w:val="24"/>
        </w:rPr>
        <w:t xml:space="preserve">Данные результаты могут быть достигнуты через следующие ведущие </w:t>
      </w:r>
      <w:r w:rsidRPr="00F35772">
        <w:rPr>
          <w:rFonts w:ascii="Times New Roman" w:hAnsi="Times New Roman" w:cs="Times New Roman"/>
          <w:b/>
          <w:color w:val="000000"/>
          <w:sz w:val="24"/>
          <w:szCs w:val="24"/>
        </w:rPr>
        <w:t>формы и способы работы:</w:t>
      </w:r>
    </w:p>
    <w:p w:rsidR="0057049B" w:rsidRPr="0057049B" w:rsidRDefault="0057049B" w:rsidP="0057049B">
      <w:pPr>
        <w:pStyle w:val="a5"/>
        <w:numPr>
          <w:ilvl w:val="0"/>
          <w:numId w:val="8"/>
        </w:numPr>
        <w:tabs>
          <w:tab w:val="left" w:pos="1134"/>
        </w:tabs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7049B">
        <w:rPr>
          <w:rFonts w:ascii="Times New Roman" w:hAnsi="Times New Roman"/>
          <w:color w:val="000000"/>
          <w:sz w:val="24"/>
          <w:szCs w:val="24"/>
        </w:rPr>
        <w:t>использование разнообразных форм деятельности по решению учебных задач и проектных задач;</w:t>
      </w:r>
    </w:p>
    <w:p w:rsidR="0057049B" w:rsidRPr="0057049B" w:rsidRDefault="0057049B" w:rsidP="0057049B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49B">
        <w:rPr>
          <w:rFonts w:ascii="Times New Roman" w:hAnsi="Times New Roman" w:cs="Times New Roman"/>
          <w:color w:val="000000"/>
          <w:sz w:val="24"/>
          <w:szCs w:val="24"/>
        </w:rPr>
        <w:t>использование разнообразных форм внеурочного сотрудничества работы в малых группах (парах);</w:t>
      </w:r>
    </w:p>
    <w:p w:rsidR="0057049B" w:rsidRDefault="00F35772" w:rsidP="0057049B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72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источниками разного вида: текст, схема, график, </w:t>
      </w:r>
      <w:proofErr w:type="gramStart"/>
      <w:r w:rsidRPr="00F35772">
        <w:rPr>
          <w:rFonts w:ascii="Times New Roman" w:hAnsi="Times New Roman" w:cs="Times New Roman"/>
          <w:color w:val="000000"/>
          <w:sz w:val="24"/>
          <w:szCs w:val="24"/>
        </w:rPr>
        <w:t>ИКТ-ресурсы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5772" w:rsidRPr="00F35772" w:rsidRDefault="00F35772" w:rsidP="0057049B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подготовка творческих проектов и научно- практических работ.</w:t>
      </w:r>
    </w:p>
    <w:p w:rsidR="0057049B" w:rsidRPr="00BF760C" w:rsidRDefault="0057049B" w:rsidP="0057049B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8A4EFE" w:rsidRPr="00925EE6" w:rsidRDefault="008A4EFE" w:rsidP="007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4EFE" w:rsidRPr="00925EE6" w:rsidSect="00D245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534"/>
    <w:multiLevelType w:val="hybridMultilevel"/>
    <w:tmpl w:val="0B62FA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9648AC"/>
    <w:multiLevelType w:val="hybridMultilevel"/>
    <w:tmpl w:val="4E64D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F2120C"/>
    <w:multiLevelType w:val="hybridMultilevel"/>
    <w:tmpl w:val="133A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F7A55"/>
    <w:multiLevelType w:val="hybridMultilevel"/>
    <w:tmpl w:val="C73C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55BB9"/>
    <w:multiLevelType w:val="hybridMultilevel"/>
    <w:tmpl w:val="2572DEC6"/>
    <w:lvl w:ilvl="0" w:tplc="5E36A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970406"/>
    <w:multiLevelType w:val="hybridMultilevel"/>
    <w:tmpl w:val="3410B770"/>
    <w:lvl w:ilvl="0" w:tplc="5E36A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85D34"/>
    <w:multiLevelType w:val="hybridMultilevel"/>
    <w:tmpl w:val="C2A4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895809"/>
    <w:multiLevelType w:val="hybridMultilevel"/>
    <w:tmpl w:val="2D72D9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34"/>
    <w:rsid w:val="00065ECF"/>
    <w:rsid w:val="002350E4"/>
    <w:rsid w:val="002D62D8"/>
    <w:rsid w:val="00372E24"/>
    <w:rsid w:val="003D62B6"/>
    <w:rsid w:val="00403763"/>
    <w:rsid w:val="004D137F"/>
    <w:rsid w:val="00527BC3"/>
    <w:rsid w:val="0057049B"/>
    <w:rsid w:val="006F04BE"/>
    <w:rsid w:val="00712A34"/>
    <w:rsid w:val="00776DD2"/>
    <w:rsid w:val="00861E8F"/>
    <w:rsid w:val="008A4EFE"/>
    <w:rsid w:val="00925EE6"/>
    <w:rsid w:val="00A809FF"/>
    <w:rsid w:val="00AC069E"/>
    <w:rsid w:val="00B62B84"/>
    <w:rsid w:val="00C85424"/>
    <w:rsid w:val="00C9442B"/>
    <w:rsid w:val="00D24565"/>
    <w:rsid w:val="00D34E26"/>
    <w:rsid w:val="00D9129A"/>
    <w:rsid w:val="00F35772"/>
    <w:rsid w:val="00F37DF1"/>
    <w:rsid w:val="00F6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925EE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925EE6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5EE6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925EE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6">
    <w:name w:val="Новый"/>
    <w:basedOn w:val="a"/>
    <w:rsid w:val="00925E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245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D24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61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gavrilukoksanyanatolev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9</cp:revision>
  <dcterms:created xsi:type="dcterms:W3CDTF">2014-03-27T06:38:00Z</dcterms:created>
  <dcterms:modified xsi:type="dcterms:W3CDTF">2014-03-28T09:17:00Z</dcterms:modified>
</cp:coreProperties>
</file>