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07" w:rsidRPr="00E80207" w:rsidRDefault="00E80207" w:rsidP="006956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802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Вредные привычки</w:t>
      </w:r>
    </w:p>
    <w:p w:rsidR="00E80207" w:rsidRDefault="00E80207" w:rsidP="006956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0207" w:rsidRDefault="00E80207" w:rsidP="006956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56DF" w:rsidRPr="00E80207" w:rsidRDefault="006956DF" w:rsidP="0069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мероприятия: </w:t>
      </w:r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</w:t>
      </w:r>
      <w:proofErr w:type="spellStart"/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алкоголизма и </w:t>
      </w:r>
      <w:r w:rsidR="007B429D"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употребления энергетических напитков среди учащихся </w:t>
      </w:r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школы.</w:t>
      </w:r>
    </w:p>
    <w:p w:rsidR="006956DF" w:rsidRPr="00E80207" w:rsidRDefault="006956DF" w:rsidP="0069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956DF" w:rsidRPr="00E80207" w:rsidRDefault="006956DF" w:rsidP="0069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развивать у учащихся ценностное отношение к своей личности;</w:t>
      </w:r>
    </w:p>
    <w:p w:rsidR="006956DF" w:rsidRPr="00E80207" w:rsidRDefault="006956DF" w:rsidP="0069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мотивировать учащихся сохранять собственное здоровье;</w:t>
      </w:r>
    </w:p>
    <w:p w:rsidR="006956DF" w:rsidRPr="00E80207" w:rsidRDefault="006956DF" w:rsidP="0069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 проинформировать о возможных последствиях </w:t>
      </w:r>
      <w:proofErr w:type="spellStart"/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алкоголизма и наркомании среди учащихся средней школы.</w:t>
      </w:r>
    </w:p>
    <w:p w:rsidR="006956DF" w:rsidRPr="00E80207" w:rsidRDefault="006956DF" w:rsidP="0069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пластмассовый куб из детского набора, записки с описанием последствий </w:t>
      </w:r>
      <w:proofErr w:type="spellStart"/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</w:t>
      </w:r>
      <w:r w:rsidR="007B429D"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кокурения</w:t>
      </w:r>
      <w:proofErr w:type="spellEnd"/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полезными и вредными привычками, </w:t>
      </w:r>
      <w:r w:rsidR="007B429D"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</w:t>
      </w:r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«Вредные привычки».</w:t>
      </w:r>
    </w:p>
    <w:p w:rsidR="006956DF" w:rsidRPr="00E80207" w:rsidRDefault="006956DF" w:rsidP="0069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мероприятия:</w:t>
      </w:r>
    </w:p>
    <w:p w:rsidR="006956DF" w:rsidRPr="00E80207" w:rsidRDefault="006956DF" w:rsidP="0069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секрет, что использование </w:t>
      </w:r>
      <w:proofErr w:type="spellStart"/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токсикоманических</w:t>
      </w:r>
      <w:proofErr w:type="spellEnd"/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в последние годы довольно широко распространилось в молодежной среде. И поэтому, согласно пословице «</w:t>
      </w:r>
      <w:proofErr w:type="gramStart"/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</w:t>
      </w:r>
      <w:proofErr w:type="gramEnd"/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значит, вооружен» мы с вами поговорим сегодня о вредных привычках.</w:t>
      </w:r>
    </w:p>
    <w:p w:rsidR="006956DF" w:rsidRPr="00E80207" w:rsidRDefault="006956DF" w:rsidP="0069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Необычное приветствие.</w:t>
      </w:r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Сейчас вы будете играть в одну очень интересную игру, во время которой все нужно делать очень-очень быстро. Выберите себе партнера и быстро пожмите ему руку. А теперь я буду вам говорить, какими частями тела вам нужно будет очень быстро «поздороваться» друг с другом. Итак – начали: Правая рука к правой руке</w:t>
      </w:r>
      <w:proofErr w:type="gramStart"/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–– </w:t>
      </w:r>
      <w:proofErr w:type="gramEnd"/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Спина к спине! – Бедро к бедру! – Ухо к уху! – Пятка к пятке! – Носок к носку! – Лоб ко лбу! – Бок к боку! – Колено к колену! – Мизинец к мизинцу! – Затылок к затылку! – Локоть к локтю! – Кулак к кулаку! Молодцы!</w:t>
      </w:r>
    </w:p>
    <w:p w:rsidR="006956DF" w:rsidRPr="00E80207" w:rsidRDefault="006956DF" w:rsidP="0069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Садитесь на места, пожалуйста. Вот мы и поздоровались. </w:t>
      </w:r>
      <w:r w:rsidRPr="00E80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Здравствуйте! </w:t>
      </w:r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встрече люди обычно говорят это хорошее слово, желая друг другу здоровья.</w:t>
      </w:r>
    </w:p>
    <w:p w:rsidR="006956DF" w:rsidRPr="00E80207" w:rsidRDefault="006956DF" w:rsidP="0069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вы думаете, по какой причине родители, учителя так часто говорят с вами о вреде курения, алкоголя, наркотиков? (ответы детей) Мы хотим, чтобы вы - подрастающее поколение, стали лучше, чтобы были развитыми в физическом и духовном отношении, целеустремленными, жизнерадостными людьми. Хочется, чтобы юное поколение, наше будущее, научилось укреплять свое здоровье. Давайте </w:t>
      </w:r>
      <w:proofErr w:type="gramStart"/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</w:t>
      </w:r>
      <w:proofErr w:type="gramEnd"/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выработаем свой взгляд на вредные привычки, но и постараемся понять взрослых людей.</w:t>
      </w:r>
    </w:p>
    <w:p w:rsidR="006956DF" w:rsidRPr="00E80207" w:rsidRDefault="006956DF" w:rsidP="0069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Интерактивная беседа.</w:t>
      </w:r>
    </w:p>
    <w:p w:rsidR="006956DF" w:rsidRPr="00E80207" w:rsidRDefault="006956DF" w:rsidP="006956DF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считайте, что такое привычка? (Привычка – это особенность человека привыкать к каким-то действиям или ощущениям)</w:t>
      </w:r>
    </w:p>
    <w:p w:rsidR="006956DF" w:rsidRPr="00E80207" w:rsidRDefault="006956DF" w:rsidP="006956DF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бывают привычки? (Хорошие и плохие, вредные и полезные)</w:t>
      </w:r>
    </w:p>
    <w:p w:rsidR="006956DF" w:rsidRPr="00E80207" w:rsidRDefault="006956DF" w:rsidP="006956DF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полезные привычки вы знаете? (Чистить зубы, делать зарядку, заниматься музыкой, танцами, спортом, собирать грибы и т. п.)</w:t>
      </w:r>
    </w:p>
    <w:p w:rsidR="006956DF" w:rsidRPr="00E80207" w:rsidRDefault="006956DF" w:rsidP="006956DF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привычки вредны для человека? (Курение, пьянство, наркомания, </w:t>
      </w:r>
      <w:proofErr w:type="spellStart"/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игромания</w:t>
      </w:r>
      <w:proofErr w:type="spellEnd"/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п.)</w:t>
      </w:r>
    </w:p>
    <w:p w:rsidR="006956DF" w:rsidRPr="00E80207" w:rsidRDefault="006956DF" w:rsidP="006956DF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отчего у человека могут появиться вредные привычки? (хотел поднять себе настроение, пошел на поводу у других)</w:t>
      </w:r>
    </w:p>
    <w:p w:rsidR="006956DF" w:rsidRPr="00E80207" w:rsidRDefault="006956DF" w:rsidP="006956DF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Наблюдали ли вы ситуации, когда кто-то кому-то предлагал попробовать сигареты или алкогольные напитки? Такие ситуации иногда бывают. Соглашались те люди или отказывались? Трудно ли было отказаться?</w:t>
      </w:r>
    </w:p>
    <w:p w:rsidR="006956DF" w:rsidRPr="00E80207" w:rsidRDefault="006956DF" w:rsidP="006956DF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словами обычно уговаривают попробовать закурить или попробовать наркотики? (говорят, что это поможет снять стресс, успокоиться, почувствовать удовольствие)</w:t>
      </w:r>
    </w:p>
    <w:p w:rsidR="006956DF" w:rsidRPr="00E80207" w:rsidRDefault="006956DF" w:rsidP="0069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человек отказывается посещать спортивную секцию, но соглашается на уговоры, чтобы покурить с кем-то, кто уговаривает вас это сделать, что можно сказать о нем? (слабая сила воли)</w:t>
      </w:r>
    </w:p>
    <w:p w:rsidR="007B429D" w:rsidRPr="00E80207" w:rsidRDefault="006956DF" w:rsidP="007B4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Здоровый образ жизни зависит от самого человека, от того, как он относится к себе, к своему организму. Человек - сам себе не враг.</w:t>
      </w:r>
      <w:r w:rsidR="007B429D"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Получается, что тревогу о вредных привычках бьют не просто так. Наукой уже доказано вредное влияние курения, употребления алкоголя и наркотиков. Давайте посмотрим, о чем на самом деле молчат те, кто нам предлагает покурить/выпить.</w:t>
      </w:r>
    </w:p>
    <w:p w:rsidR="006956DF" w:rsidRPr="00E80207" w:rsidRDefault="006956DF" w:rsidP="0069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6956DF" w:rsidRPr="00E80207" w:rsidTr="006956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6DF" w:rsidRPr="00E80207" w:rsidRDefault="006956DF" w:rsidP="006956DF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Слайд 2</w:t>
            </w:r>
          </w:p>
        </w:tc>
      </w:tr>
      <w:tr w:rsidR="006956DF" w:rsidRPr="00E80207" w:rsidTr="006956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6DF" w:rsidRPr="00E80207" w:rsidRDefault="006956DF" w:rsidP="0069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56DF" w:rsidRPr="00E80207" w:rsidTr="006956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956DF" w:rsidRPr="00E80207" w:rsidRDefault="006956DF" w:rsidP="0069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Китайская народная мудрость гласит: «Путь длиной в тысячу шагов начинается с первого шага» И это относится к любому пути: в каждый момент перед тобой выбор – пойдешь ты по пути разума или по дороге, которая приведет тебя к бездне.</w:t>
            </w:r>
          </w:p>
        </w:tc>
      </w:tr>
    </w:tbl>
    <w:p w:rsidR="006956DF" w:rsidRPr="00E80207" w:rsidRDefault="006956DF" w:rsidP="006956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6956DF" w:rsidRPr="00E80207" w:rsidTr="006956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6DF" w:rsidRPr="00E80207" w:rsidRDefault="006956DF" w:rsidP="006956DF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Слайд 3</w:t>
            </w:r>
          </w:p>
        </w:tc>
      </w:tr>
      <w:tr w:rsidR="006956DF" w:rsidRPr="00E80207" w:rsidTr="006956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6DF" w:rsidRPr="00E80207" w:rsidRDefault="006956DF" w:rsidP="0069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56DF" w:rsidRPr="00E80207" w:rsidTr="006956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956DF" w:rsidRPr="00E80207" w:rsidRDefault="006956DF" w:rsidP="0069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Алкоголь делает больше опустошений, чем три исторических бича вместе взятых: голод, чума, войны. </w:t>
            </w:r>
            <w:proofErr w:type="spellStart"/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У.Гладстон</w:t>
            </w:r>
            <w:proofErr w:type="spellEnd"/>
          </w:p>
        </w:tc>
      </w:tr>
    </w:tbl>
    <w:p w:rsidR="006956DF" w:rsidRPr="00E80207" w:rsidRDefault="006956DF" w:rsidP="006956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6956DF" w:rsidRPr="00E80207" w:rsidTr="006956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6DF" w:rsidRPr="00E80207" w:rsidRDefault="006956DF" w:rsidP="006956DF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Слайд 4</w:t>
            </w:r>
          </w:p>
        </w:tc>
      </w:tr>
      <w:tr w:rsidR="006956DF" w:rsidRPr="00E80207" w:rsidTr="006956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6DF" w:rsidRPr="00E80207" w:rsidRDefault="006956DF" w:rsidP="0069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56DF" w:rsidRPr="00E80207" w:rsidTr="006956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956DF" w:rsidRPr="00E80207" w:rsidRDefault="006956DF" w:rsidP="0069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 «алкоголь» в переводе с арабского означает «одурманивающий» Алкоголем принято называть этиловый или винный спирт. Алкоголь относится к наркотическим веществам, поскольку его употребление приводит к привыканию организма, болезненному пристрастию, наркотической зависимости, развитию различных заболеваний. Алкоголь является ядом </w:t>
            </w:r>
            <w:proofErr w:type="spellStart"/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общеклеточного</w:t>
            </w:r>
            <w:proofErr w:type="spellEnd"/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действия, он отрицательно влияет на все системы организма.</w:t>
            </w:r>
          </w:p>
        </w:tc>
      </w:tr>
    </w:tbl>
    <w:p w:rsidR="006956DF" w:rsidRPr="00E80207" w:rsidRDefault="006956DF" w:rsidP="006956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6956DF" w:rsidRPr="00E80207" w:rsidTr="006956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6DF" w:rsidRPr="00E80207" w:rsidRDefault="006956DF" w:rsidP="006956DF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Слайд 5</w:t>
            </w:r>
          </w:p>
        </w:tc>
      </w:tr>
      <w:tr w:rsidR="006956DF" w:rsidRPr="00E80207" w:rsidTr="006956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6DF" w:rsidRPr="00E80207" w:rsidRDefault="006956DF" w:rsidP="0069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56DF" w:rsidRPr="00E80207" w:rsidTr="006956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956DF" w:rsidRPr="00E80207" w:rsidRDefault="006956DF" w:rsidP="0069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Арабская легенда утверждает, что алхимик впервые получил спирт перегонкой вина и назвал его «вода жизни». В XV веке слово «алкоголь» применил немецкий врач и естествоиспытатель Парацельс. Первые сведения об употреблении алкоголя на Руси датируются XI веком нашей эры. Указы этого времени запрещали «</w:t>
            </w:r>
            <w:proofErr w:type="gramStart"/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гнусное</w:t>
            </w:r>
            <w:proofErr w:type="gramEnd"/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пьянство. Основными хмельными напитками </w:t>
            </w:r>
            <w:proofErr w:type="spellStart"/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русичей</w:t>
            </w:r>
            <w:proofErr w:type="spellEnd"/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были медовуха, брага, пиво. Их крепость составляла 10 градусов. На Руси пили очень мало. Спиртные напитки подавали к столу только по большим праздникам в ограниченном количестве. В будние дни хмельное не употреблялось, а пьянство считалось грехом и позором. Пиво открыли еще в Древней Месопотамии. Древние булочники обнаружили, что в тепле мокрое хлебное зерно начинает бродить и получается хмельное зелье. Потом наступила пора забвения пива. Аристотель сказал, что от пива голова тупеет.</w:t>
            </w:r>
          </w:p>
        </w:tc>
      </w:tr>
      <w:tr w:rsidR="006956DF" w:rsidRPr="00E80207" w:rsidTr="006956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6DF" w:rsidRPr="00E80207" w:rsidRDefault="006956DF" w:rsidP="006956DF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Слайд 6</w:t>
            </w:r>
          </w:p>
        </w:tc>
      </w:tr>
      <w:tr w:rsidR="006956DF" w:rsidRPr="00E80207" w:rsidTr="006956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6DF" w:rsidRPr="00E80207" w:rsidRDefault="006956DF" w:rsidP="0069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56DF" w:rsidRPr="00E80207" w:rsidTr="006956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956DF" w:rsidRPr="00E80207" w:rsidRDefault="006956DF" w:rsidP="0069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алкоголя на организм человека Алкоголь – наркотическое вещество, способное вызывать у выпившего чувство расслабления, облегчения, приятные ощущения, он создает видимость веселья и хорошего настроения.</w:t>
            </w:r>
          </w:p>
        </w:tc>
      </w:tr>
    </w:tbl>
    <w:p w:rsidR="006956DF" w:rsidRPr="00E80207" w:rsidRDefault="006956DF" w:rsidP="006956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6956DF" w:rsidRPr="00E80207" w:rsidTr="006956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6DF" w:rsidRPr="00E80207" w:rsidRDefault="006956DF" w:rsidP="006956DF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Слайд 7</w:t>
            </w:r>
          </w:p>
        </w:tc>
      </w:tr>
      <w:tr w:rsidR="006956DF" w:rsidRPr="00E80207" w:rsidTr="006956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6DF" w:rsidRPr="00E80207" w:rsidRDefault="006956DF" w:rsidP="0069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56DF" w:rsidRPr="00E80207" w:rsidTr="006956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956DF" w:rsidRPr="00E80207" w:rsidRDefault="006956DF" w:rsidP="0069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И.П.Павлов доказал, что алкоголь не обладает возбуждающим действием на центральную нервную систему, а наоборот, вызывает торможение клеток коры больших полушарий головного мозга. В коре головного мозга происходит склейка красных кровяных телец, </w:t>
            </w:r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нейроны нервных клеток погибают и потом, как известно, не восстанавливаются. Алкоголь воздействует на элементы крови, снижая их возможности: белые кровяные тельца не могут бороться с микробами, а красные – разносить кислород. В печени происходит обезвреживание ядовитых веществ. Этот орган врачи называют мишенью для алкоголя, т.к. обезвреживая этанол на 90%, клетки печени сами гибнут. Влияние </w:t>
            </w:r>
            <w:proofErr w:type="gramStart"/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proofErr w:type="gramEnd"/>
          </w:p>
        </w:tc>
      </w:tr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0D5" w:rsidRPr="00E80207" w:rsidRDefault="00FD20D5" w:rsidP="00FD20D5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lastRenderedPageBreak/>
              <w:t>Слайд 8</w:t>
            </w:r>
          </w:p>
        </w:tc>
      </w:tr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0D5" w:rsidRPr="00E80207" w:rsidRDefault="00FD20D5" w:rsidP="00FD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D20D5" w:rsidRPr="00E80207" w:rsidRDefault="00FD20D5" w:rsidP="00FD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Прислушайтесь! Средняя продолжительность жизни больных алкоголизмом – 35-40 лет. Ежегодно на планете от алкогольного отравления умирает 5-6 миллионов человек. По данным ВОЗ в мире насчитывается 140 миллионов алкоголиков</w:t>
            </w:r>
            <w:proofErr w:type="gramStart"/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среднем ежегодное потребление алкоголя на душу населения достигает 8 литров. В РФ этот показатель превысил 15 литров.</w:t>
            </w:r>
          </w:p>
        </w:tc>
      </w:tr>
    </w:tbl>
    <w:p w:rsidR="00FD20D5" w:rsidRPr="00E80207" w:rsidRDefault="00FD20D5" w:rsidP="00FD20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0D5" w:rsidRPr="00E80207" w:rsidRDefault="00FD20D5" w:rsidP="00FD20D5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Слайд 9</w:t>
            </w:r>
          </w:p>
        </w:tc>
      </w:tr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0D5" w:rsidRPr="00E80207" w:rsidRDefault="00FD20D5" w:rsidP="00FD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D20D5" w:rsidRPr="00E80207" w:rsidRDefault="00FD20D5" w:rsidP="00FD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Задумайтесь! Каждое четвертое ДТП происходит по причине алкогольного опьянения водителей. Примерно 2/3 всех нарушений закона происходит под воздействием спиртных напитков. Алкоголизм является причиной 70% наследственных заболеваний у ближайших родственников. 80% циррозов печени имеют алкогольное происхождение. Алкоголь сокращает продолжительность жизни в среднем на 10-12 лет. Среди факторов, негативно влияющих на демографию (нормальное рождение, становление, развитие населения) 90% приходится на алкоголь.</w:t>
            </w:r>
          </w:p>
        </w:tc>
      </w:tr>
    </w:tbl>
    <w:p w:rsidR="00FD20D5" w:rsidRPr="00E80207" w:rsidRDefault="00FD20D5" w:rsidP="00FD20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0D5" w:rsidRPr="00E80207" w:rsidRDefault="00FD20D5" w:rsidP="00FD20D5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Слайд 10</w:t>
            </w:r>
          </w:p>
        </w:tc>
      </w:tr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0D5" w:rsidRPr="00E80207" w:rsidRDefault="00FD20D5" w:rsidP="00FD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D20D5" w:rsidRPr="00E80207" w:rsidRDefault="00FD20D5" w:rsidP="00FD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Внимание: опасность! В юношеском возрасте алкоголь наносит непоправимый вред растущему организму. В Древней Греции юношам вообще запрещалось пить вино. При употреблении алкоголя у юношей и девушек поражаются все функциональные системы и органы. Алкоголизм у подростков развивается в четыре раза быстрее, чем у взрослых.</w:t>
            </w:r>
          </w:p>
        </w:tc>
      </w:tr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0D5" w:rsidRPr="00E80207" w:rsidRDefault="00FD20D5" w:rsidP="00FD20D5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Слайд 11</w:t>
            </w:r>
          </w:p>
        </w:tc>
      </w:tr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0D5" w:rsidRPr="00E80207" w:rsidRDefault="00FD20D5" w:rsidP="00FD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D20D5" w:rsidRPr="00E80207" w:rsidRDefault="00FD20D5" w:rsidP="00FD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Сравните и оцените! </w:t>
            </w:r>
            <w:proofErr w:type="gramStart"/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Поводы для употребления спиртных напитков Результаты средство избавления на время от проблем снятие скованности в общении для «храбрости» с целью преодоления чувства страха для придания самоуверенности и смелости болезни неуверенность в себе неполноценное потомство разрушенные семьи сокращение жизни неприятности в семье, в школе, на работе ссоры, преступления потеря друзей неосуществимые возможности и планы</w:t>
            </w:r>
            <w:proofErr w:type="gramEnd"/>
          </w:p>
        </w:tc>
      </w:tr>
    </w:tbl>
    <w:p w:rsidR="00FD20D5" w:rsidRPr="00E80207" w:rsidRDefault="00FD20D5" w:rsidP="00FD20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0D5" w:rsidRPr="00E80207" w:rsidRDefault="00FD20D5" w:rsidP="00FD20D5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Слайд 12</w:t>
            </w:r>
          </w:p>
        </w:tc>
      </w:tr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0D5" w:rsidRPr="00E80207" w:rsidRDefault="00FD20D5" w:rsidP="00FD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D20D5" w:rsidRPr="00E80207" w:rsidRDefault="00FD20D5" w:rsidP="00FD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советы</w:t>
            </w:r>
            <w:proofErr w:type="gramStart"/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збегайте случаев употребления спиртных напитков, даже если вас склоняют родственники, друзья, товарищи. Для исключения всех отрицательных последствий, связанных с употреблением алкоголя, лучшим способом является трезвый образ жизни. Избегайте пьяных компаний. Помните, алкоголь – прямая дорога </w:t>
            </w:r>
            <w:proofErr w:type="gramStart"/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никуда.</w:t>
            </w:r>
          </w:p>
        </w:tc>
      </w:tr>
    </w:tbl>
    <w:p w:rsidR="00FD20D5" w:rsidRPr="00E80207" w:rsidRDefault="00FD20D5" w:rsidP="00FD20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0D5" w:rsidRPr="00E80207" w:rsidRDefault="00FD20D5" w:rsidP="00FD20D5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Слайд 13</w:t>
            </w:r>
          </w:p>
        </w:tc>
      </w:tr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0D5" w:rsidRPr="00E80207" w:rsidRDefault="00FD20D5" w:rsidP="00FD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D20D5" w:rsidRPr="00E80207" w:rsidRDefault="00FD20D5" w:rsidP="00FD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Давайте охарактеризуем! </w:t>
            </w:r>
            <w:proofErr w:type="gramStart"/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 степени опьянения у человека «ПАВЛИН» беззаботность, беспечность, приятные мысли, невозможность критично оценивать свое поведение «ЛЕВ» </w:t>
            </w:r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расторможенность, низкий интеллект, громкая речь, бестактные шутки, раздражительность, драчливость, обидчивость «СВИНЬЯ» бессмысленное и нелепое поведение, потеря ориентации</w:t>
            </w:r>
            <w:proofErr w:type="gramEnd"/>
          </w:p>
        </w:tc>
      </w:tr>
    </w:tbl>
    <w:p w:rsidR="00FD20D5" w:rsidRPr="00E80207" w:rsidRDefault="00FD20D5" w:rsidP="00FD20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0D5" w:rsidRPr="00E80207" w:rsidRDefault="00FD20D5" w:rsidP="00FD20D5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Слайд 14</w:t>
            </w:r>
          </w:p>
        </w:tc>
      </w:tr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0D5" w:rsidRPr="00E80207" w:rsidRDefault="00FD20D5" w:rsidP="00FD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D20D5" w:rsidRPr="00E80207" w:rsidRDefault="00FD20D5" w:rsidP="00FD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ТАБАКОКУРЕНИЕ</w:t>
            </w:r>
            <w:proofErr w:type="gramStart"/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самая распространенная и чрезвычайно опасная привычка каждого пятого жителя нашей планеты. Эта «маленькая слабость» подрывает здоровье человека, снижает его работоспособность, является причиной многих болезней.</w:t>
            </w:r>
          </w:p>
        </w:tc>
      </w:tr>
    </w:tbl>
    <w:p w:rsidR="00FD20D5" w:rsidRPr="00E80207" w:rsidRDefault="00FD20D5" w:rsidP="00FD20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0D5" w:rsidRPr="00E80207" w:rsidRDefault="00FD20D5" w:rsidP="00FD20D5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Слайд 15</w:t>
            </w:r>
          </w:p>
        </w:tc>
      </w:tr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0D5" w:rsidRPr="00E80207" w:rsidRDefault="00FD20D5" w:rsidP="00FD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D20D5" w:rsidRPr="00E80207" w:rsidRDefault="00FD20D5" w:rsidP="00FD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истории… Европейцы познакомились с обычаем индейцев острова Куба курить свернутые в трубки листья табака во время путешествия Христофора Колумба. Первоначально табак использовался как исключительно лечебное средство. Табачный пепел применялся при лечении раковых заболеваний, для профилактики эпидемии чумы.</w:t>
            </w:r>
          </w:p>
        </w:tc>
      </w:tr>
    </w:tbl>
    <w:p w:rsidR="00FD20D5" w:rsidRPr="00E80207" w:rsidRDefault="00FD20D5" w:rsidP="00FD20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0D5" w:rsidRPr="00E80207" w:rsidRDefault="00FD20D5" w:rsidP="00FD20D5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Слайд 16</w:t>
            </w:r>
          </w:p>
        </w:tc>
      </w:tr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0D5" w:rsidRPr="00E80207" w:rsidRDefault="00FD20D5" w:rsidP="00FD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D20D5" w:rsidRPr="00E80207" w:rsidRDefault="00FD20D5" w:rsidP="00FD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Запреты из истории</w:t>
            </w:r>
            <w:proofErr w:type="gramStart"/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Турции за употребление табака была введена смертная казнь. В Персии курильщикам вырывали ноздри. В Англии любителей табака водили по улицам с веревкой на шее, а самым злостным отрубали голову и выставляли ее напоказ с курительной трубкой во рту. В городе Сантьяго в 1692 году были заживо замурованы в стены монастыря пять монахов-курильщиков. В России в 1649 году царь Михаил Федорович Романов издал указ о запрете курения. Нарушителей этого указа наказывали шестьюдесятью ударами палок по стопам ног, а если это не помогало, курильщику отрезали нос и уши. Торговцев табаком пороли прилюдно плетями и высылали в далекие города.</w:t>
            </w:r>
          </w:p>
        </w:tc>
      </w:tr>
    </w:tbl>
    <w:p w:rsidR="00FD20D5" w:rsidRPr="00E80207" w:rsidRDefault="00FD20D5" w:rsidP="00FD20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0D5" w:rsidRPr="00E80207" w:rsidRDefault="00FD20D5" w:rsidP="00FD20D5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Слайд 17</w:t>
            </w:r>
          </w:p>
        </w:tc>
      </w:tr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0D5" w:rsidRPr="00E80207" w:rsidRDefault="00FD20D5" w:rsidP="00FD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D20D5" w:rsidRPr="00E80207" w:rsidRDefault="00FD20D5" w:rsidP="00FD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бед от сигарет</w:t>
            </w:r>
            <w:proofErr w:type="gramStart"/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процессе горения табака при температуре 600 о С образуется более 4000 вреднейших для человека веществ. Фильтр задерживает не более 20% содержащихся в табаке вредных веществ. </w:t>
            </w:r>
            <w:proofErr w:type="gramStart"/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выкуренная сигарета образует: 0,0012 г синильной кислоты (отравление всего организма) 0,0012 г сероводорода (поражение органов пищеварительной системы) 0,18г никотина (поражение нервной системы, органов дыхания, пищеварения, чувств, кровеносной системы) 0,64г аммиака (поражение органов дыхания, пищеварительной системы) более 1 г табачного дегтя (раковые заболевания, болезни органов дыхания)</w:t>
            </w:r>
            <w:proofErr w:type="gramEnd"/>
          </w:p>
        </w:tc>
      </w:tr>
    </w:tbl>
    <w:p w:rsidR="00FD20D5" w:rsidRPr="00E80207" w:rsidRDefault="00FD20D5" w:rsidP="00FD20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0D5" w:rsidRPr="00E80207" w:rsidRDefault="00FD20D5" w:rsidP="00FD20D5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Слайд 18</w:t>
            </w:r>
          </w:p>
        </w:tc>
      </w:tr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0D5" w:rsidRPr="00E80207" w:rsidRDefault="00FD20D5" w:rsidP="00FD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D20D5" w:rsidRPr="00E80207" w:rsidRDefault="00FD20D5" w:rsidP="00FD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Печальная математика</w:t>
            </w:r>
            <w:proofErr w:type="gramStart"/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каждой выкуренной сигаретой уменьшается продолжительность жизни на 5 минут. В среднем курильщик сокращает свою жизнь на 5-7 лет по сравнению с </w:t>
            </w:r>
            <w:proofErr w:type="gramStart"/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некурящим</w:t>
            </w:r>
            <w:proofErr w:type="gramEnd"/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Одна выкуренная сигарета </w:t>
            </w:r>
            <w:proofErr w:type="gramStart"/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лишает организм 25 мг витамина С. Население земного шара ежегодно выкуривает</w:t>
            </w:r>
            <w:proofErr w:type="gramEnd"/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12*10 12 сигарет, общая масса окурков достигает 2520000т. За год в атмосферу выбрасывается приблизительно 720 т синильной кислоты, 108000т никотина, 394000 т аммиака, 552000 т угарного газа, 600000 т дегтя.</w:t>
            </w:r>
          </w:p>
        </w:tc>
      </w:tr>
    </w:tbl>
    <w:p w:rsidR="00FD20D5" w:rsidRPr="00E80207" w:rsidRDefault="00FD20D5" w:rsidP="00FD20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0D5" w:rsidRPr="00E80207" w:rsidRDefault="00FD20D5" w:rsidP="00FD20D5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Слайд 19</w:t>
            </w:r>
          </w:p>
        </w:tc>
      </w:tr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0D5" w:rsidRPr="00E80207" w:rsidRDefault="00FD20D5" w:rsidP="00FD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D20D5" w:rsidRPr="00E80207" w:rsidRDefault="00FD20D5" w:rsidP="00FD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Данные Минздрава РФ В нашей стране курит как минимум 46 млн. человек: 70-77% мужчин, 27% женщин, 42% подростков и детей. Первую сигарету юные россияне пробуют в среднем в 12 лет. А в возрасте 16-17 лет постоянно курят 45% юношей и 16% девушек. В 20-м веке курение убило 100 млн. человек, а в 21- м столетии от него умрет уже 1 млрд. курильщиков. Вклад курения в общий процент смертности составляет 40%. В РФ от 20 болезней, связанных с курением, ежегодно умирает 300 тыс. человек.</w:t>
            </w:r>
          </w:p>
        </w:tc>
      </w:tr>
    </w:tbl>
    <w:p w:rsidR="00FD20D5" w:rsidRPr="00E80207" w:rsidRDefault="00FD20D5" w:rsidP="00FD20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0D5" w:rsidRPr="00E80207" w:rsidRDefault="00FD20D5" w:rsidP="00FD20D5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Слайд 20</w:t>
            </w:r>
          </w:p>
        </w:tc>
      </w:tr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0D5" w:rsidRPr="00E80207" w:rsidRDefault="00FD20D5" w:rsidP="00FD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D20D5" w:rsidRPr="00E80207" w:rsidRDefault="00FD20D5" w:rsidP="00FD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Табакокурение</w:t>
            </w:r>
            <w:proofErr w:type="spellEnd"/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школьники Малокровие Расстройство пищеварения Замедление физического и умственного развития Снижение иммунитета Развитие раковых заболеваний</w:t>
            </w:r>
          </w:p>
        </w:tc>
      </w:tr>
    </w:tbl>
    <w:p w:rsidR="00FD20D5" w:rsidRPr="00E80207" w:rsidRDefault="00FD20D5" w:rsidP="00FD20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0D5" w:rsidRPr="00E80207" w:rsidRDefault="00FD20D5" w:rsidP="00FD20D5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Слайд 21</w:t>
            </w:r>
          </w:p>
        </w:tc>
      </w:tr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0D5" w:rsidRPr="00E80207" w:rsidRDefault="00FD20D5" w:rsidP="00FD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D20D5" w:rsidRPr="00E80207" w:rsidRDefault="00FD20D5" w:rsidP="00FD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Запомни! Безвредного табака нет! Люди, которые начинают курить в школьном возрасте, умирают от рака легких в 5 раз чаще по сравнению с теми, кто начал курить в 25 лет. Курильщики заболевают стенокардией в 13 раз, инфарктом миокарда в 12 раз, язвой желудка в 10 раз, раком легких в 30 раз чаще по сравнению с </w:t>
            </w:r>
            <w:proofErr w:type="gramStart"/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некурящими</w:t>
            </w:r>
            <w:proofErr w:type="gramEnd"/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FD20D5" w:rsidRPr="00E80207" w:rsidRDefault="00FD20D5" w:rsidP="00FD20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0D5" w:rsidRPr="00E80207" w:rsidRDefault="00FD20D5" w:rsidP="00FD20D5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Слайд 22</w:t>
            </w:r>
          </w:p>
        </w:tc>
      </w:tr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0D5" w:rsidRPr="00E80207" w:rsidRDefault="00FD20D5" w:rsidP="00FD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D20D5" w:rsidRPr="00E80207" w:rsidRDefault="00FD20D5" w:rsidP="00FD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Основная профилактика </w:t>
            </w:r>
            <w:proofErr w:type="spellStart"/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категорический отказ от начала курения! Школьники! Не начинайте курить! Если вы курите, незамедлительно бросьте курить!</w:t>
            </w:r>
          </w:p>
        </w:tc>
      </w:tr>
    </w:tbl>
    <w:p w:rsidR="00FD20D5" w:rsidRPr="00E80207" w:rsidRDefault="00FD20D5" w:rsidP="00FD20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0D5" w:rsidRPr="00E80207" w:rsidRDefault="00FD20D5" w:rsidP="00FD20D5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Слайд 23</w:t>
            </w:r>
          </w:p>
        </w:tc>
      </w:tr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0D5" w:rsidRPr="00E80207" w:rsidRDefault="00FD20D5" w:rsidP="00FD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D20D5" w:rsidRPr="00E80207" w:rsidRDefault="00FD20D5" w:rsidP="00FD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Наркомания – знак беды Слово «</w:t>
            </w:r>
            <w:proofErr w:type="spellStart"/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нарке</w:t>
            </w:r>
            <w:proofErr w:type="spellEnd"/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переводе с древнегреческого означает «беспамятство», «неподвижность», а слово «</w:t>
            </w:r>
            <w:proofErr w:type="spellStart"/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наркотикос</w:t>
            </w:r>
            <w:proofErr w:type="spellEnd"/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значит «усыпляющий»</w:t>
            </w:r>
          </w:p>
        </w:tc>
      </w:tr>
    </w:tbl>
    <w:p w:rsidR="00FD20D5" w:rsidRPr="00E80207" w:rsidRDefault="00FD20D5" w:rsidP="00FD20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0D5" w:rsidRPr="00E80207" w:rsidRDefault="00FD20D5" w:rsidP="00FD20D5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Слайд 24</w:t>
            </w:r>
          </w:p>
        </w:tc>
      </w:tr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0D5" w:rsidRPr="00E80207" w:rsidRDefault="00FD20D5" w:rsidP="00FD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D20D5" w:rsidRPr="00E80207" w:rsidRDefault="00FD20D5" w:rsidP="00FD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Наркотики</w:t>
            </w:r>
            <w:proofErr w:type="gramStart"/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- </w:t>
            </w:r>
            <w:proofErr w:type="gramEnd"/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вещества, употребление которых приводит к наркотической зависимости, угнетению психического состояния и физического здоровья человека</w:t>
            </w:r>
          </w:p>
        </w:tc>
      </w:tr>
    </w:tbl>
    <w:p w:rsidR="00FD20D5" w:rsidRPr="00E80207" w:rsidRDefault="00FD20D5" w:rsidP="00FD20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0D5" w:rsidRPr="00E80207" w:rsidRDefault="00FD20D5" w:rsidP="00FD20D5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Слайд 25</w:t>
            </w:r>
          </w:p>
        </w:tc>
      </w:tr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0D5" w:rsidRPr="00E80207" w:rsidRDefault="00FD20D5" w:rsidP="00FD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D20D5" w:rsidRPr="00E80207" w:rsidRDefault="00FD20D5" w:rsidP="00FD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побуждает к употреблению наркотиков Желание избавиться от чувства беспокойства, усталости, душевной пустоты и скуки Приобретение душевного покоя, блаженства, повышение </w:t>
            </w:r>
            <w:proofErr w:type="spellStart"/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работоспосбности</w:t>
            </w:r>
            <w:proofErr w:type="spellEnd"/>
          </w:p>
        </w:tc>
      </w:tr>
    </w:tbl>
    <w:p w:rsidR="00FD20D5" w:rsidRPr="00E80207" w:rsidRDefault="00FD20D5" w:rsidP="00FD20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0D5" w:rsidRPr="00E80207" w:rsidRDefault="00FD20D5" w:rsidP="00FD20D5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Слайд 26</w:t>
            </w:r>
          </w:p>
        </w:tc>
      </w:tr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0D5" w:rsidRPr="00E80207" w:rsidRDefault="00FD20D5" w:rsidP="00FD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D20D5" w:rsidRPr="00E80207" w:rsidRDefault="00FD20D5" w:rsidP="00FD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побуждает к употреблению наркотиков Последствия Желание избавиться от чувства беспокойства, усталости, душевной пустоты и скуки Приобретение душевного покоя, блаженства Повышение </w:t>
            </w:r>
            <w:proofErr w:type="spellStart"/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работоспосбности</w:t>
            </w:r>
            <w:proofErr w:type="spellEnd"/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Психические расстройства, слабоумие Поражение всех систем и органов Большой процент заболевания ВИЧ и </w:t>
            </w:r>
            <w:proofErr w:type="spellStart"/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СПИДом</w:t>
            </w:r>
            <w:proofErr w:type="spellEnd"/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Проблемы в семье Правовые нарушения</w:t>
            </w:r>
            <w:proofErr w:type="gramStart"/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 чаши весов</w:t>
            </w:r>
          </w:p>
        </w:tc>
      </w:tr>
    </w:tbl>
    <w:p w:rsidR="00FD20D5" w:rsidRPr="00E80207" w:rsidRDefault="00FD20D5" w:rsidP="00FD20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0D5" w:rsidRPr="00E80207" w:rsidRDefault="00FD20D5" w:rsidP="00FD20D5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Слайд 27</w:t>
            </w:r>
          </w:p>
        </w:tc>
      </w:tr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0D5" w:rsidRPr="00E80207" w:rsidRDefault="00FD20D5" w:rsidP="00FD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D20D5" w:rsidRPr="00E80207" w:rsidRDefault="00FD20D5" w:rsidP="00FD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Запомните! Многие школьники начинают пробовать наркотики с уверенностью в то, что смогут прекратить это занятие в любой момент. Однако это далеко не так. Начать дружить с наркотиками довольно легко, избавиться же от этих «друзей» очень трудно, а порой просто невозможно.</w:t>
            </w:r>
          </w:p>
        </w:tc>
      </w:tr>
    </w:tbl>
    <w:p w:rsidR="00FD20D5" w:rsidRPr="00E80207" w:rsidRDefault="00FD20D5" w:rsidP="00FD20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142" w:type="dxa"/>
        <w:tblCellMar>
          <w:left w:w="0" w:type="dxa"/>
          <w:right w:w="0" w:type="dxa"/>
        </w:tblCellMar>
        <w:tblLook w:val="04A0"/>
      </w:tblPr>
      <w:tblGrid>
        <w:gridCol w:w="142"/>
      </w:tblGrid>
      <w:tr w:rsidR="00FD20D5" w:rsidRPr="00E80207" w:rsidTr="00E80207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0D5" w:rsidRPr="00E80207" w:rsidRDefault="00FD20D5" w:rsidP="00FD20D5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</w:p>
        </w:tc>
      </w:tr>
      <w:tr w:rsidR="00E80207" w:rsidRPr="00E80207" w:rsidTr="00E80207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207" w:rsidRPr="00E80207" w:rsidRDefault="00E80207" w:rsidP="00FD20D5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</w:p>
        </w:tc>
      </w:tr>
      <w:tr w:rsidR="00FD20D5" w:rsidRPr="00E80207" w:rsidTr="00E80207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0D5" w:rsidRPr="00E80207" w:rsidRDefault="00FD20D5" w:rsidP="00FD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0D5" w:rsidRPr="00E80207" w:rsidTr="00E80207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D20D5" w:rsidRPr="00E80207" w:rsidRDefault="00FD20D5" w:rsidP="00FD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20D5" w:rsidRPr="00E80207" w:rsidRDefault="00FD20D5" w:rsidP="00FD20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0D5" w:rsidRPr="00E80207" w:rsidRDefault="00FD20D5" w:rsidP="00FD20D5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</w:p>
        </w:tc>
      </w:tr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0D5" w:rsidRPr="00E80207" w:rsidRDefault="00FD20D5" w:rsidP="00FD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D20D5" w:rsidRPr="00E80207" w:rsidRDefault="00FD20D5" w:rsidP="00FD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20D5" w:rsidRPr="00E80207" w:rsidRDefault="00FD20D5" w:rsidP="00FD20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0D5" w:rsidRPr="00E80207" w:rsidRDefault="00FD20D5" w:rsidP="00FD20D5">
            <w:pPr>
              <w:spacing w:after="0" w:line="5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 xml:space="preserve">Слайд </w:t>
            </w:r>
            <w:r w:rsidR="00E80207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28</w:t>
            </w:r>
          </w:p>
        </w:tc>
      </w:tr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0D5" w:rsidRPr="00E80207" w:rsidRDefault="00FD20D5" w:rsidP="00FD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0D5" w:rsidRPr="00E80207" w:rsidTr="00FD2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D20D5" w:rsidRPr="00E80207" w:rsidRDefault="00FD20D5" w:rsidP="00FD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вам наглядно показали: Куренье – зло, наркотик – яд! Подарят лишь одни болезни, Нам все об этом говорят. Но выход есть! Спорт – это жизненной силы рассвет! Учебники, книги – лекарство от бед! Дело любое себе выбирай! И от мечты своей не отступай!</w:t>
            </w:r>
          </w:p>
        </w:tc>
      </w:tr>
    </w:tbl>
    <w:p w:rsidR="006956DF" w:rsidRPr="00E80207" w:rsidRDefault="006956DF" w:rsidP="0069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6DF" w:rsidRPr="00E80207" w:rsidRDefault="006956DF" w:rsidP="0069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6DF" w:rsidRPr="00E80207" w:rsidRDefault="00E80207" w:rsidP="0069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</w:t>
      </w:r>
      <w:r w:rsidR="006956DF" w:rsidRPr="00E802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«Стена здоровья и самоуважения»</w:t>
      </w:r>
    </w:p>
    <w:p w:rsidR="006956DF" w:rsidRPr="00E80207" w:rsidRDefault="006956DF" w:rsidP="0069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 завершении нашей встречи мы соберем с вами «Стену здоровья и самоуважения». У нас на столе лежат кирпичики, на которых написаны дела, которыми занимаются люди, сохраняющие за свое здоровье и хорошее настроение. Но среди них есть и вредные привычки. </w:t>
      </w:r>
      <w:proofErr w:type="gramStart"/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(Заниматься спортом, читать книги, есть много сладкого, есть много жареного и копченого, делать утреннюю гимнастику, много смотреть телевизор, следить за одеждой, закаляться, курить, умываться, долго играть в компьютерные игры, много времени проводить на воздухе, чистить зубы, не чистить зубы, употреблять спиртные напитки, правильно питаться, соблюдать режим дня, вовремя учить уроки, заниматься музыкой, рисовать, грызть ногти, помогать маме).</w:t>
      </w:r>
      <w:proofErr w:type="gramEnd"/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из вас выберет понравившийся кирпичик и, прочитав, решит, прикреплять ли его к «Стене здоровья и самоуважения» или нет.</w:t>
      </w:r>
    </w:p>
    <w:p w:rsidR="00E80207" w:rsidRPr="00E80207" w:rsidRDefault="006956DF" w:rsidP="007B4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под музыку по очереди выходят к столу и, сделав выбор, прикрепляют кирпичики на изображение стены. Можно предложить учащимся прокомментировать свой выбор. Молодцы! Вы все сделали правильный выбор, поэтому у нас получилась крепкая стена.</w:t>
      </w:r>
    </w:p>
    <w:p w:rsidR="007B429D" w:rsidRPr="00E80207" w:rsidRDefault="007B429D" w:rsidP="007B4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E802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  <w:r w:rsidRPr="00E802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proofErr w:type="gramStart"/>
      <w:r w:rsidRPr="00E802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Сохрани свое Я.</w:t>
      </w:r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даю</w:t>
      </w:r>
      <w:proofErr w:type="gramEnd"/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этот куб. Он олицетворяет наше Я, нашу многогранную душу, наше здоровье. Когда мы общаемся, мы обмениваемся и частичками души, и поэтому нам обидно, если нас предают, чувствуем дискомфорт, если на нас оказывают давление. Сейчас мы будем передавать куб по кругу друг другу с закрытыми глазами. Необходимо делать это аккуратно, не повредив оболочку </w:t>
      </w:r>
      <w:proofErr w:type="gramStart"/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нашего</w:t>
      </w:r>
      <w:proofErr w:type="gramEnd"/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Я, не уронив. Глаза открывать запрещается.</w:t>
      </w:r>
    </w:p>
    <w:p w:rsidR="007B429D" w:rsidRPr="00E80207" w:rsidRDefault="007B429D" w:rsidP="007B4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куб вернулся к ведущему - Вот так примерно наполняет наша душа от общения с другими людьми. Что хорошего и не очень она для себя </w:t>
      </w:r>
      <w:proofErr w:type="gramStart"/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откроет в этом мире зависит</w:t>
      </w:r>
      <w:proofErr w:type="gramEnd"/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нашего желания.</w:t>
      </w:r>
    </w:p>
    <w:p w:rsidR="006956DF" w:rsidRPr="00E80207" w:rsidRDefault="006956DF" w:rsidP="0069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6DF" w:rsidRPr="00E80207" w:rsidRDefault="006956DF" w:rsidP="0069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56DF" w:rsidRPr="00E80207" w:rsidRDefault="006956DF" w:rsidP="0069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источники:</w:t>
      </w:r>
    </w:p>
    <w:p w:rsidR="006956DF" w:rsidRPr="00E80207" w:rsidRDefault="006956DF" w:rsidP="0069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Внеклассное мероприятие «Путь к успеху «Я выбираю жизнь»». URL: </w:t>
      </w:r>
      <w:hyperlink r:id="rId5" w:history="1">
        <w:r w:rsidRPr="00E80207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http://nsportal.ru/shkola/vneklassnaya-rabota/library/vneklassnoe-meropriyatie-put-k-uspekhu-ya-vybirayu-zhizn</w:t>
        </w:r>
      </w:hyperlink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56DF" w:rsidRPr="00E80207" w:rsidRDefault="006956DF" w:rsidP="0069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Методическая разработка классного часа для 8 класса на тему: Здоровый образ жизни. URL: </w:t>
      </w:r>
      <w:hyperlink r:id="rId6" w:history="1">
        <w:r w:rsidRPr="00E80207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http://ped-kopilka.ru/blogs/shelaumova-tatyana/metodicheskaja-razrabotka-klasnogo-chasa-v-8-klase-na-temu-bud-zdorovym-na-vstreche-s-sochi-2014.html</w:t>
        </w:r>
      </w:hyperlink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56DF" w:rsidRPr="00E80207" w:rsidRDefault="006956DF" w:rsidP="0069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Открытое мероприятие по профилактике вредных привычек. Ток-шоу «Пусть говорят» на тему «Учусь говорить «нет!»». URL:</w:t>
      </w:r>
      <w:hyperlink r:id="rId7" w:history="1">
        <w:r w:rsidRPr="00E80207">
          <w:rPr>
            <w:rFonts w:ascii="Times New Roman" w:eastAsia="Times New Roman" w:hAnsi="Times New Roman" w:cs="Times New Roman"/>
            <w:color w:val="6D9A00"/>
            <w:sz w:val="24"/>
            <w:szCs w:val="24"/>
            <w:lang w:eastAsia="ru-RU"/>
          </w:rPr>
          <w:t>http://festival.1september.ru/articles/620928/</w:t>
        </w:r>
      </w:hyperlink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56DF" w:rsidRPr="00E80207" w:rsidRDefault="006956DF" w:rsidP="0069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56DF" w:rsidRPr="00E80207" w:rsidRDefault="006956DF" w:rsidP="006956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6956DF" w:rsidRDefault="006956DF" w:rsidP="00695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0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Раздаточный материал</w:t>
      </w:r>
    </w:p>
    <w:p w:rsidR="00E80207" w:rsidRPr="00E80207" w:rsidRDefault="00E80207" w:rsidP="006956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«Стена здоровья и самоуважения»</w:t>
      </w:r>
    </w:p>
    <w:p w:rsidR="006956DF" w:rsidRPr="00E80207" w:rsidRDefault="006956DF" w:rsidP="0069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56DF" w:rsidRPr="00E80207" w:rsidRDefault="006956DF" w:rsidP="0069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56DF" w:rsidRPr="00E80207" w:rsidRDefault="006956DF" w:rsidP="0069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56DF" w:rsidRPr="00E80207" w:rsidRDefault="006956DF" w:rsidP="0069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56DF" w:rsidRPr="00E80207" w:rsidRDefault="006956DF" w:rsidP="0069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56DF" w:rsidRPr="00E80207" w:rsidRDefault="006956DF" w:rsidP="0069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56DF" w:rsidRPr="00E80207" w:rsidRDefault="006956DF" w:rsidP="0069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2342"/>
        <w:gridCol w:w="2352"/>
        <w:gridCol w:w="2369"/>
        <w:gridCol w:w="2352"/>
      </w:tblGrid>
      <w:tr w:rsidR="006956DF" w:rsidRPr="00E80207" w:rsidTr="006956DF">
        <w:trPr>
          <w:trHeight w:val="750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56DF" w:rsidRPr="00E80207" w:rsidRDefault="006956DF" w:rsidP="0069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Заниматься спортом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56DF" w:rsidRPr="00E80207" w:rsidRDefault="006956DF" w:rsidP="0069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книги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56DF" w:rsidRPr="00E80207" w:rsidRDefault="006956DF" w:rsidP="0069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много сладкого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56DF" w:rsidRPr="00E80207" w:rsidRDefault="006956DF" w:rsidP="0069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много жареного и копченого</w:t>
            </w:r>
          </w:p>
        </w:tc>
      </w:tr>
      <w:tr w:rsidR="006956DF" w:rsidRPr="00E80207" w:rsidTr="006956DF">
        <w:trPr>
          <w:trHeight w:val="750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56DF" w:rsidRPr="00E80207" w:rsidRDefault="006956DF" w:rsidP="0069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утреннюю гимнастику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56DF" w:rsidRPr="00E80207" w:rsidRDefault="006956DF" w:rsidP="0069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смотреть телевизор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56DF" w:rsidRPr="00E80207" w:rsidRDefault="006956DF" w:rsidP="0069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одеждой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56DF" w:rsidRPr="00E80207" w:rsidRDefault="006956DF" w:rsidP="0069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закаляться</w:t>
            </w:r>
          </w:p>
        </w:tc>
      </w:tr>
      <w:tr w:rsidR="006956DF" w:rsidRPr="00E80207" w:rsidTr="006956DF">
        <w:trPr>
          <w:trHeight w:val="750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56DF" w:rsidRPr="00E80207" w:rsidRDefault="006956DF" w:rsidP="0069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56DF" w:rsidRPr="00E80207" w:rsidRDefault="006956DF" w:rsidP="0069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умываться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56DF" w:rsidRPr="00E80207" w:rsidRDefault="006956DF" w:rsidP="0069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 играть в компьютерные игры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56DF" w:rsidRPr="00E80207" w:rsidRDefault="006956DF" w:rsidP="0069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времени проводить на воздухе</w:t>
            </w:r>
          </w:p>
        </w:tc>
      </w:tr>
      <w:tr w:rsidR="006956DF" w:rsidRPr="00E80207" w:rsidTr="006956DF">
        <w:trPr>
          <w:trHeight w:val="750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56DF" w:rsidRPr="00E80207" w:rsidRDefault="006956DF" w:rsidP="0069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чистить зубы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56DF" w:rsidRPr="00E80207" w:rsidRDefault="006956DF" w:rsidP="0069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чистить зубы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56DF" w:rsidRPr="00E80207" w:rsidRDefault="006956DF" w:rsidP="0069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употреблять спиртные напитки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56DF" w:rsidRPr="00E80207" w:rsidRDefault="006956DF" w:rsidP="0069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питаться</w:t>
            </w:r>
          </w:p>
        </w:tc>
      </w:tr>
      <w:tr w:rsidR="006956DF" w:rsidRPr="00E80207" w:rsidTr="006956DF">
        <w:trPr>
          <w:trHeight w:val="750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56DF" w:rsidRPr="00E80207" w:rsidRDefault="006956DF" w:rsidP="0069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режим дня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56DF" w:rsidRPr="00E80207" w:rsidRDefault="006956DF" w:rsidP="0069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вовремя учить уроки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56DF" w:rsidRPr="00E80207" w:rsidRDefault="006956DF" w:rsidP="0069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заниматься музыкой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56DF" w:rsidRPr="00E80207" w:rsidRDefault="006956DF" w:rsidP="0069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рисовать</w:t>
            </w:r>
          </w:p>
        </w:tc>
      </w:tr>
      <w:tr w:rsidR="006956DF" w:rsidRPr="00E80207" w:rsidTr="006956DF">
        <w:trPr>
          <w:trHeight w:val="750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56DF" w:rsidRPr="00E80207" w:rsidRDefault="006956DF" w:rsidP="0069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грызть ногти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56DF" w:rsidRPr="00E80207" w:rsidRDefault="006956DF" w:rsidP="0069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помогать маме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56DF" w:rsidRPr="00E80207" w:rsidRDefault="006956DF" w:rsidP="0069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56DF" w:rsidRPr="00E80207" w:rsidRDefault="006956DF" w:rsidP="0069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W w:w="11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7"/>
        <w:gridCol w:w="1883"/>
      </w:tblGrid>
      <w:tr w:rsidR="006956DF" w:rsidRPr="00E80207" w:rsidTr="006956DF">
        <w:trPr>
          <w:tblHeader/>
        </w:trPr>
        <w:tc>
          <w:tcPr>
            <w:tcW w:w="9480" w:type="dxa"/>
            <w:tcBorders>
              <w:bottom w:val="single" w:sz="1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956DF" w:rsidRPr="00E80207" w:rsidRDefault="006956DF" w:rsidP="00695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bottom w:val="single" w:sz="1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956DF" w:rsidRPr="00E80207" w:rsidRDefault="006956DF" w:rsidP="00695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956DF" w:rsidRPr="00E80207" w:rsidRDefault="006956DF" w:rsidP="006956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40" w:type="dxa"/>
        <w:tblCellMar>
          <w:left w:w="0" w:type="dxa"/>
          <w:right w:w="0" w:type="dxa"/>
        </w:tblCellMar>
        <w:tblLook w:val="04A0"/>
      </w:tblPr>
      <w:tblGrid>
        <w:gridCol w:w="11640"/>
      </w:tblGrid>
      <w:tr w:rsidR="006956DF" w:rsidRPr="00E80207" w:rsidTr="006956DF">
        <w:trPr>
          <w:tblHeader/>
        </w:trPr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956DF" w:rsidRPr="00E80207" w:rsidRDefault="006956DF" w:rsidP="006956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4CDF" w:rsidRPr="00E80207" w:rsidRDefault="00334CDF">
      <w:pPr>
        <w:rPr>
          <w:rFonts w:ascii="Times New Roman" w:hAnsi="Times New Roman" w:cs="Times New Roman"/>
          <w:sz w:val="24"/>
          <w:szCs w:val="24"/>
        </w:rPr>
      </w:pPr>
    </w:p>
    <w:sectPr w:rsidR="00334CDF" w:rsidRPr="00E80207" w:rsidSect="0033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8654D"/>
    <w:multiLevelType w:val="multilevel"/>
    <w:tmpl w:val="41A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0524E9"/>
    <w:multiLevelType w:val="multilevel"/>
    <w:tmpl w:val="8436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6DF"/>
    <w:rsid w:val="00334CDF"/>
    <w:rsid w:val="00582DA3"/>
    <w:rsid w:val="006956DF"/>
    <w:rsid w:val="007B429D"/>
    <w:rsid w:val="00A1265E"/>
    <w:rsid w:val="00E80207"/>
    <w:rsid w:val="00FD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DF"/>
  </w:style>
  <w:style w:type="paragraph" w:styleId="5">
    <w:name w:val="heading 5"/>
    <w:basedOn w:val="a"/>
    <w:link w:val="50"/>
    <w:uiPriority w:val="9"/>
    <w:qFormat/>
    <w:rsid w:val="006956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6DF"/>
    <w:rPr>
      <w:b/>
      <w:bCs/>
    </w:rPr>
  </w:style>
  <w:style w:type="character" w:customStyle="1" w:styleId="apple-converted-space">
    <w:name w:val="apple-converted-space"/>
    <w:basedOn w:val="a0"/>
    <w:rsid w:val="006956DF"/>
  </w:style>
  <w:style w:type="character" w:styleId="a5">
    <w:name w:val="Emphasis"/>
    <w:basedOn w:val="a0"/>
    <w:uiPriority w:val="20"/>
    <w:qFormat/>
    <w:rsid w:val="006956DF"/>
    <w:rPr>
      <w:i/>
      <w:iCs/>
    </w:rPr>
  </w:style>
  <w:style w:type="character" w:styleId="a6">
    <w:name w:val="Hyperlink"/>
    <w:basedOn w:val="a0"/>
    <w:uiPriority w:val="99"/>
    <w:semiHidden/>
    <w:unhideWhenUsed/>
    <w:rsid w:val="006956DF"/>
    <w:rPr>
      <w:color w:val="0000FF"/>
      <w:u w:val="single"/>
    </w:rPr>
  </w:style>
  <w:style w:type="paragraph" w:customStyle="1" w:styleId="rtecenter">
    <w:name w:val="rtecenter"/>
    <w:basedOn w:val="a"/>
    <w:rsid w:val="0069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956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2092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-kopilka.ru/blogs/shelaumova-tatyana/metodicheskaja-razrabotka-klasnogo-chasa-v-8-klase-na-temu-bud-zdorovym-na-vstreche-s-sochi-2014.html" TargetMode="External"/><Relationship Id="rId5" Type="http://schemas.openxmlformats.org/officeDocument/2006/relationships/hyperlink" Target="http://nsportal.ru/shkola/vneklassnaya-rabota/library/vneklassnoe-meropriyatie-put-k-uspekhu-ya-vybirayu-zhiz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Регина</cp:lastModifiedBy>
  <cp:revision>3</cp:revision>
  <dcterms:created xsi:type="dcterms:W3CDTF">2014-11-07T12:18:00Z</dcterms:created>
  <dcterms:modified xsi:type="dcterms:W3CDTF">2014-11-16T14:30:00Z</dcterms:modified>
</cp:coreProperties>
</file>