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D" w:rsidRDefault="002550ED" w:rsidP="002550E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Раздел: "Проектирование и изготовление изделий"</w:t>
      </w:r>
    </w:p>
    <w:p w:rsidR="002550ED" w:rsidRDefault="002550ED" w:rsidP="00255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 "Как работать над проектом и выбирать ткань для жилета"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ED" w:rsidRDefault="002550ED" w:rsidP="002550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(рекомендуется как в делимых, так и в неделимых на группы 6-7 классах)</w:t>
      </w:r>
    </w:p>
    <w:p w:rsidR="00136F9A" w:rsidRDefault="00136F9A" w:rsidP="00255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F9A" w:rsidRDefault="00136F9A" w:rsidP="00255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6F9A">
        <w:rPr>
          <w:rFonts w:ascii="Times New Roman" w:hAnsi="Times New Roman" w:cs="Times New Roman"/>
          <w:sz w:val="28"/>
          <w:szCs w:val="28"/>
        </w:rPr>
        <w:t>Чехобалова</w:t>
      </w:r>
      <w:proofErr w:type="spellEnd"/>
      <w:r w:rsidRPr="00136F9A">
        <w:rPr>
          <w:rFonts w:ascii="Times New Roman" w:hAnsi="Times New Roman" w:cs="Times New Roman"/>
          <w:sz w:val="28"/>
          <w:szCs w:val="28"/>
        </w:rPr>
        <w:t xml:space="preserve"> Елена Анатольевна, учитель технологии</w:t>
      </w:r>
    </w:p>
    <w:p w:rsidR="00136F9A" w:rsidRPr="00312F3F" w:rsidRDefault="00136F9A" w:rsidP="000028EB">
      <w:pPr>
        <w:spacing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12F3F">
        <w:rPr>
          <w:rFonts w:ascii="Times New Roman" w:hAnsi="Times New Roman" w:cs="Times New Roman"/>
          <w:sz w:val="28"/>
          <w:szCs w:val="28"/>
          <w:u w:val="double"/>
        </w:rPr>
        <w:t>Статья отнесена к разделу: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3F" w:rsidRPr="00312F3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312F3F">
        <w:rPr>
          <w:rFonts w:ascii="Times New Roman" w:hAnsi="Times New Roman" w:cs="Times New Roman"/>
          <w:b/>
          <w:i/>
          <w:sz w:val="28"/>
          <w:szCs w:val="28"/>
        </w:rPr>
        <w:t>Преподавание технологии</w:t>
      </w:r>
      <w:r w:rsidR="00312F3F" w:rsidRPr="00312F3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136F9A" w:rsidRPr="00312F3F" w:rsidRDefault="00136F9A" w:rsidP="00136F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F3F">
        <w:rPr>
          <w:rFonts w:ascii="Times New Roman" w:hAnsi="Times New Roman" w:cs="Times New Roman"/>
          <w:sz w:val="28"/>
          <w:szCs w:val="28"/>
          <w:u w:val="double"/>
        </w:rPr>
        <w:t>Раздел:</w:t>
      </w:r>
      <w:r w:rsidRPr="00136F9A">
        <w:rPr>
          <w:rFonts w:ascii="Times New Roman" w:hAnsi="Times New Roman" w:cs="Times New Roman"/>
          <w:sz w:val="28"/>
          <w:szCs w:val="28"/>
        </w:rPr>
        <w:t xml:space="preserve"> </w:t>
      </w:r>
      <w:r w:rsidRPr="00312F3F">
        <w:rPr>
          <w:rFonts w:ascii="Times New Roman" w:hAnsi="Times New Roman" w:cs="Times New Roman"/>
          <w:b/>
          <w:i/>
          <w:sz w:val="28"/>
          <w:szCs w:val="28"/>
        </w:rPr>
        <w:t>"Проектирование и изготовление изделий"</w:t>
      </w:r>
    </w:p>
    <w:p w:rsidR="00136F9A" w:rsidRPr="00312F3F" w:rsidRDefault="00136F9A" w:rsidP="00136F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F3F">
        <w:rPr>
          <w:rFonts w:ascii="Times New Roman" w:hAnsi="Times New Roman" w:cs="Times New Roman"/>
          <w:sz w:val="28"/>
          <w:szCs w:val="28"/>
          <w:u w:val="double"/>
        </w:rPr>
        <w:t>Тема:</w:t>
      </w:r>
      <w:r w:rsidRPr="00136F9A">
        <w:rPr>
          <w:rFonts w:ascii="Times New Roman" w:hAnsi="Times New Roman" w:cs="Times New Roman"/>
          <w:sz w:val="28"/>
          <w:szCs w:val="28"/>
        </w:rPr>
        <w:t xml:space="preserve">  </w:t>
      </w:r>
      <w:r w:rsidRPr="00312F3F">
        <w:rPr>
          <w:rFonts w:ascii="Times New Roman" w:hAnsi="Times New Roman" w:cs="Times New Roman"/>
          <w:b/>
          <w:i/>
          <w:sz w:val="28"/>
          <w:szCs w:val="28"/>
        </w:rPr>
        <w:t xml:space="preserve">"Как работать над проектом и выбирать ткань для жилета" </w:t>
      </w:r>
    </w:p>
    <w:p w:rsidR="00136F9A" w:rsidRPr="00136F9A" w:rsidRDefault="00136F9A" w:rsidP="00136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F3F">
        <w:rPr>
          <w:rFonts w:ascii="Times New Roman" w:hAnsi="Times New Roman" w:cs="Times New Roman"/>
          <w:sz w:val="28"/>
          <w:szCs w:val="28"/>
          <w:u w:val="double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3F">
        <w:rPr>
          <w:rFonts w:ascii="Times New Roman" w:hAnsi="Times New Roman" w:cs="Times New Roman"/>
          <w:b/>
          <w:i/>
          <w:sz w:val="28"/>
          <w:szCs w:val="28"/>
        </w:rPr>
        <w:t>"Выбор ткани для жилета"</w:t>
      </w:r>
    </w:p>
    <w:p w:rsidR="00136F9A" w:rsidRPr="00312F3F" w:rsidRDefault="00136F9A" w:rsidP="002550ED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  <w:u w:val="double"/>
        </w:rPr>
      </w:pPr>
      <w:r w:rsidRPr="00312F3F">
        <w:rPr>
          <w:rFonts w:ascii="Times New Roman" w:hAnsi="Times New Roman" w:cs="Times New Roman"/>
          <w:sz w:val="28"/>
          <w:szCs w:val="28"/>
          <w:u w:val="double"/>
        </w:rPr>
        <w:t>Цели:</w:t>
      </w:r>
    </w:p>
    <w:p w:rsidR="00136F9A" w:rsidRDefault="00136F9A" w:rsidP="00136F9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F3F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13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знаний</w:t>
      </w:r>
      <w:r w:rsidR="000C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жилете, как об универсальном виде одежды. Ознакомить с факторами, влияющими на выбор жилета, напр</w:t>
      </w:r>
      <w:r w:rsidR="000C2423">
        <w:rPr>
          <w:rFonts w:ascii="Times New Roman" w:hAnsi="Times New Roman" w:cs="Times New Roman"/>
          <w:sz w:val="28"/>
          <w:szCs w:val="28"/>
        </w:rPr>
        <w:t>авлением моды и историей жилета</w:t>
      </w:r>
    </w:p>
    <w:p w:rsidR="000C2423" w:rsidRDefault="000C2423" w:rsidP="00136F9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F3F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</w:t>
      </w:r>
      <w:r w:rsidR="00312F3F">
        <w:rPr>
          <w:rFonts w:ascii="Times New Roman" w:hAnsi="Times New Roman" w:cs="Times New Roman"/>
          <w:sz w:val="28"/>
          <w:szCs w:val="28"/>
        </w:rPr>
        <w:t xml:space="preserve"> проектирования одежды</w:t>
      </w:r>
      <w:r>
        <w:rPr>
          <w:rFonts w:ascii="Times New Roman" w:hAnsi="Times New Roman" w:cs="Times New Roman"/>
          <w:sz w:val="28"/>
          <w:szCs w:val="28"/>
        </w:rPr>
        <w:t xml:space="preserve"> и умений выбирать ткани (соответствие различных отделок, цветов, рисунков ткани определённой модели); научить планировать работу по разработке и изготовлению жилета</w:t>
      </w:r>
      <w:r w:rsidR="00AE0AC7">
        <w:rPr>
          <w:rFonts w:ascii="Times New Roman" w:hAnsi="Times New Roman" w:cs="Times New Roman"/>
          <w:sz w:val="28"/>
          <w:szCs w:val="28"/>
        </w:rPr>
        <w:t>, способствовать развитию эстетического вкуса</w:t>
      </w:r>
    </w:p>
    <w:p w:rsidR="000C2423" w:rsidRPr="00136F9A" w:rsidRDefault="000C2423" w:rsidP="00136F9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F3F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AE0AC7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 воспитанию у учащ</w:t>
      </w:r>
      <w:r w:rsidR="00312F3F">
        <w:rPr>
          <w:rFonts w:ascii="Times New Roman" w:hAnsi="Times New Roman" w:cs="Times New Roman"/>
          <w:sz w:val="28"/>
          <w:szCs w:val="28"/>
        </w:rPr>
        <w:t xml:space="preserve">ихся </w:t>
      </w:r>
      <w:r w:rsidR="00AE0AC7">
        <w:rPr>
          <w:rFonts w:ascii="Times New Roman" w:hAnsi="Times New Roman" w:cs="Times New Roman"/>
          <w:sz w:val="28"/>
          <w:szCs w:val="28"/>
        </w:rPr>
        <w:t xml:space="preserve">прилежания, </w:t>
      </w:r>
      <w:r w:rsidR="00312F3F">
        <w:rPr>
          <w:rFonts w:ascii="Times New Roman" w:hAnsi="Times New Roman" w:cs="Times New Roman"/>
          <w:sz w:val="28"/>
          <w:szCs w:val="28"/>
        </w:rPr>
        <w:t>трудолюбия,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результаты труда</w:t>
      </w:r>
      <w:r w:rsidR="00312F3F">
        <w:rPr>
          <w:rFonts w:ascii="Times New Roman" w:hAnsi="Times New Roman" w:cs="Times New Roman"/>
          <w:sz w:val="28"/>
          <w:szCs w:val="28"/>
        </w:rPr>
        <w:t>, культуры труда,</w:t>
      </w:r>
    </w:p>
    <w:p w:rsidR="00312F3F" w:rsidRDefault="00312F3F" w:rsidP="00312F3F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  <w:u w:val="double"/>
        </w:rPr>
      </w:pPr>
      <w:r w:rsidRPr="00312F3F">
        <w:rPr>
          <w:rFonts w:ascii="Times New Roman" w:hAnsi="Times New Roman" w:cs="Times New Roman"/>
          <w:sz w:val="28"/>
          <w:szCs w:val="28"/>
          <w:u w:val="double"/>
        </w:rPr>
        <w:t>Методическое оснащение урока:</w:t>
      </w:r>
    </w:p>
    <w:p w:rsidR="00312F3F" w:rsidRPr="00FB1748" w:rsidRDefault="00EC5632" w:rsidP="00312F3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63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5632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электробытовые швейные машины "F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mil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EC56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Janome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8E1">
        <w:rPr>
          <w:rFonts w:ascii="Times New Roman" w:hAnsi="Times New Roman" w:cs="Times New Roman"/>
          <w:sz w:val="28"/>
          <w:szCs w:val="28"/>
        </w:rPr>
        <w:t>.</w:t>
      </w:r>
    </w:p>
    <w:p w:rsidR="00FB1748" w:rsidRPr="007D78E1" w:rsidRDefault="00FB1748" w:rsidP="00FB174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748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Дидактическое обеспечение:  </w:t>
      </w:r>
      <w:r w:rsidRPr="00FB1748">
        <w:rPr>
          <w:rFonts w:ascii="Times New Roman" w:hAnsi="Times New Roman" w:cs="Times New Roman"/>
          <w:sz w:val="28"/>
          <w:szCs w:val="28"/>
        </w:rPr>
        <w:t>учебник "Технология" 6, 7класс, Инструкционная карта  "Схема  описания ткани"</w:t>
      </w:r>
      <w:r w:rsidR="007D78E1">
        <w:rPr>
          <w:rFonts w:ascii="Times New Roman" w:hAnsi="Times New Roman" w:cs="Times New Roman"/>
          <w:sz w:val="28"/>
          <w:szCs w:val="28"/>
        </w:rPr>
        <w:t>.</w:t>
      </w:r>
    </w:p>
    <w:p w:rsidR="007D78E1" w:rsidRPr="007D78E1" w:rsidRDefault="007D78E1" w:rsidP="007D78E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Наглядный материал:  </w:t>
      </w:r>
      <w:r>
        <w:rPr>
          <w:rFonts w:ascii="Times New Roman" w:hAnsi="Times New Roman" w:cs="Times New Roman"/>
          <w:sz w:val="28"/>
          <w:szCs w:val="28"/>
        </w:rPr>
        <w:t>презентация "</w:t>
      </w:r>
      <w:r w:rsidRPr="007D78E1">
        <w:rPr>
          <w:rFonts w:ascii="Times New Roman" w:hAnsi="Times New Roman" w:cs="Times New Roman"/>
          <w:sz w:val="28"/>
          <w:szCs w:val="28"/>
        </w:rPr>
        <w:t>Проектирование жилета"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78E1" w:rsidRDefault="007D78E1" w:rsidP="007D78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2F3F">
        <w:rPr>
          <w:rFonts w:ascii="Times New Roman" w:hAnsi="Times New Roman" w:cs="Times New Roman"/>
          <w:sz w:val="28"/>
          <w:szCs w:val="28"/>
        </w:rPr>
        <w:t>ллюстрации жилетов различного  назначения, покроя, фасона, силуэта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12F3F">
        <w:rPr>
          <w:rFonts w:ascii="Times New Roman" w:hAnsi="Times New Roman" w:cs="Times New Roman"/>
          <w:sz w:val="28"/>
          <w:szCs w:val="28"/>
        </w:rPr>
        <w:t>одели жилетов  различного покроя, фасона. силуэтов с использованием различных способов обработки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312F3F">
        <w:rPr>
          <w:rFonts w:ascii="Times New Roman" w:hAnsi="Times New Roman" w:cs="Times New Roman"/>
          <w:sz w:val="28"/>
          <w:szCs w:val="28"/>
        </w:rPr>
        <w:t>ветовой 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2F3F">
        <w:rPr>
          <w:rFonts w:ascii="Times New Roman" w:hAnsi="Times New Roman" w:cs="Times New Roman"/>
          <w:sz w:val="28"/>
          <w:szCs w:val="28"/>
        </w:rPr>
        <w:t>оллекция с образцами тканей, образцы отделок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0ED" w:rsidRPr="00AE0AC7" w:rsidRDefault="007D78E1" w:rsidP="00312F3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78E1">
        <w:rPr>
          <w:rFonts w:ascii="Times New Roman" w:hAnsi="Times New Roman" w:cs="Times New Roman"/>
          <w:b/>
          <w:i/>
          <w:sz w:val="28"/>
          <w:szCs w:val="28"/>
        </w:rPr>
        <w:t>Учебно-техническая документация:</w:t>
      </w:r>
      <w:r w:rsidR="00312F3F" w:rsidRPr="007D78E1">
        <w:rPr>
          <w:rFonts w:ascii="Times New Roman" w:hAnsi="Times New Roman" w:cs="Times New Roman"/>
          <w:sz w:val="28"/>
          <w:szCs w:val="28"/>
        </w:rPr>
        <w:t xml:space="preserve"> </w:t>
      </w:r>
      <w:r w:rsidRPr="007D78E1">
        <w:rPr>
          <w:rFonts w:ascii="Times New Roman" w:hAnsi="Times New Roman" w:cs="Times New Roman"/>
          <w:sz w:val="28"/>
          <w:szCs w:val="28"/>
        </w:rPr>
        <w:t>п</w:t>
      </w:r>
      <w:r w:rsidR="002550ED" w:rsidRPr="007D78E1">
        <w:rPr>
          <w:rFonts w:ascii="Times New Roman" w:hAnsi="Times New Roman" w:cs="Times New Roman"/>
          <w:sz w:val="28"/>
          <w:szCs w:val="28"/>
        </w:rPr>
        <w:t>еречень  тем проектов</w:t>
      </w:r>
      <w:r w:rsidR="00312F3F" w:rsidRPr="007D7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0ED" w:rsidRPr="007D78E1">
        <w:rPr>
          <w:rFonts w:ascii="Times New Roman" w:hAnsi="Times New Roman" w:cs="Times New Roman"/>
          <w:sz w:val="28"/>
          <w:szCs w:val="28"/>
        </w:rPr>
        <w:t>оллекция с образцами тканей</w:t>
      </w:r>
      <w:r w:rsidR="00312F3F" w:rsidRPr="007D78E1">
        <w:rPr>
          <w:rFonts w:ascii="Times New Roman" w:hAnsi="Times New Roman" w:cs="Times New Roman"/>
          <w:sz w:val="28"/>
          <w:szCs w:val="28"/>
        </w:rPr>
        <w:t xml:space="preserve">, </w:t>
      </w:r>
      <w:r w:rsidR="002550ED" w:rsidRPr="007D78E1">
        <w:rPr>
          <w:rFonts w:ascii="Times New Roman" w:hAnsi="Times New Roman" w:cs="Times New Roman"/>
          <w:sz w:val="28"/>
          <w:szCs w:val="28"/>
        </w:rPr>
        <w:t>образцы отделок</w:t>
      </w:r>
      <w:r w:rsidR="00312F3F" w:rsidRPr="007D78E1">
        <w:rPr>
          <w:rFonts w:ascii="Times New Roman" w:hAnsi="Times New Roman" w:cs="Times New Roman"/>
          <w:sz w:val="28"/>
          <w:szCs w:val="28"/>
        </w:rPr>
        <w:t xml:space="preserve">, </w:t>
      </w:r>
      <w:r w:rsidR="002550ED" w:rsidRPr="007D78E1">
        <w:rPr>
          <w:rFonts w:ascii="Times New Roman" w:hAnsi="Times New Roman" w:cs="Times New Roman"/>
          <w:sz w:val="28"/>
          <w:szCs w:val="28"/>
        </w:rPr>
        <w:t>образцы проектов жилета</w:t>
      </w:r>
      <w:r>
        <w:rPr>
          <w:rFonts w:ascii="Times New Roman" w:hAnsi="Times New Roman" w:cs="Times New Roman"/>
          <w:sz w:val="28"/>
          <w:szCs w:val="28"/>
        </w:rPr>
        <w:t>, трафареты из картона</w:t>
      </w:r>
    </w:p>
    <w:p w:rsidR="00AE0AC7" w:rsidRPr="00AE0AC7" w:rsidRDefault="00AE0AC7" w:rsidP="00AE0AC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0AC7">
        <w:rPr>
          <w:rFonts w:ascii="Times New Roman" w:hAnsi="Times New Roman" w:cs="Times New Roman"/>
          <w:b/>
          <w:i/>
          <w:sz w:val="28"/>
          <w:szCs w:val="28"/>
        </w:rPr>
        <w:t>Материалы для контроля знаний учащихся:</w:t>
      </w:r>
      <w:r w:rsidRPr="00AE0AC7">
        <w:rPr>
          <w:rFonts w:ascii="Times New Roman" w:hAnsi="Times New Roman" w:cs="Times New Roman"/>
          <w:sz w:val="28"/>
          <w:szCs w:val="28"/>
        </w:rPr>
        <w:t xml:space="preserve">  лист проекта "Направление исследований"</w:t>
      </w:r>
    </w:p>
    <w:p w:rsidR="00AE0AC7" w:rsidRPr="00AE0AC7" w:rsidRDefault="00AE0AC7" w:rsidP="00AE0AC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</w:t>
      </w:r>
    </w:p>
    <w:p w:rsidR="00AE0AC7" w:rsidRPr="00383BCF" w:rsidRDefault="00AE0AC7" w:rsidP="00AE0AC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0AC7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="00383BCF">
        <w:rPr>
          <w:rFonts w:ascii="Times New Roman" w:hAnsi="Times New Roman" w:cs="Times New Roman"/>
          <w:sz w:val="28"/>
          <w:szCs w:val="28"/>
        </w:rPr>
        <w:t xml:space="preserve"> ансамбль одежды, внешний облик</w:t>
      </w:r>
    </w:p>
    <w:p w:rsidR="00383BCF" w:rsidRPr="00383BCF" w:rsidRDefault="00383BCF" w:rsidP="00AE0AC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BCF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материала, формирование умений и навыков</w:t>
      </w:r>
    </w:p>
    <w:p w:rsidR="002550ED" w:rsidRPr="00383BCF" w:rsidRDefault="00383BCF" w:rsidP="00383BC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BCF">
        <w:rPr>
          <w:rFonts w:ascii="Times New Roman" w:hAnsi="Times New Roman" w:cs="Times New Roman"/>
          <w:sz w:val="28"/>
          <w:szCs w:val="28"/>
        </w:rPr>
        <w:t xml:space="preserve"> </w:t>
      </w:r>
      <w:r w:rsidRPr="00383BCF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ED" w:rsidRPr="00383BCF">
        <w:rPr>
          <w:rFonts w:ascii="Times New Roman" w:hAnsi="Times New Roman" w:cs="Times New Roman"/>
          <w:sz w:val="28"/>
          <w:szCs w:val="28"/>
        </w:rPr>
        <w:t>альбом, карандаши, ножницы, линейки, клей, образцы тканей</w:t>
      </w:r>
    </w:p>
    <w:p w:rsidR="00383BCF" w:rsidRPr="00383BCF" w:rsidRDefault="00383BCF" w:rsidP="00383BCF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50ED" w:rsidRDefault="002550ED" w:rsidP="002550E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50ED" w:rsidRPr="00383BCF" w:rsidRDefault="002550ED" w:rsidP="002550E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 познавательных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550ED" w:rsidRDefault="002550ED" w:rsidP="002550ED">
      <w:pPr>
        <w:pStyle w:val="a3"/>
        <w:spacing w:line="240" w:lineRule="auto"/>
        <w:ind w:left="4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2.1</w:t>
      </w:r>
      <w:r>
        <w:rPr>
          <w:rFonts w:ascii="Times New Roman" w:hAnsi="Times New Roman" w:cs="Times New Roman"/>
          <w:sz w:val="28"/>
          <w:szCs w:val="28"/>
        </w:rPr>
        <w:t xml:space="preserve">    Для проекта нами  был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выбран жилет</w:t>
      </w:r>
      <w:r>
        <w:rPr>
          <w:rFonts w:ascii="Times New Roman" w:hAnsi="Times New Roman" w:cs="Times New Roman"/>
          <w:sz w:val="28"/>
          <w:szCs w:val="28"/>
        </w:rPr>
        <w:t>, так как это универсальный вид одежды и незаменимая вещь в гардеробе любой девочки. Жилеты по своему назначению являются актуальным дополнением при комплектовании многих видов одежды,, а иногда связующим звеном. Поэтому при правильном выборе  пропорции, декоративных элементов, свойств ткани жилет можно носить со многими предметами деловой повседневной одежды, применять при составлении нарядных комплектов, ансамблей.</w:t>
      </w:r>
    </w:p>
    <w:p w:rsidR="00383BCF" w:rsidRDefault="00383BCF" w:rsidP="002550ED">
      <w:pPr>
        <w:pStyle w:val="a3"/>
        <w:spacing w:line="240" w:lineRule="auto"/>
        <w:ind w:left="440" w:hanging="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BCF" w:rsidRPr="00383BCF" w:rsidRDefault="00383BCF" w:rsidP="002550ED">
      <w:pPr>
        <w:pStyle w:val="a3"/>
        <w:spacing w:line="240" w:lineRule="auto"/>
        <w:ind w:left="440" w:hanging="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BCF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учащихся</w:t>
      </w:r>
      <w:r w:rsidRPr="00383B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3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ходе сообщения учителем познавательных сведений учащимся предлагается   отправиться  в путешествие по стране "Внимание" и запомнить каждую остановку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моды</w:t>
      </w:r>
      <w:r>
        <w:rPr>
          <w:rFonts w:ascii="Times New Roman" w:hAnsi="Times New Roman" w:cs="Times New Roman"/>
          <w:sz w:val="28"/>
          <w:szCs w:val="28"/>
        </w:rPr>
        <w:t>. Надетый на блузку,  водолазку или свитер с юбкой или брюками жилет будет превосходно смотреться в любых ансамблях. Например: короткий стеганый жилет из черной атласной ткани в сочетании с джинсовой рубашкой с юбкой создаст спортивный стиль, и тот же самый жилет, надетый поверх воздушного крепдешинового  платья, украшенного ярким цветком, создаст романтический стиль, будет выглядеть нарядно и празднично. Жилет поистине универсальная вещь, не выходящая из моды. (Демонстрация иллюстраций).</w:t>
      </w:r>
    </w:p>
    <w:p w:rsidR="002550ED" w:rsidRDefault="002550ED" w:rsidP="002550ED">
      <w:pPr>
        <w:pStyle w:val="a3"/>
        <w:spacing w:line="240" w:lineRule="auto"/>
        <w:ind w:left="4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2.3</w:t>
      </w:r>
      <w:r>
        <w:rPr>
          <w:rFonts w:ascii="Times New Roman" w:hAnsi="Times New Roman" w:cs="Times New Roman"/>
          <w:sz w:val="28"/>
          <w:szCs w:val="28"/>
        </w:rPr>
        <w:t xml:space="preserve">   Жилет можно сшить практически из любого вида ткани.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Выбор ткани</w:t>
      </w:r>
      <w:r>
        <w:rPr>
          <w:rFonts w:ascii="Times New Roman" w:hAnsi="Times New Roman" w:cs="Times New Roman"/>
          <w:sz w:val="28"/>
          <w:szCs w:val="28"/>
        </w:rPr>
        <w:t xml:space="preserve"> будет зависеть от назначения жилета и сезонности. Например, летний жилет, который в жаркую погоду с успехом заменит блузку или топ, можно сшить из лёгких тканей: хлопчатобумажных, льняных, шёлковых. Выбрав габардин, сукно или другую шерстяную ткань можно сшить жилет для прохладных дней осенне-зимнего периода. (Демонстрация иллюстраций, образцов)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4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назначению одежду </w:t>
      </w:r>
      <w:r>
        <w:rPr>
          <w:rFonts w:ascii="Times New Roman" w:hAnsi="Times New Roman" w:cs="Times New Roman"/>
          <w:sz w:val="28"/>
          <w:szCs w:val="28"/>
        </w:rPr>
        <w:t>подразделяют на бытовую, спортивную, производственную,  форменную. Бытовая одежда разнохарактерна - это домашняя, повседневная выходная одежда, одежда для отдыха.</w:t>
      </w:r>
    </w:p>
    <w:p w:rsidR="002550ED" w:rsidRDefault="002550ED" w:rsidP="002550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одежда предназначена для сна, утреннего и вечернего туалета, домашних работ, отдыха в домашней обстановке.</w:t>
      </w:r>
    </w:p>
    <w:p w:rsidR="002550ED" w:rsidRDefault="002550ED" w:rsidP="002550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одежда предназначена для трудовой деятельности, она должна быть удобной практичной, не должна отвлекать окружающих от работа своими особенностями - отделкой, навязчивыми деталями; для повседневной одежды не нужно брать такие ткани, как тафта, парча. ткани мнущиеся или с блестящей нитью. Следует выбирать спокойные цвета одежды, гармонирующие с деловой обстановкой.</w:t>
      </w:r>
    </w:p>
    <w:p w:rsidR="002550ED" w:rsidRDefault="002550ED" w:rsidP="002550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Выходная одежда должна соответствовать своему назначению и обстановке. Она может быть предназначена для званного обеда, дня рождения, ужинав ресторане, театра, концерта, выставки, выпускного вечера, новогоднего бала. свадьбы.  Ткани для нарядных платьев и ансамблей могут быть самыми различными по выработке, цвету, рисунку, они должны отвечать своему назначению, индивидуальным особенностям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внешнего облика и характера человека, новому направлению моды, деталям кроя.</w:t>
      </w:r>
    </w:p>
    <w:p w:rsidR="002550ED" w:rsidRDefault="002550ED" w:rsidP="002550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для отдыха должна соответствовать месту и времени отдыха. Для летнего отдыха модно сшить пляжный костюм (купальник, шорты, жилет), для зимнего отдыха - утепленные жилеты из теплых шерстяных тканей, эластичного материала.</w:t>
      </w:r>
    </w:p>
    <w:p w:rsidR="002550ED" w:rsidRDefault="002550ED" w:rsidP="002550ED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Подбирая ткань для жилета необходимо помнить о свойствах тканей, которые должны отвечать назначению одежды: гигроскопичность, воздухопроницаемость, теплопроводность,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пылеёмкость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износостойкость и усадка.</w:t>
      </w:r>
    </w:p>
    <w:p w:rsidR="002550ED" w:rsidRDefault="002550ED" w:rsidP="002550ED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Отделка одежды</w:t>
      </w:r>
      <w:r>
        <w:rPr>
          <w:rFonts w:ascii="Times New Roman" w:hAnsi="Times New Roman" w:cs="Times New Roman"/>
          <w:sz w:val="28"/>
          <w:szCs w:val="28"/>
        </w:rPr>
        <w:t xml:space="preserve"> не самостоятельный элемент в её композиции, а дополнение. Украшение и отделка одежды должны соответствовать не только костюму, его назначению, но и особенностям материала, из которого сшит костюм.</w:t>
      </w:r>
    </w:p>
    <w:p w:rsidR="002550ED" w:rsidRDefault="002550ED" w:rsidP="002550ED">
      <w:pPr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отделки можно подразделить на несколько групп:</w:t>
      </w:r>
    </w:p>
    <w:p w:rsidR="002550ED" w:rsidRDefault="002550ED" w:rsidP="002550E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отделки спортивного характера, распространённые в повседневной одежде(металлические пуговицы, различные пряжки, шнуровки, эмблемы, навесные карманы)</w:t>
      </w:r>
    </w:p>
    <w:p w:rsidR="002550ED" w:rsidRDefault="002550ED" w:rsidP="002550E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отделки традиционного романтического характера, предназначенные для группы выходной и нарядной одежды (воланы, рюши, оборки)</w:t>
      </w:r>
    </w:p>
    <w:p w:rsidR="002550ED" w:rsidRDefault="002550ED" w:rsidP="002550E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вышивки и аппликации с использованием различных материалов, используемые во всех видах одежды от повседневной до вечерней</w:t>
      </w:r>
    </w:p>
    <w:p w:rsidR="002550ED" w:rsidRDefault="002550ED" w:rsidP="002550E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отделки остро модного характера, как в повседневной, так и в нарядной одежде (вышивка бисером, застёжки-молнии, застежки новой формы)</w:t>
      </w:r>
    </w:p>
    <w:p w:rsidR="002550ED" w:rsidRDefault="002550ED" w:rsidP="002550ED">
      <w:pPr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виды отделок и украшений составляли единое целое с основным изделием.</w:t>
      </w:r>
    </w:p>
    <w:p w:rsidR="002550ED" w:rsidRDefault="002550ED" w:rsidP="002550ED">
      <w:pPr>
        <w:spacing w:line="240" w:lineRule="auto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Цвет в одежде. </w:t>
      </w:r>
      <w:r>
        <w:rPr>
          <w:rFonts w:ascii="Times New Roman" w:hAnsi="Times New Roman" w:cs="Times New Roman"/>
          <w:sz w:val="28"/>
          <w:szCs w:val="28"/>
        </w:rPr>
        <w:t>Необходимое условие красоты одежды - это гармония цвета в ней, то есть согласованность стройность в сочетании цветов.</w:t>
      </w:r>
    </w:p>
    <w:p w:rsidR="002550ED" w:rsidRDefault="002550ED" w:rsidP="002550ED">
      <w:pPr>
        <w:spacing w:line="240" w:lineRule="auto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создания цветовой гармонии костюма важно  не только заучить сочетание цветов,  научиться различать сочетаемые и не сочетаемые цвета. но и суметь скомпоновать детали одежды по цвету и цветовым пропорциям в единое целое.</w:t>
      </w:r>
    </w:p>
    <w:p w:rsidR="002550ED" w:rsidRDefault="002550ED" w:rsidP="002550ED">
      <w:pPr>
        <w:spacing w:line="240" w:lineRule="auto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многообразие цветов разделяется на следующие группы:</w:t>
      </w:r>
    </w:p>
    <w:p w:rsidR="002550ED" w:rsidRDefault="002550ED" w:rsidP="002550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ахроматические ( все оттенки серого от белого до чёрного)</w:t>
      </w:r>
    </w:p>
    <w:p w:rsidR="002550ED" w:rsidRDefault="002550ED" w:rsidP="002550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(окрашенные родственные, родственно-контрастные и контрастные)</w:t>
      </w:r>
    </w:p>
    <w:p w:rsidR="002550ED" w:rsidRDefault="002550ED" w:rsidP="002550ED">
      <w:pPr>
        <w:spacing w:line="240" w:lineRule="auto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использовании родственных цветов в композиции костюма цвета берутся приглушенные, не яркие. Гармоничные сочетания родственных цветов спокойны, мягки, особенно если цвета слабо насыщены и сближены по светлоте. </w:t>
      </w:r>
    </w:p>
    <w:p w:rsidR="002550ED" w:rsidRDefault="002550ED" w:rsidP="002550ED">
      <w:pPr>
        <w:spacing w:line="240" w:lineRule="auto"/>
        <w:ind w:left="440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родственно-контрастных цветов по отношению к родственным более активна и эмоциональна. Применение контрастных цветов создаёт определённое эмоциональное настроение. В контрастных тонах создаётся. как правило, костюм прогулочный, для отдыха, путешествий.</w:t>
      </w:r>
    </w:p>
    <w:p w:rsidR="002550ED" w:rsidRDefault="002550ED" w:rsidP="002550ED">
      <w:pPr>
        <w:spacing w:line="240" w:lineRule="auto"/>
        <w:ind w:left="440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Повседневный служебно-деловой костюм целесообразнее строить на сближенных цветовых тонах. Часто композиции дополняют чёрный, серый, белый.</w:t>
      </w:r>
    </w:p>
    <w:p w:rsidR="002550ED" w:rsidRDefault="002550ED" w:rsidP="002550ED">
      <w:pPr>
        <w:spacing w:line="240" w:lineRule="auto"/>
        <w:ind w:left="440" w:firstLin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  </w:t>
      </w:r>
      <w:r>
        <w:rPr>
          <w:rFonts w:ascii="Times New Roman" w:hAnsi="Times New Roman" w:cs="Times New Roman"/>
          <w:sz w:val="28"/>
          <w:szCs w:val="28"/>
        </w:rPr>
        <w:t>На выбор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 влияние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особенности телосложения. внешности.</w:t>
      </w:r>
    </w:p>
    <w:p w:rsidR="002550ED" w:rsidRDefault="002550ED" w:rsidP="002550ED">
      <w:pPr>
        <w:spacing w:line="240" w:lineRule="auto"/>
        <w:ind w:left="440"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  Выбирая модель необходимо продумывать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технологические способы обработки</w:t>
      </w:r>
      <w:r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383BCF" w:rsidRDefault="00383BCF" w:rsidP="002550ED">
      <w:pPr>
        <w:spacing w:line="240" w:lineRule="auto"/>
        <w:ind w:left="440" w:firstLine="33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 + повторение и закрепление пройденного на уроке материала).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Вводный инструктаж: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работа выполняется    индивидуально и по парам или в группе ( в зависимости от количества человек и  психолого-педагогической характеристики учащихся в классе)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   Каждый учащийся самостоятельно заполняет звёздочку требований, которые учитываются при проектировании  жилета, работая над листом проекта "Направление исследований"</w:t>
      </w:r>
      <w:r w:rsidR="00DE4DB5">
        <w:rPr>
          <w:rFonts w:ascii="Times New Roman" w:hAnsi="Times New Roman" w:cs="Times New Roman"/>
          <w:sz w:val="28"/>
          <w:szCs w:val="28"/>
        </w:rPr>
        <w:t xml:space="preserve"> Учащиеся проводят взаимопроверку в парах или группах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взаимопроверке  каждый ученик получает количество жетонов соответствующих правильным ответам, которые затем показывают уровень внимания и активности на уроке)</w:t>
      </w: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50ED" w:rsidRDefault="00884C38" w:rsidP="002550E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C38">
        <w:pict>
          <v:rect id="_x0000_s1033" style="position:absolute;left:0;text-align:left;margin-left:16.5pt;margin-top:23.7pt;width:93.5pt;height:45pt;z-index:251648512">
            <v:textbox>
              <w:txbxContent>
                <w:p w:rsidR="002550ED" w:rsidRDefault="002550ED" w:rsidP="002550ED">
                  <w:r>
                    <w:t>направление моды (модель)</w:t>
                  </w:r>
                </w:p>
              </w:txbxContent>
            </v:textbox>
          </v:rect>
        </w:pict>
      </w:r>
      <w:r w:rsidRPr="00884C38">
        <w:pict>
          <v:rect id="_x0000_s1029" style="position:absolute;left:0;text-align:left;margin-left:363pt;margin-top:23.7pt;width:99pt;height:27pt;z-index:251649536">
            <v:textbox>
              <w:txbxContent>
                <w:p w:rsidR="002550ED" w:rsidRDefault="002550ED" w:rsidP="002550ED">
                  <w:r>
                    <w:t>цветовая  гамма</w:t>
                  </w:r>
                </w:p>
              </w:txbxContent>
            </v:textbox>
          </v:rect>
        </w:pict>
      </w:r>
      <w:r w:rsidRPr="00884C38">
        <w:pict>
          <v:rect id="_x0000_s1028" style="position:absolute;left:0;text-align:left;margin-left:258.5pt;margin-top:5.7pt;width:77pt;height:45pt;z-index:251650560">
            <v:textbox>
              <w:txbxContent>
                <w:p w:rsidR="002550ED" w:rsidRDefault="002550ED" w:rsidP="002550ED">
                  <w:proofErr w:type="spellStart"/>
                  <w:r>
                    <w:t>соответствиевнешности</w:t>
                  </w:r>
                  <w:proofErr w:type="spellEnd"/>
                </w:p>
              </w:txbxContent>
            </v:textbox>
          </v:rect>
        </w:pict>
      </w:r>
      <w:r w:rsidRPr="00884C38">
        <w:pict>
          <v:rect id="_x0000_s1027" style="position:absolute;left:0;text-align:left;margin-left:132pt;margin-top:23.7pt;width:110pt;height:27pt;z-index:251651584">
            <v:textbox>
              <w:txbxContent>
                <w:p w:rsidR="002550ED" w:rsidRDefault="002550ED" w:rsidP="002550ED">
                  <w:r>
                    <w:t>способы обработки</w:t>
                  </w:r>
                </w:p>
              </w:txbxContent>
            </v:textbox>
          </v:rect>
        </w:pict>
      </w:r>
      <w:r w:rsidR="002550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50ED" w:rsidRDefault="00884C38" w:rsidP="002550ED">
      <w:pPr>
        <w:spacing w:line="240" w:lineRule="auto"/>
        <w:ind w:left="440" w:hanging="440"/>
        <w:rPr>
          <w:rFonts w:ascii="Times New Roman" w:hAnsi="Times New Roman" w:cs="Times New Roman"/>
          <w:b/>
          <w:sz w:val="28"/>
          <w:szCs w:val="28"/>
        </w:rPr>
      </w:pPr>
      <w:r w:rsidRPr="00884C38">
        <w:pict>
          <v:oval id="_x0000_s1026" style="position:absolute;left:0;text-align:left;margin-left:137.5pt;margin-top:60.15pt;width:220pt;height:63pt;z-index:251652608">
            <v:textbox>
              <w:txbxContent>
                <w:p w:rsidR="002550ED" w:rsidRDefault="002550ED" w:rsidP="002550E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ЖИЛЕТ</w:t>
                  </w:r>
                </w:p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  <w:p w:rsidR="002550ED" w:rsidRDefault="002550ED" w:rsidP="002550ED"/>
              </w:txbxContent>
            </v:textbox>
          </v:oval>
        </w:pict>
      </w:r>
      <w:r w:rsidRPr="00884C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0.5pt;margin-top:24.6pt;width:44pt;height:36pt;flip:x y;z-index:251653632" o:connectortype="straight">
            <v:stroke endarrow="block"/>
          </v:shape>
        </w:pict>
      </w:r>
      <w:r w:rsidRPr="00884C38">
        <w:pict>
          <v:shape id="_x0000_s1031" type="#_x0000_t32" style="position:absolute;left:0;text-align:left;margin-left:275pt;margin-top:24.6pt;width:22pt;height:36pt;flip:y;z-index:251654656" o:connectortype="straight">
            <v:stroke endarrow="block"/>
          </v:shape>
        </w:pict>
      </w:r>
      <w:r w:rsidRPr="00884C38">
        <w:pict>
          <v:shape id="_x0000_s1032" type="#_x0000_t32" style="position:absolute;left:0;text-align:left;margin-left:324.5pt;margin-top:24.6pt;width:88pt;height:45pt;flip:y;z-index:251655680" o:connectortype="straight">
            <v:stroke endarrow="block"/>
          </v:shape>
        </w:pict>
      </w:r>
      <w:r w:rsidRPr="00884C38">
        <w:pict>
          <v:shape id="_x0000_s1034" type="#_x0000_t32" style="position:absolute;left:0;text-align:left;margin-left:66pt;margin-top:42.75pt;width:99pt;height:27pt;flip:x y;z-index:251656704" o:connectortype="straight">
            <v:stroke endarrow="block"/>
          </v:shape>
        </w:pict>
      </w:r>
      <w:r w:rsidRPr="00884C38">
        <w:pict>
          <v:rect id="_x0000_s1040" style="position:absolute;left:0;text-align:left;margin-left:385pt;margin-top:69.15pt;width:121pt;height:54pt;z-index:251657728">
            <v:textbox>
              <w:txbxContent>
                <w:p w:rsidR="002550ED" w:rsidRDefault="002550ED" w:rsidP="002550ED">
                  <w:pPr>
                    <w:jc w:val="center"/>
                  </w:pPr>
                  <w:r>
                    <w:t xml:space="preserve">конструкция  </w:t>
                  </w:r>
                  <w:r>
                    <w:rPr>
                      <w:i/>
                    </w:rPr>
                    <w:t>(дополнение вносит учитель)</w:t>
                  </w:r>
                </w:p>
              </w:txbxContent>
            </v:textbox>
          </v:rect>
        </w:pict>
      </w:r>
    </w:p>
    <w:p w:rsidR="002550ED" w:rsidRDefault="002550ED" w:rsidP="002550ED">
      <w:pPr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1512"/>
        <w:rPr>
          <w:rFonts w:ascii="Times New Roman" w:hAnsi="Times New Roman" w:cs="Times New Roman"/>
          <w:sz w:val="28"/>
          <w:szCs w:val="28"/>
        </w:rPr>
      </w:pPr>
    </w:p>
    <w:p w:rsidR="002550ED" w:rsidRDefault="00884C38" w:rsidP="002550ED">
      <w:pPr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884C38">
        <w:pict>
          <v:shape id="_x0000_s1043" type="#_x0000_t32" style="position:absolute;left:0;text-align:left;margin-left:357.5pt;margin-top:9.3pt;width:27.5pt;height:0;z-index:251658752" o:connectortype="straight">
            <v:stroke endarrow="block"/>
          </v:shape>
        </w:pict>
      </w:r>
      <w:r w:rsidRPr="00884C38">
        <w:pict>
          <v:shape id="_x0000_s1036" type="#_x0000_t32" style="position:absolute;left:0;text-align:left;margin-left:77pt;margin-top:18.35pt;width:60.5pt;height:.05pt;flip:x;z-index:251659776" o:connectortype="straight">
            <v:stroke endarrow="block"/>
          </v:shape>
        </w:pict>
      </w:r>
      <w:r w:rsidRPr="00884C38">
        <w:pict>
          <v:rect id="_x0000_s1035" style="position:absolute;left:0;text-align:left;margin-left:11pt;margin-top:.3pt;width:66pt;height:36pt;z-index:251660800">
            <v:textbox>
              <w:txbxContent>
                <w:p w:rsidR="002550ED" w:rsidRDefault="002550ED" w:rsidP="002550ED">
                  <w:r>
                    <w:t>история жилета</w:t>
                  </w:r>
                </w:p>
              </w:txbxContent>
            </v:textbox>
          </v:rect>
        </w:pict>
      </w:r>
      <w:r w:rsidR="0025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ED" w:rsidRDefault="00884C38" w:rsidP="002550ED">
      <w:pPr>
        <w:pStyle w:val="a3"/>
        <w:spacing w:line="240" w:lineRule="auto"/>
        <w:ind w:left="1572"/>
        <w:rPr>
          <w:rFonts w:ascii="Times New Roman" w:hAnsi="Times New Roman" w:cs="Times New Roman"/>
          <w:sz w:val="28"/>
          <w:szCs w:val="28"/>
        </w:rPr>
      </w:pPr>
      <w:r w:rsidRPr="00884C38">
        <w:pict>
          <v:rect id="_x0000_s1037" style="position:absolute;left:0;text-align:left;margin-left:38pt;margin-top:36.6pt;width:1in;height:36pt;z-index:251661824">
            <v:textbox>
              <w:txbxContent>
                <w:p w:rsidR="002550ED" w:rsidRDefault="002550ED" w:rsidP="002550ED">
                  <w:pPr>
                    <w:jc w:val="center"/>
                  </w:pPr>
                  <w:proofErr w:type="spellStart"/>
                  <w:r>
                    <w:t>назначениежилета</w:t>
                  </w:r>
                  <w:proofErr w:type="spellEnd"/>
                </w:p>
              </w:txbxContent>
            </v:textbox>
          </v:rect>
        </w:pict>
      </w:r>
      <w:r w:rsidRPr="00884C38">
        <w:pict>
          <v:rect id="_x0000_s1038" style="position:absolute;left:0;text-align:left;margin-left:143pt;margin-top:54pt;width:88pt;height:27pt;z-index:251662848">
            <v:textbox>
              <w:txbxContent>
                <w:p w:rsidR="002550ED" w:rsidRDefault="002550ED" w:rsidP="002550ED">
                  <w:r>
                    <w:t>выбор  ткани</w:t>
                  </w:r>
                </w:p>
              </w:txbxContent>
            </v:textbox>
          </v:rect>
        </w:pict>
      </w:r>
      <w:r w:rsidRPr="00884C38">
        <w:pict>
          <v:shape id="_x0000_s1041" type="#_x0000_t32" style="position:absolute;left:0;text-align:left;margin-left:110pt;margin-top:10.2pt;width:55pt;height:45pt;flip:x;z-index:251663872" o:connectortype="straight">
            <v:stroke endarrow="block"/>
          </v:shape>
        </w:pict>
      </w:r>
      <w:r w:rsidRPr="00884C38">
        <w:pict>
          <v:shape id="_x0000_s1042" type="#_x0000_t32" style="position:absolute;left:0;text-align:left;margin-left:187pt;margin-top:19.2pt;width:33pt;height:36pt;flip:x;z-index:251664896" o:connectortype="straight">
            <v:stroke endarrow="block"/>
          </v:shape>
        </w:pict>
      </w:r>
      <w:r w:rsidRPr="00884C38">
        <w:pict>
          <v:rect id="_x0000_s1039" style="position:absolute;left:0;text-align:left;margin-left:264pt;margin-top:45.6pt;width:154pt;height:27pt;z-index:251665920">
            <v:textbox>
              <w:txbxContent>
                <w:p w:rsidR="002550ED" w:rsidRDefault="002550ED" w:rsidP="002550ED">
                  <w:r>
                    <w:t>выбор отделки и фурнитуры</w:t>
                  </w:r>
                </w:p>
              </w:txbxContent>
            </v:textbox>
          </v:rect>
        </w:pict>
      </w:r>
      <w:r w:rsidRPr="00884C38">
        <w:pict>
          <v:shape id="_x0000_s1044" type="#_x0000_t32" style="position:absolute;left:0;text-align:left;margin-left:280.5pt;margin-top:19.2pt;width:60.5pt;height:27pt;z-index:251666944" o:connectortype="straight">
            <v:stroke endarrow="block"/>
          </v:shape>
        </w:pict>
      </w:r>
    </w:p>
    <w:p w:rsidR="002550ED" w:rsidRDefault="002550ED" w:rsidP="002550ED">
      <w:pPr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pStyle w:val="a3"/>
        <w:spacing w:line="240" w:lineRule="auto"/>
        <w:ind w:left="1512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    Затем учащимся предлагается оценить уровень своих возможностей, выбрать тему проекта  (используя перечень) и сформулировать задачу.</w:t>
      </w: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тем, предлагаемых для проектирования жилета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и юбка - школьная форма"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к моим брюкам (к моей юбке) - удачный комплект"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в жилете на даче - вот удача"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из лоскутков - это дёшево и красиво"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дополнит платье"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"Ура, скоро лето!"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"Тёплый жилет"</w:t>
      </w:r>
    </w:p>
    <w:p w:rsidR="002550ED" w:rsidRDefault="002550ED" w:rsidP="002550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"Мой жилет - для праздника"</w:t>
      </w:r>
    </w:p>
    <w:p w:rsidR="002550ED" w:rsidRDefault="002550ED" w:rsidP="002550ED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  формулировки  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"Разработать и изготовить жилет,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dash"/>
        </w:rPr>
        <w:t>который я буду носить летом на даче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dash"/>
        </w:rPr>
        <w:t>остатков лёгкой хлопчатобумажной ткани</w:t>
      </w:r>
      <w:r>
        <w:rPr>
          <w:rFonts w:ascii="Times New Roman" w:hAnsi="Times New Roman" w:cs="Times New Roman"/>
          <w:b/>
          <w:sz w:val="28"/>
          <w:szCs w:val="28"/>
        </w:rPr>
        <w:t>,     сочетающийся по цвету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dash"/>
        </w:rPr>
        <w:t>с шортами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</w:p>
    <w:p w:rsidR="002550ED" w:rsidRDefault="002550ED" w:rsidP="00255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"Выбор ткани для жилета"</w:t>
      </w:r>
    </w:p>
    <w:p w:rsidR="002550ED" w:rsidRDefault="002550ED" w:rsidP="002550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Вводный инструктаж: </w:t>
      </w:r>
    </w:p>
    <w:p w:rsidR="002550ED" w:rsidRDefault="002550ED" w:rsidP="002550E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Выберете несколько лоскутов ткани для своего жилета в соответствии с выбранной темой</w:t>
      </w:r>
    </w:p>
    <w:p w:rsidR="002550ED" w:rsidRDefault="002550ED" w:rsidP="002550E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Дайте описание ткани по схеме</w:t>
      </w:r>
    </w:p>
    <w:p w:rsidR="002550ED" w:rsidRDefault="002550ED" w:rsidP="002550E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Сделайте выводы и обоснуйте выбор ткани</w:t>
      </w:r>
    </w:p>
    <w:p w:rsidR="002550ED" w:rsidRDefault="002550ED" w:rsidP="002550E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ученик, выполнивший работу, получает 3 жетона, второй-2 жетона. третий- 1 жетон, кто не успел, заканчивает работу дома</w:t>
      </w:r>
    </w:p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2550ED" w:rsidRDefault="002550ED" w:rsidP="002550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лоскуты ткани, провести исследования</w:t>
      </w:r>
    </w:p>
    <w:p w:rsidR="002550ED" w:rsidRDefault="002550ED" w:rsidP="002550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трафарет и вырезать образцы ткани  по трафарету</w:t>
      </w:r>
    </w:p>
    <w:p w:rsidR="002550ED" w:rsidRDefault="002550ED" w:rsidP="002550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образцы в альбом (на альбомный лист)</w:t>
      </w:r>
    </w:p>
    <w:p w:rsidR="002550ED" w:rsidRDefault="00FB1748" w:rsidP="002550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50ED">
        <w:rPr>
          <w:rFonts w:ascii="Times New Roman" w:hAnsi="Times New Roman" w:cs="Times New Roman"/>
          <w:sz w:val="28"/>
          <w:szCs w:val="28"/>
        </w:rPr>
        <w:t>ать описания по схеме</w:t>
      </w:r>
    </w:p>
    <w:p w:rsidR="002550ED" w:rsidRDefault="002550ED" w:rsidP="002550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выводы, отметить выбранную ткань</w:t>
      </w:r>
    </w:p>
    <w:p w:rsidR="00383BCF" w:rsidRDefault="00383BCF" w:rsidP="00383BCF">
      <w:pPr>
        <w:pStyle w:val="a3"/>
        <w:spacing w:line="240" w:lineRule="auto"/>
        <w:ind w:left="1270"/>
        <w:rPr>
          <w:rFonts w:ascii="Times New Roman" w:hAnsi="Times New Roman" w:cs="Times New Roman"/>
          <w:sz w:val="28"/>
          <w:szCs w:val="28"/>
        </w:rPr>
      </w:pPr>
    </w:p>
    <w:p w:rsidR="00383BCF" w:rsidRDefault="00383BCF" w:rsidP="00383BCF">
      <w:pPr>
        <w:spacing w:line="240" w:lineRule="auto"/>
        <w:ind w:left="550" w:hanging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Заключительный инструктаж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BCF" w:rsidRDefault="00383BCF" w:rsidP="00383BC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занятия, оценка работы, выявление активных учеников</w:t>
      </w:r>
    </w:p>
    <w:p w:rsidR="00383BCF" w:rsidRDefault="00383BCF" w:rsidP="00383BC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лучших работ</w:t>
      </w:r>
    </w:p>
    <w:p w:rsidR="00383BCF" w:rsidRDefault="00383BCF" w:rsidP="00383BC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доске: 1. закончить лист проекта "Выбор материалов",</w:t>
      </w:r>
    </w:p>
    <w:p w:rsidR="00383BCF" w:rsidRDefault="00383BCF" w:rsidP="00383B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2. подготовить бумагу для чертежа, </w:t>
      </w:r>
    </w:p>
    <w:p w:rsidR="00383BCF" w:rsidRDefault="00383BCF" w:rsidP="00383B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чертежные   принадлежности, ткань для жилета</w:t>
      </w:r>
    </w:p>
    <w:p w:rsidR="00383BCF" w:rsidRDefault="00383BCF" w:rsidP="00383BC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</w:t>
      </w:r>
    </w:p>
    <w:p w:rsidR="00383BCF" w:rsidRDefault="00383BCF" w:rsidP="00383BCF">
      <w:pPr>
        <w:pStyle w:val="a3"/>
        <w:spacing w:line="240" w:lineRule="auto"/>
        <w:ind w:left="1270"/>
        <w:rPr>
          <w:rFonts w:ascii="Times New Roman" w:hAnsi="Times New Roman" w:cs="Times New Roman"/>
          <w:sz w:val="28"/>
          <w:szCs w:val="28"/>
        </w:rPr>
      </w:pPr>
    </w:p>
    <w:p w:rsidR="00383BCF" w:rsidRDefault="00383BCF" w:rsidP="00383BCF">
      <w:pPr>
        <w:pStyle w:val="a3"/>
        <w:spacing w:line="240" w:lineRule="auto"/>
        <w:ind w:left="1270"/>
        <w:rPr>
          <w:rFonts w:ascii="Times New Roman" w:hAnsi="Times New Roman" w:cs="Times New Roman"/>
          <w:sz w:val="28"/>
          <w:szCs w:val="28"/>
        </w:rPr>
      </w:pPr>
    </w:p>
    <w:p w:rsidR="00383BCF" w:rsidRDefault="00383BCF" w:rsidP="00383BCF">
      <w:pPr>
        <w:pStyle w:val="a3"/>
        <w:spacing w:line="240" w:lineRule="auto"/>
        <w:ind w:left="1270"/>
        <w:rPr>
          <w:rFonts w:ascii="Times New Roman" w:hAnsi="Times New Roman" w:cs="Times New Roman"/>
          <w:sz w:val="28"/>
          <w:szCs w:val="28"/>
        </w:rPr>
      </w:pPr>
    </w:p>
    <w:p w:rsidR="002550ED" w:rsidRDefault="00FB1748" w:rsidP="00745276">
      <w:pPr>
        <w:spacing w:line="240" w:lineRule="auto"/>
        <w:ind w:left="5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</w:t>
      </w:r>
      <w:r w:rsidRPr="00FB1748">
        <w:rPr>
          <w:rFonts w:ascii="Times New Roman" w:hAnsi="Times New Roman" w:cs="Times New Roman"/>
          <w:b/>
          <w:i/>
          <w:sz w:val="28"/>
          <w:szCs w:val="28"/>
        </w:rPr>
        <w:t>рукционная карта</w:t>
      </w:r>
      <w:r w:rsidRPr="00FB1748">
        <w:rPr>
          <w:rFonts w:ascii="Times New Roman" w:hAnsi="Times New Roman" w:cs="Times New Roman"/>
          <w:b/>
          <w:sz w:val="28"/>
          <w:szCs w:val="28"/>
        </w:rPr>
        <w:t xml:space="preserve">  "</w:t>
      </w:r>
      <w:r w:rsidR="002550ED">
        <w:rPr>
          <w:rFonts w:ascii="Times New Roman" w:hAnsi="Times New Roman" w:cs="Times New Roman"/>
          <w:b/>
          <w:sz w:val="28"/>
          <w:szCs w:val="28"/>
          <w:u w:val="single"/>
        </w:rPr>
        <w:t>Схема  описания ткани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745276" w:rsidRDefault="00745276" w:rsidP="00745276">
      <w:pPr>
        <w:spacing w:line="240" w:lineRule="auto"/>
        <w:ind w:left="5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550" w:type="dxa"/>
        <w:tblLook w:val="04A0"/>
      </w:tblPr>
      <w:tblGrid>
        <w:gridCol w:w="878"/>
        <w:gridCol w:w="3740"/>
        <w:gridCol w:w="5514"/>
      </w:tblGrid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работы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подходящих определений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цвет- подходят ли он вашей внешности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Яркий, пастельный, размытый, тёмный, густой, насыщенный, блестящая/матовая поверхность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 рисунок - подходят ли он вашей внешности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Крупный, мелкий, средний, горох, клетка, полоска,  диагональный, цветочный, поперечный, продольный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внешний вид ткани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 w:rsidP="0000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Толщина,  </w:t>
            </w:r>
            <w:r w:rsidR="000028EB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гладкая/шероховатая/ворсистая,  мягкая/жёсткая, </w:t>
            </w:r>
            <w:r w:rsidR="0000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растяжимость, эластичность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переплетение нитей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Простое, сложное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определить волокнистый  состав ткани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/б, льняная, шерстяная, шёлковая), искусственная (вискозная), синтетическая(капрон, лавсан, полиэстер)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физические (гигиенические)  свойства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Гигроскопичность,</w:t>
            </w:r>
            <w:r w:rsidR="00745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теплозащитность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воздухопроницаемость, </w:t>
            </w:r>
            <w:r w:rsidR="00745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пылеёмкость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будут вести себя в процессе обраб</w:t>
            </w:r>
            <w:r w:rsidR="00745276">
              <w:rPr>
                <w:rFonts w:ascii="Times New Roman" w:hAnsi="Times New Roman" w:cs="Times New Roman"/>
                <w:sz w:val="28"/>
                <w:szCs w:val="28"/>
              </w:rPr>
              <w:t>отки при раскрое и пошиве. Желательно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опыты</w:t>
            </w:r>
            <w:r w:rsidR="00745276">
              <w:rPr>
                <w:rFonts w:ascii="Times New Roman" w:hAnsi="Times New Roman" w:cs="Times New Roman"/>
                <w:sz w:val="28"/>
                <w:szCs w:val="28"/>
              </w:rPr>
              <w:t>: прошить, проутюжить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Скользить, осыпаться (требуется обмётывание), сильно/мало сминаться, хорошо/плохо утюжиться, оставлять проколы от иглы, раздвигаться в швах</w:t>
            </w:r>
          </w:p>
        </w:tc>
      </w:tr>
      <w:tr w:rsidR="002550ED" w:rsidTr="002550ED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Подойдёт ли для вашей модели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D" w:rsidRDefault="0025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2550ED" w:rsidRDefault="002550ED" w:rsidP="002550ED">
      <w:pPr>
        <w:spacing w:line="240" w:lineRule="auto"/>
        <w:ind w:left="5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0ED" w:rsidRDefault="002550ED" w:rsidP="002550ED">
      <w:pPr>
        <w:spacing w:line="240" w:lineRule="auto"/>
        <w:ind w:left="550" w:hanging="550"/>
        <w:rPr>
          <w:rFonts w:ascii="Times New Roman" w:hAnsi="Times New Roman" w:cs="Times New Roman"/>
          <w:b/>
          <w:sz w:val="28"/>
          <w:szCs w:val="28"/>
        </w:rPr>
      </w:pPr>
    </w:p>
    <w:p w:rsidR="00745276" w:rsidRDefault="00383BCF" w:rsidP="00383BCF">
      <w:pPr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тем, предлагаемых для проектирования жилета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и юбка - школьная форма"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к моим брюкам (к моей юбке) - удачный комплект"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в жилете на даче - вот удача"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из лоскутков - это дёшево и красиво"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"Жилет дополнит платье"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"Ура, скоро лето!"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"Тёплый жилет"</w:t>
      </w:r>
    </w:p>
    <w:p w:rsidR="00383BCF" w:rsidRDefault="00383BCF" w:rsidP="00383B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"Мой жилет - для праздника"</w:t>
      </w:r>
    </w:p>
    <w:p w:rsidR="009C0D3E" w:rsidRDefault="009C0D3E"/>
    <w:sectPr w:rsidR="009C0D3E" w:rsidSect="00AE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6E0"/>
    <w:multiLevelType w:val="hybridMultilevel"/>
    <w:tmpl w:val="A2784B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217EE5"/>
    <w:multiLevelType w:val="hybridMultilevel"/>
    <w:tmpl w:val="C41261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91A9E"/>
    <w:multiLevelType w:val="multilevel"/>
    <w:tmpl w:val="4AFE6C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F6045E"/>
    <w:multiLevelType w:val="hybridMultilevel"/>
    <w:tmpl w:val="8EE2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6C48"/>
    <w:multiLevelType w:val="hybridMultilevel"/>
    <w:tmpl w:val="8FECE9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2675"/>
    <w:multiLevelType w:val="hybridMultilevel"/>
    <w:tmpl w:val="206C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2D9F"/>
    <w:multiLevelType w:val="hybridMultilevel"/>
    <w:tmpl w:val="EC3C4F2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61383"/>
    <w:multiLevelType w:val="hybridMultilevel"/>
    <w:tmpl w:val="987A0BA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53EFF"/>
    <w:multiLevelType w:val="hybridMultilevel"/>
    <w:tmpl w:val="CC7E92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916D4"/>
    <w:multiLevelType w:val="hybridMultilevel"/>
    <w:tmpl w:val="E6B69360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66C6E"/>
    <w:multiLevelType w:val="hybridMultilevel"/>
    <w:tmpl w:val="3C32C1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35052"/>
    <w:multiLevelType w:val="hybridMultilevel"/>
    <w:tmpl w:val="6526EB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655BE"/>
    <w:multiLevelType w:val="hybridMultilevel"/>
    <w:tmpl w:val="2FE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4D05"/>
    <w:multiLevelType w:val="hybridMultilevel"/>
    <w:tmpl w:val="141CB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50ED"/>
    <w:rsid w:val="000028EB"/>
    <w:rsid w:val="000C2423"/>
    <w:rsid w:val="000E07BA"/>
    <w:rsid w:val="00136F9A"/>
    <w:rsid w:val="001C5EC3"/>
    <w:rsid w:val="002550ED"/>
    <w:rsid w:val="00312F3F"/>
    <w:rsid w:val="00383BCF"/>
    <w:rsid w:val="00745276"/>
    <w:rsid w:val="007C0D91"/>
    <w:rsid w:val="007D78E1"/>
    <w:rsid w:val="00884C38"/>
    <w:rsid w:val="00886B07"/>
    <w:rsid w:val="009A4319"/>
    <w:rsid w:val="009C0D3E"/>
    <w:rsid w:val="00AE0AC7"/>
    <w:rsid w:val="00DE4DB5"/>
    <w:rsid w:val="00E0194A"/>
    <w:rsid w:val="00E64F61"/>
    <w:rsid w:val="00EC5632"/>
    <w:rsid w:val="00F63877"/>
    <w:rsid w:val="00FB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4"/>
        <o:r id="V:Rule11" type="connector" idref="#_x0000_s1043"/>
        <o:r id="V:Rule12" type="connector" idref="#_x0000_s1034"/>
        <o:r id="V:Rule13" type="connector" idref="#_x0000_s1032"/>
        <o:r id="V:Rule14" type="connector" idref="#_x0000_s1030"/>
        <o:r id="V:Rule15" type="connector" idref="#_x0000_s1031"/>
        <o:r id="V:Rule16" type="connector" idref="#_x0000_s1041"/>
        <o:r id="V:Rule17" type="connector" idref="#_x0000_s1042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ED"/>
    <w:pPr>
      <w:ind w:left="720"/>
      <w:contextualSpacing/>
    </w:pPr>
  </w:style>
  <w:style w:type="table" w:styleId="a4">
    <w:name w:val="Table Grid"/>
    <w:basedOn w:val="a1"/>
    <w:uiPriority w:val="59"/>
    <w:rsid w:val="0025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Едена</dc:creator>
  <cp:lastModifiedBy>Едена</cp:lastModifiedBy>
  <cp:revision>5</cp:revision>
  <dcterms:created xsi:type="dcterms:W3CDTF">2014-03-02T13:12:00Z</dcterms:created>
  <dcterms:modified xsi:type="dcterms:W3CDTF">2014-03-06T19:49:00Z</dcterms:modified>
</cp:coreProperties>
</file>