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CC" w:rsidRP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133E5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995E8F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</w:t>
      </w:r>
      <w:r w:rsidR="002133E5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E8F" w:rsidRPr="006743A3" w:rsidRDefault="00995E8F" w:rsidP="00995E8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6743A3">
        <w:rPr>
          <w:rFonts w:ascii="Times New Roman" w:hAnsi="Times New Roman" w:cs="Times New Roman"/>
          <w:b/>
          <w:color w:val="000000"/>
          <w:sz w:val="56"/>
          <w:szCs w:val="56"/>
        </w:rPr>
        <w:t>ПРОГРАММА</w:t>
      </w:r>
    </w:p>
    <w:p w:rsidR="00995E8F" w:rsidRPr="006743A3" w:rsidRDefault="00995E8F" w:rsidP="006743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743A3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факультативного курса «Профориентация» </w:t>
      </w:r>
    </w:p>
    <w:p w:rsidR="00995E8F" w:rsidRPr="006743A3" w:rsidRDefault="00995E8F" w:rsidP="006743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743A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для учащихся 10-11 классов</w:t>
      </w:r>
    </w:p>
    <w:p w:rsidR="00995E8F" w:rsidRDefault="00995E8F" w:rsidP="00995E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E8F" w:rsidRDefault="00995E8F" w:rsidP="00995E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E8F" w:rsidRPr="00DB4BB9" w:rsidRDefault="00995E8F" w:rsidP="00995E8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674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Автор: </w:t>
      </w:r>
    </w:p>
    <w:p w:rsidR="00995E8F" w:rsidRPr="00DB4BB9" w:rsidRDefault="00995E8F" w:rsidP="006743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Половинкина</w:t>
      </w:r>
      <w:proofErr w:type="spellEnd"/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Людмила Дмитриевна, </w:t>
      </w:r>
    </w:p>
    <w:p w:rsidR="00995E8F" w:rsidRPr="00995E8F" w:rsidRDefault="00995E8F" w:rsidP="006743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учитель технологии</w:t>
      </w:r>
      <w:r w:rsidRPr="00995E8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абытнанги</w:t>
      </w:r>
      <w:proofErr w:type="spellEnd"/>
    </w:p>
    <w:p w:rsid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B4" w:rsidRDefault="00F221B4" w:rsidP="00F221B4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221B4" w:rsidRPr="00F221B4" w:rsidRDefault="00F221B4" w:rsidP="00F221B4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221B4">
        <w:rPr>
          <w:rFonts w:ascii="Times New Roman" w:hAnsi="Times New Roman"/>
          <w:b/>
          <w:color w:val="000000"/>
          <w:sz w:val="24"/>
          <w:szCs w:val="24"/>
        </w:rPr>
        <w:t>Цели программы.</w:t>
      </w:r>
    </w:p>
    <w:p w:rsidR="00F221B4" w:rsidRPr="00F221B4" w:rsidRDefault="00F221B4" w:rsidP="00F221B4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Актуализировать процесс профессионального самоопределения учащихся за счет получения знаний о себе, о мире профессий, их соотнесения в процессе профессиональных проб.</w:t>
      </w:r>
    </w:p>
    <w:p w:rsidR="00F221B4" w:rsidRPr="00F221B4" w:rsidRDefault="00F221B4" w:rsidP="00F221B4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Сформировать готовность учащихся к обоснованному выбору профессии, карьеры, жизненного пути с учетом своих способностей, возможностей и полученных знаний по экономике, современной хозяйственной деятельности и о современном рынке труда.</w:t>
      </w:r>
    </w:p>
    <w:p w:rsidR="00F221B4" w:rsidRPr="00F221B4" w:rsidRDefault="00F221B4" w:rsidP="00F221B4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F221B4" w:rsidRPr="00F221B4" w:rsidRDefault="00F221B4" w:rsidP="00F221B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1B4">
        <w:rPr>
          <w:rFonts w:ascii="Times New Roman" w:hAnsi="Times New Roman" w:cs="Times New Roman"/>
          <w:sz w:val="24"/>
          <w:szCs w:val="24"/>
        </w:rPr>
        <w:t xml:space="preserve">Главной же целью </w:t>
      </w:r>
      <w:proofErr w:type="spellStart"/>
      <w:r w:rsidRPr="00F221B4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221B4">
        <w:rPr>
          <w:rFonts w:ascii="Times New Roman" w:hAnsi="Times New Roman" w:cs="Times New Roman"/>
          <w:sz w:val="24"/>
          <w:szCs w:val="24"/>
        </w:rPr>
        <w:t xml:space="preserve"> образования на всех ступенях обучения в школе мы видим формирование поколения, способного к профессиональному самоопределению в условиях рыночных отношений, когда познавательный интерес, понимание научных основ человеческого труда, а не мода становятся основой профессионального выбора.</w:t>
      </w:r>
    </w:p>
    <w:p w:rsidR="00F221B4" w:rsidRPr="00F221B4" w:rsidRDefault="00F221B4" w:rsidP="00F221B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1B4" w:rsidRPr="00F221B4" w:rsidRDefault="00F221B4" w:rsidP="00F221B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1B4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программы.</w:t>
      </w:r>
    </w:p>
    <w:p w:rsidR="00F221B4" w:rsidRPr="00F221B4" w:rsidRDefault="00F221B4" w:rsidP="00F221B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21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 задачи</w:t>
      </w:r>
      <w:r w:rsidRPr="00F221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21B4" w:rsidRPr="00F221B4" w:rsidRDefault="00F221B4" w:rsidP="00F221B4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Обобщение знаний о сферах трудовой деятельности, профессиях, карьере.</w:t>
      </w:r>
    </w:p>
    <w:p w:rsidR="00F221B4" w:rsidRPr="00F221B4" w:rsidRDefault="00F221B4" w:rsidP="00F221B4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Формирование знаний по основам экономики, представлений о хозяйственной деятельности, знакомство со спецификой профессиональной деятельности и новыми формами организации труда в условиях рыночных отношений и конкуренции кадров.</w:t>
      </w:r>
    </w:p>
    <w:p w:rsidR="00F221B4" w:rsidRPr="00F221B4" w:rsidRDefault="00F221B4" w:rsidP="00F221B4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F221B4" w:rsidRPr="00F221B4" w:rsidRDefault="00F221B4" w:rsidP="00F221B4">
      <w:pPr>
        <w:pStyle w:val="a3"/>
        <w:numPr>
          <w:ilvl w:val="1"/>
          <w:numId w:val="2"/>
        </w:numPr>
        <w:tabs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Знакомство с «азбукой» трудоустройства и основами трудового права.</w:t>
      </w:r>
    </w:p>
    <w:p w:rsidR="00F221B4" w:rsidRPr="00F221B4" w:rsidRDefault="00F221B4" w:rsidP="00F221B4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21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Воспитательные задачи</w:t>
      </w:r>
      <w:r w:rsidRPr="00F22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21B4" w:rsidRPr="00F221B4" w:rsidRDefault="00F221B4" w:rsidP="00F221B4">
      <w:pPr>
        <w:pStyle w:val="a3"/>
        <w:numPr>
          <w:ilvl w:val="2"/>
          <w:numId w:val="2"/>
        </w:numPr>
        <w:tabs>
          <w:tab w:val="clear" w:pos="216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 xml:space="preserve">Уточнение профессиональных планов и адекватный выбор социально-деловой карьеры с учётом </w:t>
      </w:r>
      <w:r w:rsidR="0027061A" w:rsidRPr="00F221B4">
        <w:rPr>
          <w:rFonts w:ascii="Times New Roman" w:hAnsi="Times New Roman"/>
          <w:color w:val="000000"/>
          <w:sz w:val="24"/>
          <w:szCs w:val="24"/>
        </w:rPr>
        <w:t>конъюнктуры</w:t>
      </w:r>
      <w:r w:rsidRPr="00F221B4">
        <w:rPr>
          <w:rFonts w:ascii="Times New Roman" w:hAnsi="Times New Roman"/>
          <w:color w:val="000000"/>
          <w:sz w:val="24"/>
          <w:szCs w:val="24"/>
        </w:rPr>
        <w:t xml:space="preserve"> рынка труда и собственных профессиональных возможностей.</w:t>
      </w:r>
    </w:p>
    <w:p w:rsidR="00F221B4" w:rsidRPr="00F221B4" w:rsidRDefault="00F221B4" w:rsidP="00F221B4">
      <w:pPr>
        <w:pStyle w:val="a3"/>
        <w:numPr>
          <w:ilvl w:val="2"/>
          <w:numId w:val="2"/>
        </w:numPr>
        <w:tabs>
          <w:tab w:val="clear" w:pos="216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Приобретение практического опыта, соответствующего интересам, склонностям личности школьника и профилю дальнейшего обучения.</w:t>
      </w:r>
    </w:p>
    <w:p w:rsidR="00F221B4" w:rsidRPr="00F221B4" w:rsidRDefault="00F221B4" w:rsidP="00F221B4">
      <w:pPr>
        <w:pStyle w:val="a3"/>
        <w:numPr>
          <w:ilvl w:val="2"/>
          <w:numId w:val="2"/>
        </w:numPr>
        <w:tabs>
          <w:tab w:val="clear" w:pos="216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 xml:space="preserve">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F221B4" w:rsidRPr="00F221B4" w:rsidRDefault="00F221B4" w:rsidP="00F221B4">
      <w:pPr>
        <w:pStyle w:val="a3"/>
        <w:numPr>
          <w:ilvl w:val="2"/>
          <w:numId w:val="2"/>
        </w:numPr>
        <w:tabs>
          <w:tab w:val="clear" w:pos="216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понимания социально-экономических особенностей и проблем развития, перспектив развития регионального рынка труда, и, как следствие,  желание учащихся жить и работать на благо своего города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221B4" w:rsidRPr="00F221B4" w:rsidRDefault="00F221B4" w:rsidP="00F221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1B4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F221B4">
        <w:rPr>
          <w:rFonts w:ascii="Times New Roman" w:hAnsi="Times New Roman" w:cs="Times New Roman"/>
          <w:sz w:val="24"/>
          <w:szCs w:val="24"/>
        </w:rPr>
        <w:t>.</w:t>
      </w:r>
    </w:p>
    <w:p w:rsidR="00F221B4" w:rsidRPr="00F221B4" w:rsidRDefault="00F221B4" w:rsidP="00F221B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1B4">
        <w:rPr>
          <w:rFonts w:ascii="Times New Roman" w:hAnsi="Times New Roman" w:cs="Times New Roman"/>
          <w:sz w:val="24"/>
          <w:szCs w:val="24"/>
        </w:rPr>
        <w:t>1. Развитие потребности в трудовой деятельности, самовоспитании, саморазвитии и самореализации.</w:t>
      </w:r>
    </w:p>
    <w:p w:rsidR="00F221B4" w:rsidRPr="00F221B4" w:rsidRDefault="00F221B4" w:rsidP="00F221B4">
      <w:pPr>
        <w:pStyle w:val="a3"/>
        <w:tabs>
          <w:tab w:val="left" w:pos="90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hAnsi="Times New Roman"/>
          <w:color w:val="000000"/>
          <w:sz w:val="24"/>
          <w:szCs w:val="24"/>
        </w:rPr>
        <w:t>2. Формирование положительного отношения к себе, уверенности в своих силах применительно к реализации себя в будущей профессии.</w:t>
      </w:r>
    </w:p>
    <w:p w:rsidR="00F221B4" w:rsidRPr="00F221B4" w:rsidRDefault="00F221B4" w:rsidP="00F221B4">
      <w:pPr>
        <w:pStyle w:val="a3"/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2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Формирование навыков коммуникативной и управленческой деятельности в процессе коллективной работы. </w:t>
      </w:r>
    </w:p>
    <w:p w:rsidR="00F221B4" w:rsidRDefault="00F221B4" w:rsidP="00F221B4">
      <w:pPr>
        <w:pStyle w:val="a3"/>
        <w:tabs>
          <w:tab w:val="left" w:pos="900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21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Развитие самостоятельности, ответственности, мобильности в принятии решений.</w:t>
      </w:r>
    </w:p>
    <w:p w:rsidR="00F221B4" w:rsidRDefault="00F221B4" w:rsidP="00F221B4">
      <w:pPr>
        <w:spacing w:line="360" w:lineRule="auto"/>
        <w:ind w:firstLine="7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21B4" w:rsidRPr="00DB4BB9" w:rsidRDefault="00F221B4" w:rsidP="00F221B4">
      <w:pPr>
        <w:spacing w:line="360" w:lineRule="auto"/>
        <w:ind w:firstLine="7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BB9">
        <w:rPr>
          <w:rFonts w:ascii="Times New Roman" w:hAnsi="Times New Roman" w:cs="Times New Roman"/>
          <w:b/>
          <w:color w:val="000000"/>
          <w:sz w:val="24"/>
          <w:szCs w:val="24"/>
        </w:rPr>
        <w:t>Курс «Профориентация» рассчитан на 68 часа (по 1 часу в неделю на протяжении двух лет).</w:t>
      </w:r>
    </w:p>
    <w:p w:rsidR="00F221B4" w:rsidRPr="004148DC" w:rsidRDefault="00F221B4" w:rsidP="00F221B4">
      <w:pPr>
        <w:spacing w:before="30" w:after="3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48DC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«Профориентация»  (68 часов).</w:t>
      </w:r>
    </w:p>
    <w:p w:rsidR="00F221B4" w:rsidRPr="004148DC" w:rsidRDefault="00F221B4" w:rsidP="00F221B4">
      <w:pPr>
        <w:spacing w:before="30" w:after="30" w:line="36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1418"/>
      </w:tblGrid>
      <w:tr w:rsidR="004148DC" w:rsidRPr="004148DC" w:rsidTr="004148DC">
        <w:tc>
          <w:tcPr>
            <w:tcW w:w="709" w:type="dxa"/>
            <w:vMerge w:val="restart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148DC" w:rsidRPr="004148DC" w:rsidTr="004148DC">
        <w:tc>
          <w:tcPr>
            <w:tcW w:w="709" w:type="dxa"/>
            <w:vMerge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148DC" w:rsidRPr="004148DC" w:rsidTr="004148DC">
        <w:tc>
          <w:tcPr>
            <w:tcW w:w="8506" w:type="dxa"/>
            <w:gridSpan w:val="4"/>
          </w:tcPr>
          <w:p w:rsidR="004148DC" w:rsidRPr="004148DC" w:rsidRDefault="004148DC" w:rsidP="003908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10 класса.</w:t>
            </w:r>
          </w:p>
        </w:tc>
      </w:tr>
      <w:tr w:rsidR="004148DC" w:rsidRPr="004148DC" w:rsidTr="004148DC">
        <w:trPr>
          <w:trHeight w:val="384"/>
        </w:trPr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Вводное занятие. Многообразие мира профессий.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DC" w:rsidRPr="004148DC" w:rsidTr="004148DC"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Я и выбор профессии.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DC" w:rsidRPr="004148DC" w:rsidTr="004148DC">
        <w:trPr>
          <w:trHeight w:val="2392"/>
        </w:trPr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Социальные проблемы труда:</w:t>
            </w:r>
          </w:p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Разделение труда</w:t>
            </w:r>
          </w:p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</w:t>
            </w:r>
          </w:p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Классификации профессий</w:t>
            </w:r>
          </w:p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</w:t>
            </w:r>
          </w:p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 xml:space="preserve">6 ч.     </w:t>
            </w: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4148DC" w:rsidRPr="004148DC" w:rsidTr="004148DC"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Анализ профессий.</w:t>
            </w:r>
          </w:p>
          <w:p w:rsidR="004148DC" w:rsidRPr="004148DC" w:rsidRDefault="004148DC" w:rsidP="00F221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 и его требования к профессионалу.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 xml:space="preserve"> 3 ч. 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4148DC" w:rsidRPr="004148DC" w:rsidTr="004148DC"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перспектива. Составление резюме.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 xml:space="preserve"> 1 ч. 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148DC" w:rsidRPr="004148DC" w:rsidTr="004148DC"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экономические условия современной России.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DC" w:rsidRPr="004148DC" w:rsidTr="004148DC"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Основы экономических знаний.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148DC" w:rsidRPr="004148DC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 xml:space="preserve">  6 ч. 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4148DC" w:rsidRPr="004148DC" w:rsidTr="004148DC">
        <w:tc>
          <w:tcPr>
            <w:tcW w:w="709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148DC" w:rsidRPr="004148DC" w:rsidRDefault="004148DC" w:rsidP="00F221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Рынок образовательных услуг.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148DC" w:rsidRPr="004148DC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 xml:space="preserve"> 1 ч. 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4148DC" w:rsidRPr="004148DC" w:rsidTr="004148DC">
        <w:tc>
          <w:tcPr>
            <w:tcW w:w="5670" w:type="dxa"/>
            <w:gridSpan w:val="2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48DC" w:rsidRPr="004148DC" w:rsidRDefault="004148DC" w:rsidP="00F221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DC" w:rsidRPr="004148DC" w:rsidTr="00B44867">
        <w:trPr>
          <w:trHeight w:val="423"/>
        </w:trPr>
        <w:tc>
          <w:tcPr>
            <w:tcW w:w="8506" w:type="dxa"/>
            <w:gridSpan w:val="4"/>
          </w:tcPr>
          <w:p w:rsidR="004148DC" w:rsidRPr="004148DC" w:rsidRDefault="004148DC" w:rsidP="003908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11 класса.</w:t>
            </w:r>
          </w:p>
        </w:tc>
      </w:tr>
      <w:tr w:rsidR="004148DC" w:rsidRPr="00211E95" w:rsidTr="004148DC">
        <w:trPr>
          <w:trHeight w:val="3895"/>
        </w:trPr>
        <w:tc>
          <w:tcPr>
            <w:tcW w:w="709" w:type="dxa"/>
          </w:tcPr>
          <w:p w:rsidR="004148DC" w:rsidRPr="00211E95" w:rsidRDefault="004148DC" w:rsidP="00390892">
            <w:pPr>
              <w:spacing w:line="360" w:lineRule="auto"/>
              <w:jc w:val="center"/>
              <w:rPr>
                <w:rFonts w:cs="Times New Roman"/>
              </w:rPr>
            </w:pPr>
            <w:r w:rsidRPr="00211E95">
              <w:rPr>
                <w:rFonts w:cs="Times New Roman"/>
              </w:rPr>
              <w:t>9</w:t>
            </w:r>
          </w:p>
        </w:tc>
        <w:tc>
          <w:tcPr>
            <w:tcW w:w="4961" w:type="dxa"/>
          </w:tcPr>
          <w:p w:rsidR="004148DC" w:rsidRPr="00DB4BB9" w:rsidRDefault="004148DC" w:rsidP="004148D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технологической культуры.</w:t>
            </w:r>
          </w:p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технологической культуры.</w:t>
            </w:r>
          </w:p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 – основа прогрессивного развития производства и общества.</w:t>
            </w:r>
          </w:p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Технологии основных видов жизнедеятельности человека</w:t>
            </w:r>
          </w:p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 и профессиональная деятельность.</w:t>
            </w:r>
          </w:p>
        </w:tc>
        <w:tc>
          <w:tcPr>
            <w:tcW w:w="1418" w:type="dxa"/>
          </w:tcPr>
          <w:p w:rsidR="004148DC" w:rsidRPr="00DB4BB9" w:rsidRDefault="004148DC" w:rsidP="003908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  <w:p w:rsidR="004148DC" w:rsidRPr="00DB4BB9" w:rsidRDefault="004148DC" w:rsidP="00414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 12 ч. </w:t>
            </w:r>
          </w:p>
        </w:tc>
        <w:tc>
          <w:tcPr>
            <w:tcW w:w="1418" w:type="dxa"/>
          </w:tcPr>
          <w:p w:rsidR="004148DC" w:rsidRPr="00DB4BB9" w:rsidRDefault="004148DC" w:rsidP="00390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DB4BB9" w:rsidRDefault="004148DC" w:rsidP="00414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4148DC" w:rsidRPr="00211E95" w:rsidTr="004148DC">
        <w:tc>
          <w:tcPr>
            <w:tcW w:w="709" w:type="dxa"/>
          </w:tcPr>
          <w:p w:rsidR="004148DC" w:rsidRPr="00211E95" w:rsidRDefault="004148DC" w:rsidP="00390892">
            <w:pPr>
              <w:spacing w:line="360" w:lineRule="auto"/>
              <w:jc w:val="center"/>
              <w:rPr>
                <w:rFonts w:cs="Times New Roman"/>
              </w:rPr>
            </w:pPr>
            <w:r w:rsidRPr="00211E95">
              <w:rPr>
                <w:rFonts w:cs="Times New Roman"/>
              </w:rPr>
              <w:t>10</w:t>
            </w:r>
          </w:p>
        </w:tc>
        <w:tc>
          <w:tcPr>
            <w:tcW w:w="4961" w:type="dxa"/>
          </w:tcPr>
          <w:p w:rsidR="004148DC" w:rsidRPr="00DB4BB9" w:rsidRDefault="004148DC" w:rsidP="003908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ч.</w:t>
            </w:r>
          </w:p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4148DC" w:rsidRPr="00211E95" w:rsidTr="004148DC">
        <w:tc>
          <w:tcPr>
            <w:tcW w:w="709" w:type="dxa"/>
          </w:tcPr>
          <w:p w:rsidR="004148DC" w:rsidRPr="00211E95" w:rsidRDefault="004148DC" w:rsidP="00390892">
            <w:pPr>
              <w:spacing w:line="360" w:lineRule="auto"/>
              <w:jc w:val="center"/>
              <w:rPr>
                <w:rFonts w:cs="Times New Roman"/>
              </w:rPr>
            </w:pPr>
            <w:r w:rsidRPr="00211E95">
              <w:rPr>
                <w:rFonts w:cs="Times New Roman"/>
              </w:rPr>
              <w:t>11</w:t>
            </w:r>
          </w:p>
        </w:tc>
        <w:tc>
          <w:tcPr>
            <w:tcW w:w="4961" w:type="dxa"/>
          </w:tcPr>
          <w:p w:rsidR="004148DC" w:rsidRPr="00DB4BB9" w:rsidRDefault="004148DC" w:rsidP="003908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Готовность к выбору профиля, профессии.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 1 ч.   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4148DC" w:rsidRPr="00211E95" w:rsidTr="004148DC">
        <w:tc>
          <w:tcPr>
            <w:tcW w:w="709" w:type="dxa"/>
          </w:tcPr>
          <w:p w:rsidR="004148DC" w:rsidRPr="00211E95" w:rsidRDefault="004148DC" w:rsidP="00390892">
            <w:pPr>
              <w:spacing w:line="360" w:lineRule="auto"/>
              <w:jc w:val="center"/>
              <w:rPr>
                <w:rFonts w:cs="Times New Roman"/>
              </w:rPr>
            </w:pPr>
            <w:r w:rsidRPr="00211E95">
              <w:rPr>
                <w:rFonts w:cs="Times New Roman"/>
              </w:rPr>
              <w:t>12</w:t>
            </w:r>
          </w:p>
        </w:tc>
        <w:tc>
          <w:tcPr>
            <w:tcW w:w="4961" w:type="dxa"/>
          </w:tcPr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защита </w:t>
            </w:r>
            <w:proofErr w:type="spellStart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</w:t>
            </w:r>
            <w:proofErr w:type="spellStart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4148DC" w:rsidRPr="00211E95" w:rsidTr="004148DC">
        <w:tc>
          <w:tcPr>
            <w:tcW w:w="5670" w:type="dxa"/>
            <w:gridSpan w:val="2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D20"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DC" w:rsidRPr="00211E95" w:rsidTr="004148DC">
        <w:tc>
          <w:tcPr>
            <w:tcW w:w="5670" w:type="dxa"/>
            <w:gridSpan w:val="2"/>
          </w:tcPr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по плану </w:t>
            </w:r>
            <w:proofErr w:type="spellStart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школы.</w:t>
            </w:r>
          </w:p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 (родительская общественность, социальные партнеры школы).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DC" w:rsidRPr="00211E95" w:rsidTr="004148DC">
        <w:trPr>
          <w:trHeight w:val="344"/>
        </w:trPr>
        <w:tc>
          <w:tcPr>
            <w:tcW w:w="5670" w:type="dxa"/>
            <w:gridSpan w:val="2"/>
          </w:tcPr>
          <w:p w:rsidR="004148DC" w:rsidRPr="00DB4BB9" w:rsidRDefault="004148DC" w:rsidP="004148D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1418" w:type="dxa"/>
          </w:tcPr>
          <w:p w:rsidR="004148DC" w:rsidRPr="00DB4BB9" w:rsidRDefault="004148DC" w:rsidP="004148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6D20" w:rsidRPr="00896D20" w:rsidRDefault="00896D20" w:rsidP="00896D20">
      <w:p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занятий по программе факультативного  курса «Профориентация».</w:t>
      </w:r>
    </w:p>
    <w:p w:rsidR="00896D20" w:rsidRPr="00896D20" w:rsidRDefault="00896D20" w:rsidP="00896D2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>Тема 1. Многообразие мира профессий (1 час).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lastRenderedPageBreak/>
        <w:t xml:space="preserve">Цели и задачи курса. Содержание занятий. Труд в жизни человека и общества. Профессиональная деятельность как способ самореализации личности. </w:t>
      </w:r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b/>
          <w:sz w:val="24"/>
          <w:szCs w:val="24"/>
        </w:rPr>
        <w:t>Я и выбор профессии</w:t>
      </w: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 (1 час).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Cs/>
          <w:sz w:val="24"/>
          <w:szCs w:val="24"/>
        </w:rPr>
        <w:t>Представление о себе и выбор профессии. Путь к самопознанию. Психические особенности личности и человеческие возможности, ведущие к профессиональному успеху.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</w:t>
      </w:r>
      <w:r w:rsidRPr="00896D20">
        <w:rPr>
          <w:rFonts w:ascii="Times New Roman" w:hAnsi="Times New Roman" w:cs="Times New Roman"/>
          <w:b/>
          <w:sz w:val="24"/>
          <w:szCs w:val="24"/>
        </w:rPr>
        <w:t>:</w:t>
      </w:r>
      <w:r w:rsidRPr="00896D20">
        <w:rPr>
          <w:rFonts w:ascii="Times New Roman" w:hAnsi="Times New Roman" w:cs="Times New Roman"/>
          <w:sz w:val="24"/>
          <w:szCs w:val="24"/>
        </w:rPr>
        <w:t xml:space="preserve"> методика «</w:t>
      </w:r>
      <w:proofErr w:type="gramStart"/>
      <w:r w:rsidRPr="00896D20">
        <w:rPr>
          <w:rFonts w:ascii="Times New Roman" w:hAnsi="Times New Roman" w:cs="Times New Roman"/>
          <w:sz w:val="24"/>
          <w:szCs w:val="24"/>
        </w:rPr>
        <w:t>Произвольное</w:t>
      </w:r>
      <w:proofErr w:type="gramEnd"/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20">
        <w:rPr>
          <w:rFonts w:ascii="Times New Roman" w:hAnsi="Times New Roman" w:cs="Times New Roman"/>
          <w:sz w:val="24"/>
          <w:szCs w:val="24"/>
        </w:rPr>
        <w:t>самоописание</w:t>
      </w:r>
      <w:proofErr w:type="spellEnd"/>
      <w:r w:rsidRPr="00896D20">
        <w:rPr>
          <w:rFonts w:ascii="Times New Roman" w:hAnsi="Times New Roman" w:cs="Times New Roman"/>
          <w:sz w:val="24"/>
          <w:szCs w:val="24"/>
        </w:rPr>
        <w:t>».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iCs/>
          <w:sz w:val="24"/>
          <w:szCs w:val="24"/>
        </w:rPr>
        <w:t>Диагностические методики</w:t>
      </w:r>
      <w:r w:rsidRPr="00896D20">
        <w:rPr>
          <w:rFonts w:ascii="Times New Roman" w:hAnsi="Times New Roman" w:cs="Times New Roman"/>
          <w:b/>
          <w:sz w:val="24"/>
          <w:szCs w:val="24"/>
        </w:rPr>
        <w:t>:</w:t>
      </w:r>
      <w:r w:rsidRPr="00896D20">
        <w:rPr>
          <w:rFonts w:ascii="Times New Roman" w:hAnsi="Times New Roman" w:cs="Times New Roman"/>
          <w:sz w:val="24"/>
          <w:szCs w:val="24"/>
        </w:rPr>
        <w:t xml:space="preserve"> «Кто я?».</w:t>
      </w:r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b/>
          <w:sz w:val="24"/>
          <w:szCs w:val="24"/>
        </w:rPr>
        <w:t>Социальные проблемы труда (10 часов).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 xml:space="preserve">1.Разделение труда. Содержание и характер труда. Виды и формы разделения труда. 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2. Профессии и специальности. Квалификация.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 xml:space="preserve">3. Классификации профессий. 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4. Мотивы выбора профессии. Секреты выбора профессии («хочу» - «могу» - «надо»). Профессиональные интересы. Активная роль личности при выборе профессии.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5. Здоровье и выбор профессии. Понятие «неблагоприятные производственные факторы». Работоспособность. Условия и режим работы.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96D20">
        <w:rPr>
          <w:rFonts w:ascii="Times New Roman" w:hAnsi="Times New Roman" w:cs="Times New Roman"/>
          <w:sz w:val="24"/>
          <w:szCs w:val="24"/>
        </w:rPr>
        <w:t>письменная работа «Труд в современном обществе», работа с перечнем профессий, специальностей, должностей (контроль знаний), работа с « Анкетой здоровья» и нормативными документами по охране труда.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96D20">
        <w:rPr>
          <w:rFonts w:ascii="Times New Roman" w:hAnsi="Times New Roman" w:cs="Times New Roman"/>
          <w:sz w:val="24"/>
          <w:szCs w:val="24"/>
        </w:rPr>
        <w:t>дискуссия, «Какие профессии востребованы в  нашем селе, районе, области?».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iCs/>
          <w:sz w:val="24"/>
          <w:szCs w:val="24"/>
        </w:rPr>
        <w:t>Диагностические методики</w:t>
      </w:r>
      <w:r w:rsidRPr="00896D20">
        <w:rPr>
          <w:rFonts w:ascii="Times New Roman" w:hAnsi="Times New Roman" w:cs="Times New Roman"/>
          <w:b/>
          <w:sz w:val="24"/>
          <w:szCs w:val="24"/>
        </w:rPr>
        <w:t>:</w:t>
      </w:r>
      <w:r w:rsidRPr="00896D20">
        <w:rPr>
          <w:rFonts w:ascii="Times New Roman" w:hAnsi="Times New Roman" w:cs="Times New Roman"/>
          <w:sz w:val="24"/>
          <w:szCs w:val="24"/>
        </w:rPr>
        <w:t xml:space="preserve"> карта интересов, методика самооценки индивидуальных интересов.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896D20">
        <w:rPr>
          <w:rFonts w:ascii="Times New Roman" w:hAnsi="Times New Roman" w:cs="Times New Roman"/>
          <w:b/>
          <w:sz w:val="24"/>
          <w:szCs w:val="24"/>
        </w:rPr>
        <w:t>Анализ профессий. Современный рынок труда и его требования к профессионалу</w:t>
      </w: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 (5 часов).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Формула профессии. Классификационные признаки - предмет труда, цель труда, орудия труда, условия труда.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lastRenderedPageBreak/>
        <w:t>Кадровое планирование. Банки данных рабочей сил (спрос и предложение). Занятость населения и безработица.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iCs/>
          <w:sz w:val="24"/>
          <w:szCs w:val="24"/>
        </w:rPr>
        <w:t>Игра:</w:t>
      </w:r>
      <w:r w:rsidRPr="00896D20">
        <w:rPr>
          <w:rFonts w:ascii="Times New Roman" w:hAnsi="Times New Roman" w:cs="Times New Roman"/>
          <w:sz w:val="24"/>
          <w:szCs w:val="24"/>
        </w:rPr>
        <w:t xml:space="preserve"> «Угадай профессию».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</w:rPr>
        <w:t>составление формул профессий.</w:t>
      </w:r>
    </w:p>
    <w:p w:rsid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процедуры: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</w:rPr>
        <w:t xml:space="preserve">прогнозирование изменений состояния рынка рабочей силы 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г. Лабытнанги Ямало-Ненецкого автономного округа </w:t>
      </w:r>
      <w:r w:rsidRPr="00896D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ближайшие 5 лет.</w:t>
      </w:r>
      <w:proofErr w:type="gramEnd"/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b/>
          <w:sz w:val="24"/>
          <w:szCs w:val="24"/>
        </w:rPr>
        <w:t>Профессиональная перспектива. Составление резюме</w:t>
      </w: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 (2 часа).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Понятие о профессиональной пригодности. Методы изучения способностей. Развитие способностей. Призвание. Целеустремленность. Временная перспектива. Профессиональный успех на студенческой скамье. Правила составления резюме.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</w:rPr>
        <w:t xml:space="preserve">составление индивидуальной программы самовоспитания, составление резюме (интеграция с темой «Текстовый редактор </w:t>
      </w:r>
      <w:r w:rsidRPr="00896D2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96D20">
        <w:rPr>
          <w:rFonts w:ascii="Times New Roman" w:hAnsi="Times New Roman" w:cs="Times New Roman"/>
          <w:sz w:val="24"/>
          <w:szCs w:val="24"/>
        </w:rPr>
        <w:t xml:space="preserve">» информатики (либо информационных технологий)). </w:t>
      </w:r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b/>
          <w:sz w:val="24"/>
          <w:szCs w:val="24"/>
        </w:rPr>
        <w:t>Социально – экономические условия современной России</w:t>
      </w: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 (4 часа).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96D20">
        <w:rPr>
          <w:rFonts w:ascii="Times New Roman" w:hAnsi="Times New Roman" w:cs="Times New Roman"/>
          <w:bCs/>
          <w:sz w:val="24"/>
          <w:szCs w:val="24"/>
        </w:rPr>
        <w:t>Структурная перестройка экономики. Развитие производства и сельского хозяйства. Сфера услуг. Хозяйственный механизм. Экологические проблемы и их решение.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96D20">
        <w:rPr>
          <w:rFonts w:ascii="Times New Roman" w:hAnsi="Times New Roman" w:cs="Times New Roman"/>
          <w:sz w:val="24"/>
          <w:szCs w:val="24"/>
        </w:rPr>
        <w:t>сочинение « Если бы я был мэром», «Если бы я был президентом»  (интеграция с уроками развития речи «Написание сочинений на заданную тему»).</w:t>
      </w:r>
    </w:p>
    <w:p w:rsidR="00896D20" w:rsidRPr="00896D20" w:rsidRDefault="00896D20" w:rsidP="00DB4BB9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Pr="00896D20">
        <w:rPr>
          <w:rFonts w:ascii="Times New Roman" w:hAnsi="Times New Roman" w:cs="Times New Roman"/>
          <w:bCs/>
          <w:sz w:val="24"/>
          <w:szCs w:val="24"/>
        </w:rPr>
        <w:t>.</w:t>
      </w:r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b/>
          <w:sz w:val="24"/>
          <w:szCs w:val="24"/>
        </w:rPr>
        <w:t>Основы экономических знаний. (8 часов).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Зачем нужна экономика. Как устроена экономика и как организовано производство благ. Деньги и торговля. Банки и биржи.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 xml:space="preserve"> Собственность и ее виды. Творческий труд и интеллектуальная собственность. Основы патентного права; патентирование изделий, объектов, товарных знаков и прав интеллектуальной собственности в РФ и других странах.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Предпринимательство. Маркетинг. Менеджмент. Иностранные инвестиции.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Компьютерная поддержка предпринимательства. Информационные технологии в экономике (интеграция с соответствующими темами информатики).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</w:rPr>
        <w:t>зачетное тестирование по теме: «Основы экономических знаний», сочинение «с. Высокое: 100 лет спустя» (интеграция с уроками развития речи «Написание сочинений на заданную тему»).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процедуры: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</w:rPr>
        <w:t>ролевая игра «Малое предприятие».</w:t>
      </w:r>
    </w:p>
    <w:p w:rsid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896D20">
        <w:rPr>
          <w:rFonts w:ascii="Times New Roman" w:hAnsi="Times New Roman" w:cs="Times New Roman"/>
          <w:b/>
          <w:sz w:val="24"/>
          <w:szCs w:val="24"/>
        </w:rPr>
        <w:t>Рынок образовательных услуг</w:t>
      </w:r>
      <w:r w:rsidRPr="00896D20">
        <w:rPr>
          <w:rFonts w:ascii="Times New Roman" w:hAnsi="Times New Roman" w:cs="Times New Roman"/>
          <w:b/>
          <w:bCs/>
          <w:sz w:val="24"/>
          <w:szCs w:val="24"/>
        </w:rPr>
        <w:t>. (2 часа).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96D20">
        <w:rPr>
          <w:rFonts w:ascii="Times New Roman" w:hAnsi="Times New Roman" w:cs="Times New Roman"/>
          <w:bCs/>
          <w:sz w:val="24"/>
          <w:szCs w:val="24"/>
        </w:rPr>
        <w:t>Система профессионального образования. Типы учебных заведений, условия приема и обучения студентов. Система дополнительного образования. Социально – профессиональная мобильность.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</w:rPr>
        <w:t>сочинение «Мой путь в профессию» (интеграция с уроками развития речи «Написание сочинений на заданную тему»).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процедуры:</w:t>
      </w:r>
      <w:r w:rsidRPr="00896D20">
        <w:rPr>
          <w:rFonts w:ascii="Times New Roman" w:hAnsi="Times New Roman" w:cs="Times New Roman"/>
          <w:sz w:val="24"/>
          <w:szCs w:val="24"/>
        </w:rPr>
        <w:t xml:space="preserve"> анализ рынка образовательных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абытнанги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ЯНАО.</w:t>
      </w:r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Тема 9. </w:t>
      </w:r>
      <w:r w:rsidRPr="00896D20">
        <w:rPr>
          <w:rFonts w:ascii="Times New Roman" w:hAnsi="Times New Roman" w:cs="Times New Roman"/>
          <w:b/>
          <w:sz w:val="24"/>
          <w:szCs w:val="24"/>
        </w:rPr>
        <w:t>Основы технологической культуры.(16 часов).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1. Сущность и содержание технологической культуры: структура технологической культуры, технологическая среда жизнедеятельности человека.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2. Технологическая культура – основа прогрессивного развития производства и общества.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3. Технологии основных видов жизнедеятельности человека: технология трудовой, познавательной, игровой, управленческой деятельности человека.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4. Технологическая культура и профессиональная деятельность: сферы профессиональной деятельности, понятие «культура труда», профессиональная этика и культура деловых взаимоотношений, профессиональное становление.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96D20">
        <w:rPr>
          <w:rFonts w:ascii="Times New Roman" w:hAnsi="Times New Roman" w:cs="Times New Roman"/>
          <w:sz w:val="24"/>
          <w:szCs w:val="24"/>
        </w:rPr>
        <w:t>работа с основными понятиями темы, контрольно – измерительные материалами по теме, составление тематических кластеров с использованием компьютерных технологий (интеграция с темой «Графические редакторы» информатики (либо информационных технологий).</w:t>
      </w:r>
      <w:proofErr w:type="gramEnd"/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процедуры:</w:t>
      </w:r>
      <w:r w:rsidRPr="00896D20">
        <w:rPr>
          <w:rFonts w:ascii="Times New Roman" w:hAnsi="Times New Roman" w:cs="Times New Roman"/>
          <w:sz w:val="24"/>
          <w:szCs w:val="24"/>
        </w:rPr>
        <w:t xml:space="preserve"> ролевая игра «продавцы – покупатели», разрешение конфликтных ситуаций.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iCs/>
          <w:sz w:val="24"/>
          <w:szCs w:val="24"/>
        </w:rPr>
        <w:t>Диагностические методики</w:t>
      </w:r>
      <w:r w:rsidRPr="00896D20">
        <w:rPr>
          <w:rFonts w:ascii="Times New Roman" w:hAnsi="Times New Roman" w:cs="Times New Roman"/>
          <w:b/>
          <w:sz w:val="24"/>
          <w:szCs w:val="24"/>
        </w:rPr>
        <w:t>:</w:t>
      </w:r>
      <w:r w:rsidRPr="00896D20">
        <w:rPr>
          <w:rFonts w:ascii="Times New Roman" w:hAnsi="Times New Roman" w:cs="Times New Roman"/>
          <w:sz w:val="24"/>
          <w:szCs w:val="24"/>
        </w:rPr>
        <w:t xml:space="preserve"> опросники «Потребность в общении», «Диагностика межличностных отношений», «</w:t>
      </w:r>
      <w:proofErr w:type="spellStart"/>
      <w:r w:rsidRPr="00896D2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896D20">
        <w:rPr>
          <w:rFonts w:ascii="Times New Roman" w:hAnsi="Times New Roman" w:cs="Times New Roman"/>
          <w:sz w:val="24"/>
          <w:szCs w:val="24"/>
        </w:rPr>
        <w:t>».</w:t>
      </w:r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Тема 10. </w:t>
      </w:r>
      <w:r w:rsidRPr="00896D20">
        <w:rPr>
          <w:rFonts w:ascii="Times New Roman" w:hAnsi="Times New Roman" w:cs="Times New Roman"/>
          <w:b/>
          <w:sz w:val="24"/>
          <w:szCs w:val="24"/>
        </w:rPr>
        <w:t>Личный профессиональный план</w:t>
      </w:r>
      <w:r w:rsidRPr="00896D20">
        <w:rPr>
          <w:rFonts w:ascii="Times New Roman" w:hAnsi="Times New Roman" w:cs="Times New Roman"/>
          <w:b/>
          <w:bCs/>
          <w:sz w:val="24"/>
          <w:szCs w:val="24"/>
        </w:rPr>
        <w:t xml:space="preserve"> (6 часов).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96D20">
        <w:rPr>
          <w:rFonts w:ascii="Times New Roman" w:hAnsi="Times New Roman" w:cs="Times New Roman"/>
          <w:bCs/>
          <w:sz w:val="24"/>
          <w:szCs w:val="24"/>
        </w:rPr>
        <w:t>Понятие о профессиональной карьере. Профессиональная компетентность. 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 Основы проектной деятельности; технология и алгоритм создания творческого проекта.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96D20">
        <w:rPr>
          <w:rFonts w:ascii="Times New Roman" w:hAnsi="Times New Roman" w:cs="Times New Roman"/>
          <w:sz w:val="24"/>
          <w:szCs w:val="24"/>
        </w:rPr>
        <w:t>заполнение дневника профессиональной карьеры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6D20">
        <w:rPr>
          <w:rFonts w:ascii="Times New Roman" w:hAnsi="Times New Roman" w:cs="Times New Roman"/>
          <w:sz w:val="24"/>
          <w:szCs w:val="24"/>
        </w:rPr>
        <w:t>составление и анализ личного профессионального плана.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процедуры:</w:t>
      </w:r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20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  <w:r w:rsidRPr="00896D20">
        <w:rPr>
          <w:rFonts w:ascii="Times New Roman" w:hAnsi="Times New Roman" w:cs="Times New Roman"/>
          <w:sz w:val="24"/>
          <w:szCs w:val="24"/>
        </w:rPr>
        <w:t>, ролевая игра «Биржа труда». Экскурсия в районную службу занятости.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iCs/>
          <w:sz w:val="24"/>
          <w:szCs w:val="24"/>
        </w:rPr>
        <w:t>Диагностические методики</w:t>
      </w:r>
      <w:r w:rsidRPr="00896D20">
        <w:rPr>
          <w:rFonts w:ascii="Times New Roman" w:hAnsi="Times New Roman" w:cs="Times New Roman"/>
          <w:b/>
          <w:sz w:val="24"/>
          <w:szCs w:val="24"/>
        </w:rPr>
        <w:t>:</w:t>
      </w:r>
      <w:r w:rsidRPr="00896D20">
        <w:rPr>
          <w:rFonts w:ascii="Times New Roman" w:hAnsi="Times New Roman" w:cs="Times New Roman"/>
          <w:sz w:val="24"/>
          <w:szCs w:val="24"/>
        </w:rPr>
        <w:t xml:space="preserve"> опросники и методики «Дневника профессионального самоопределения школьника».</w:t>
      </w:r>
    </w:p>
    <w:p w:rsidR="00896D20" w:rsidRPr="00896D20" w:rsidRDefault="00896D20" w:rsidP="00DB4BB9">
      <w:pPr>
        <w:spacing w:before="12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D20">
        <w:rPr>
          <w:rFonts w:ascii="Times New Roman" w:hAnsi="Times New Roman" w:cs="Times New Roman"/>
          <w:b/>
          <w:sz w:val="24"/>
          <w:szCs w:val="24"/>
        </w:rPr>
        <w:t>Тема 11. Готовность к выбору профиля, профессии (4 часа).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>Оценка способности к самоанализу, анализу профессии, самореализации в различных видах профессиональной деятельности. Проверка соответствия выбранной профессии склонностям учащихся.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 w:rsidRPr="00896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</w:rPr>
        <w:t>определение способности учащихся к выбору профессии.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b/>
          <w:i/>
          <w:sz w:val="24"/>
          <w:szCs w:val="24"/>
        </w:rPr>
        <w:t>Развивающие процедуры:</w:t>
      </w:r>
      <w:r w:rsidRPr="00896D20">
        <w:rPr>
          <w:rFonts w:ascii="Times New Roman" w:hAnsi="Times New Roman" w:cs="Times New Roman"/>
          <w:sz w:val="24"/>
          <w:szCs w:val="24"/>
        </w:rPr>
        <w:t xml:space="preserve"> обсуждение результатов диагностических тестов, дискуссия  «Риски предстоящего выбора».</w:t>
      </w:r>
    </w:p>
    <w:p w:rsidR="00896D20" w:rsidRPr="00896D20" w:rsidRDefault="00896D20" w:rsidP="00DB4B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D20">
        <w:rPr>
          <w:rFonts w:ascii="Times New Roman" w:hAnsi="Times New Roman" w:cs="Times New Roman"/>
          <w:b/>
          <w:sz w:val="24"/>
          <w:szCs w:val="24"/>
        </w:rPr>
        <w:t xml:space="preserve">Тема 12. Подготовка и защита </w:t>
      </w:r>
      <w:proofErr w:type="spellStart"/>
      <w:r w:rsidRPr="00896D20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896D20">
        <w:rPr>
          <w:rFonts w:ascii="Times New Roman" w:hAnsi="Times New Roman" w:cs="Times New Roman"/>
          <w:b/>
          <w:sz w:val="24"/>
          <w:szCs w:val="24"/>
        </w:rPr>
        <w:t xml:space="preserve"> проектов (</w:t>
      </w:r>
      <w:proofErr w:type="spellStart"/>
      <w:r w:rsidRPr="00896D20">
        <w:rPr>
          <w:rFonts w:ascii="Times New Roman" w:hAnsi="Times New Roman" w:cs="Times New Roman"/>
          <w:b/>
          <w:sz w:val="24"/>
          <w:szCs w:val="24"/>
        </w:rPr>
        <w:t>профессиограммы</w:t>
      </w:r>
      <w:proofErr w:type="spellEnd"/>
      <w:r w:rsidRPr="00896D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96D20">
        <w:rPr>
          <w:rFonts w:ascii="Times New Roman" w:hAnsi="Times New Roman" w:cs="Times New Roman"/>
          <w:b/>
          <w:sz w:val="24"/>
          <w:szCs w:val="24"/>
        </w:rPr>
        <w:t>профпробы</w:t>
      </w:r>
      <w:proofErr w:type="spellEnd"/>
      <w:r w:rsidRPr="00896D20">
        <w:rPr>
          <w:rFonts w:ascii="Times New Roman" w:hAnsi="Times New Roman" w:cs="Times New Roman"/>
          <w:b/>
          <w:sz w:val="24"/>
          <w:szCs w:val="24"/>
        </w:rPr>
        <w:t>) (6часов).</w:t>
      </w:r>
    </w:p>
    <w:p w:rsidR="00896D20" w:rsidRPr="00896D20" w:rsidRDefault="00896D20" w:rsidP="00DB4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D20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896D2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96D20">
        <w:rPr>
          <w:rFonts w:ascii="Times New Roman" w:hAnsi="Times New Roman" w:cs="Times New Roman"/>
          <w:sz w:val="24"/>
          <w:szCs w:val="24"/>
        </w:rPr>
        <w:t xml:space="preserve"> проб по выбранным направлениям. </w:t>
      </w:r>
      <w:proofErr w:type="gramStart"/>
      <w:r w:rsidRPr="00896D20">
        <w:rPr>
          <w:rFonts w:ascii="Times New Roman" w:hAnsi="Times New Roman" w:cs="Times New Roman"/>
          <w:sz w:val="24"/>
          <w:szCs w:val="24"/>
        </w:rPr>
        <w:t xml:space="preserve">Подготовка и защита </w:t>
      </w:r>
      <w:proofErr w:type="spellStart"/>
      <w:r w:rsidRPr="00896D2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96D20">
        <w:rPr>
          <w:rFonts w:ascii="Times New Roman" w:hAnsi="Times New Roman" w:cs="Times New Roman"/>
          <w:sz w:val="24"/>
          <w:szCs w:val="24"/>
        </w:rPr>
        <w:t xml:space="preserve"> проектов (презентация профессии (интеграция с темой «</w:t>
      </w:r>
      <w:r w:rsidRPr="00896D2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96D20">
        <w:rPr>
          <w:rFonts w:ascii="Times New Roman" w:hAnsi="Times New Roman" w:cs="Times New Roman"/>
          <w:sz w:val="24"/>
          <w:szCs w:val="24"/>
        </w:rPr>
        <w:t xml:space="preserve"> </w:t>
      </w:r>
      <w:r w:rsidRPr="00896D2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896D20">
        <w:rPr>
          <w:rFonts w:ascii="Times New Roman" w:hAnsi="Times New Roman" w:cs="Times New Roman"/>
          <w:sz w:val="24"/>
          <w:szCs w:val="24"/>
        </w:rPr>
        <w:t xml:space="preserve">» информатики (либо информационных технологий) составление развернутой </w:t>
      </w:r>
      <w:proofErr w:type="spellStart"/>
      <w:r w:rsidRPr="00896D20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896D20">
        <w:rPr>
          <w:rFonts w:ascii="Times New Roman" w:hAnsi="Times New Roman" w:cs="Times New Roman"/>
          <w:sz w:val="24"/>
          <w:szCs w:val="24"/>
        </w:rPr>
        <w:t xml:space="preserve"> и технологической карты).</w:t>
      </w:r>
      <w:proofErr w:type="gramEnd"/>
    </w:p>
    <w:p w:rsidR="00F221B4" w:rsidRPr="00896D20" w:rsidRDefault="00F221B4" w:rsidP="00DB4BB9">
      <w:pPr>
        <w:spacing w:line="360" w:lineRule="auto"/>
        <w:ind w:firstLine="771"/>
        <w:rPr>
          <w:rFonts w:ascii="Times New Roman" w:hAnsi="Times New Roman" w:cs="Times New Roman"/>
          <w:color w:val="000000"/>
          <w:sz w:val="24"/>
          <w:szCs w:val="24"/>
        </w:rPr>
      </w:pPr>
    </w:p>
    <w:p w:rsidR="00F221B4" w:rsidRPr="00896D20" w:rsidRDefault="00F221B4" w:rsidP="00DB4BB9">
      <w:pPr>
        <w:pStyle w:val="a3"/>
        <w:tabs>
          <w:tab w:val="left" w:pos="900"/>
        </w:tabs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21B4" w:rsidRPr="00896D20" w:rsidRDefault="00F221B4" w:rsidP="00DB4BB9">
      <w:pPr>
        <w:pStyle w:val="a3"/>
        <w:tabs>
          <w:tab w:val="left" w:pos="900"/>
        </w:tabs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21B4" w:rsidRPr="00896D20" w:rsidRDefault="00F221B4" w:rsidP="00DB4BB9">
      <w:pPr>
        <w:pStyle w:val="a3"/>
        <w:tabs>
          <w:tab w:val="left" w:pos="900"/>
        </w:tabs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21B4" w:rsidRPr="00896D20" w:rsidRDefault="00F221B4" w:rsidP="00DB4BB9">
      <w:pPr>
        <w:pStyle w:val="a3"/>
        <w:tabs>
          <w:tab w:val="left" w:pos="900"/>
        </w:tabs>
        <w:spacing w:after="0" w:line="36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21B4" w:rsidRPr="00896D20" w:rsidRDefault="00F221B4" w:rsidP="00DB4BB9">
      <w:pPr>
        <w:pStyle w:val="a3"/>
        <w:tabs>
          <w:tab w:val="left" w:pos="900"/>
        </w:tabs>
        <w:spacing w:after="0" w:line="36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21B4" w:rsidRPr="00896D20" w:rsidRDefault="00F221B4" w:rsidP="00DB4BB9">
      <w:pPr>
        <w:pStyle w:val="a3"/>
        <w:tabs>
          <w:tab w:val="left" w:pos="900"/>
        </w:tabs>
        <w:spacing w:after="0" w:line="36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21B4" w:rsidRPr="00896D20" w:rsidRDefault="00F221B4" w:rsidP="00DB4BB9">
      <w:pPr>
        <w:pStyle w:val="a3"/>
        <w:tabs>
          <w:tab w:val="left" w:pos="900"/>
        </w:tabs>
        <w:spacing w:after="0" w:line="36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21B4" w:rsidRDefault="00F221B4" w:rsidP="00DB4BB9">
      <w:pPr>
        <w:pStyle w:val="a3"/>
        <w:tabs>
          <w:tab w:val="left" w:pos="900"/>
        </w:tabs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21B4" w:rsidRDefault="00F221B4" w:rsidP="00DB4BB9">
      <w:pPr>
        <w:pStyle w:val="a3"/>
        <w:tabs>
          <w:tab w:val="left" w:pos="900"/>
        </w:tabs>
        <w:spacing w:after="0" w:line="36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21B4" w:rsidRDefault="00F221B4" w:rsidP="00DB4BB9">
      <w:pPr>
        <w:spacing w:line="360" w:lineRule="auto"/>
        <w:ind w:firstLine="540"/>
        <w:rPr>
          <w:rFonts w:cs="Times New Roman"/>
        </w:rPr>
      </w:pPr>
    </w:p>
    <w:p w:rsidR="00F221B4" w:rsidRDefault="00F221B4" w:rsidP="00DB4BB9">
      <w:pPr>
        <w:spacing w:line="360" w:lineRule="auto"/>
        <w:ind w:firstLine="540"/>
        <w:rPr>
          <w:rFonts w:cs="Times New Roman"/>
        </w:rPr>
      </w:pPr>
    </w:p>
    <w:p w:rsidR="00995E8F" w:rsidRPr="00995E8F" w:rsidRDefault="00995E8F" w:rsidP="00995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5E8F" w:rsidRPr="00995E8F" w:rsidSect="00F221B4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69CB"/>
    <w:multiLevelType w:val="multilevel"/>
    <w:tmpl w:val="985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2652C"/>
    <w:multiLevelType w:val="hybridMultilevel"/>
    <w:tmpl w:val="4CEA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E8F"/>
    <w:rsid w:val="002133E5"/>
    <w:rsid w:val="0027061A"/>
    <w:rsid w:val="004148DC"/>
    <w:rsid w:val="006743A3"/>
    <w:rsid w:val="00896D20"/>
    <w:rsid w:val="00995E8F"/>
    <w:rsid w:val="00A72962"/>
    <w:rsid w:val="00A938CC"/>
    <w:rsid w:val="00DB4BB9"/>
    <w:rsid w:val="00F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21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5</cp:revision>
  <cp:lastPrinted>2013-10-07T07:08:00Z</cp:lastPrinted>
  <dcterms:created xsi:type="dcterms:W3CDTF">2012-01-30T07:19:00Z</dcterms:created>
  <dcterms:modified xsi:type="dcterms:W3CDTF">2014-02-26T12:17:00Z</dcterms:modified>
</cp:coreProperties>
</file>