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AA" w:rsidRDefault="002D63DF" w:rsidP="009C0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6195"/>
            <wp:effectExtent l="19050" t="0" r="6350" b="0"/>
            <wp:docPr id="1" name="Рисунок 1" descr="C:\Users\Admin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1F" w:rsidRDefault="0078781F" w:rsidP="0078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 планирование</w:t>
      </w:r>
    </w:p>
    <w:p w:rsidR="0078781F" w:rsidRDefault="0078781F" w:rsidP="00787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                технологии</w:t>
      </w: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1F" w:rsidRDefault="00750612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8781F">
        <w:rPr>
          <w:rFonts w:ascii="Times New Roman" w:hAnsi="Times New Roman"/>
          <w:b/>
          <w:sz w:val="28"/>
          <w:szCs w:val="28"/>
        </w:rPr>
        <w:t xml:space="preserve">  класс    </w:t>
      </w:r>
      <w:r w:rsidR="0078781F">
        <w:rPr>
          <w:rFonts w:ascii="Times New Roman" w:hAnsi="Times New Roman"/>
          <w:sz w:val="24"/>
          <w:szCs w:val="24"/>
        </w:rPr>
        <w:t xml:space="preserve">     </w:t>
      </w: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78781F" w:rsidRDefault="00750612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 34</w:t>
      </w:r>
    </w:p>
    <w:p w:rsidR="0078781F" w:rsidRDefault="00750612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 34  часа</w:t>
      </w:r>
      <w:r w:rsidR="0078781F">
        <w:rPr>
          <w:rFonts w:ascii="Times New Roman" w:hAnsi="Times New Roman"/>
          <w:sz w:val="24"/>
          <w:szCs w:val="24"/>
        </w:rPr>
        <w:t>,  в неделю    1 час</w:t>
      </w: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1F" w:rsidRDefault="0078781F" w:rsidP="00787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следующих документов: </w:t>
      </w:r>
    </w:p>
    <w:p w:rsidR="0078781F" w:rsidRDefault="0078781F" w:rsidP="0078781F">
      <w:pPr>
        <w:pStyle w:val="11"/>
        <w:ind w:firstLine="709"/>
        <w:rPr>
          <w:sz w:val="24"/>
          <w:szCs w:val="24"/>
        </w:rPr>
      </w:pPr>
    </w:p>
    <w:p w:rsidR="0078781F" w:rsidRDefault="0078781F" w:rsidP="0078781F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>- Федерал</w:t>
      </w:r>
      <w:r w:rsidR="00B73CA8">
        <w:rPr>
          <w:sz w:val="24"/>
          <w:szCs w:val="24"/>
        </w:rPr>
        <w:t xml:space="preserve">ьный компонент государственного </w:t>
      </w:r>
      <w:r>
        <w:rPr>
          <w:sz w:val="24"/>
          <w:szCs w:val="24"/>
        </w:rPr>
        <w:t>стандарта</w:t>
      </w:r>
      <w:r w:rsidR="00B73CA8">
        <w:rPr>
          <w:sz w:val="24"/>
          <w:szCs w:val="24"/>
        </w:rPr>
        <w:t xml:space="preserve"> среднего (полного) общего образования</w:t>
      </w:r>
      <w:r>
        <w:rPr>
          <w:sz w:val="24"/>
          <w:szCs w:val="24"/>
        </w:rPr>
        <w:t xml:space="preserve">, утвержденный Приказом Минобразования РФ от 05. 03. 2004 года № 1089; </w:t>
      </w:r>
    </w:p>
    <w:p w:rsidR="0078781F" w:rsidRPr="0078781F" w:rsidRDefault="0078781F" w:rsidP="0078781F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8781F">
        <w:rPr>
          <w:sz w:val="24"/>
          <w:szCs w:val="24"/>
        </w:rPr>
        <w:t>Программы  общеобразовательных учреждений.  Технология. Трудовое обучение. / Под ред. В. Д. Симоненко  — М.: “Просвещение”, 2006, стр.13-14</w:t>
      </w:r>
    </w:p>
    <w:p w:rsidR="0078781F" w:rsidRDefault="0078781F" w:rsidP="00787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1F" w:rsidRPr="0078781F" w:rsidRDefault="0078781F" w:rsidP="0078781F">
      <w:pPr>
        <w:pStyle w:val="c1"/>
        <w:spacing w:before="0" w:beforeAutospacing="0" w:after="0" w:afterAutospacing="0"/>
        <w:ind w:left="-426" w:right="141"/>
        <w:jc w:val="both"/>
      </w:pPr>
      <w:r>
        <w:rPr>
          <w:b/>
        </w:rPr>
        <w:t xml:space="preserve">Учебник: </w:t>
      </w:r>
      <w:r>
        <w:t xml:space="preserve"> </w:t>
      </w:r>
      <w:r w:rsidRPr="0078781F">
        <w:t>Техн</w:t>
      </w:r>
      <w:r w:rsidR="00750612">
        <w:t>ология:</w:t>
      </w:r>
      <w:r w:rsidR="00EA55A8">
        <w:t xml:space="preserve"> базовый уровень: 10-11 классы:  у</w:t>
      </w:r>
      <w:r w:rsidR="00750612">
        <w:t>чебник для учащихся  </w:t>
      </w:r>
      <w:r w:rsidR="00EA55A8" w:rsidRPr="0078781F">
        <w:t xml:space="preserve"> </w:t>
      </w:r>
      <w:r w:rsidRPr="0078781F">
        <w:t>общеобразовательных учреждений /</w:t>
      </w:r>
      <w:r w:rsidR="00EA55A8">
        <w:t xml:space="preserve">(В.Д. Симоненко, О.П. </w:t>
      </w:r>
      <w:proofErr w:type="spellStart"/>
      <w:r w:rsidR="00EA55A8">
        <w:t>Очинин</w:t>
      </w:r>
      <w:proofErr w:type="spellEnd"/>
      <w:r w:rsidR="00EA55A8">
        <w:t xml:space="preserve">, Н.В. </w:t>
      </w:r>
      <w:proofErr w:type="spellStart"/>
      <w:r w:rsidR="00EA55A8">
        <w:t>Матяш</w:t>
      </w:r>
      <w:proofErr w:type="spellEnd"/>
      <w:r w:rsidR="00EA55A8">
        <w:t>)</w:t>
      </w:r>
      <w:r w:rsidRPr="0078781F">
        <w:t xml:space="preserve"> </w:t>
      </w:r>
      <w:r w:rsidR="00EA55A8">
        <w:t>под ред.</w:t>
      </w:r>
      <w:r w:rsidRPr="0078781F">
        <w:t xml:space="preserve"> В. Д.  Си</w:t>
      </w:r>
      <w:r w:rsidR="00EA55A8">
        <w:t xml:space="preserve">моненко. — М.: </w:t>
      </w:r>
      <w:proofErr w:type="spellStart"/>
      <w:r w:rsidR="00EA55A8">
        <w:t>Вентана-Граф</w:t>
      </w:r>
      <w:proofErr w:type="spellEnd"/>
      <w:r w:rsidR="00EA55A8">
        <w:t>, 2013</w:t>
      </w:r>
      <w:r w:rsidRPr="0078781F">
        <w:t>.</w:t>
      </w:r>
      <w:r w:rsidR="00EA55A8">
        <w:t xml:space="preserve"> – 224 </w:t>
      </w:r>
    </w:p>
    <w:p w:rsidR="0078781F" w:rsidRPr="0078781F" w:rsidRDefault="0078781F" w:rsidP="0078781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1F" w:rsidRPr="0078781F" w:rsidRDefault="0078781F" w:rsidP="0078781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81F" w:rsidRPr="0078781F" w:rsidRDefault="0078781F" w:rsidP="0078781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8781F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78781F" w:rsidRDefault="0078781F" w:rsidP="0078781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781F" w:rsidRPr="0078781F" w:rsidRDefault="0078781F" w:rsidP="0078781F">
      <w:pPr>
        <w:pStyle w:val="c1"/>
        <w:spacing w:before="0" w:beforeAutospacing="0" w:after="0" w:afterAutospacing="0"/>
        <w:ind w:left="-426" w:right="141"/>
        <w:jc w:val="both"/>
        <w:rPr>
          <w:rStyle w:val="c6"/>
        </w:rPr>
      </w:pPr>
      <w:r>
        <w:rPr>
          <w:sz w:val="22"/>
          <w:szCs w:val="22"/>
        </w:rPr>
        <w:t xml:space="preserve">1. </w:t>
      </w:r>
      <w:r w:rsidRPr="0078781F">
        <w:t>Монахов М. Ю. Учимся проектировать на компьютере. Элективный курс: Практикум. — М.: БИНОМ. Лаборатория знаний, 2005.</w:t>
      </w:r>
    </w:p>
    <w:p w:rsidR="0078781F" w:rsidRPr="0078781F" w:rsidRDefault="0078781F" w:rsidP="0078781F">
      <w:pPr>
        <w:pStyle w:val="c5"/>
        <w:spacing w:before="0" w:beforeAutospacing="0" w:after="0" w:afterAutospacing="0"/>
        <w:ind w:left="-426" w:right="141"/>
        <w:jc w:val="both"/>
      </w:pPr>
      <w:r w:rsidRPr="0078781F">
        <w:t>2. Симоненко В.Д. Методика обучения учащихся основам предпринимательства.- Брянск; Издательство БГПИ, 1994г.</w:t>
      </w:r>
    </w:p>
    <w:p w:rsidR="0078781F" w:rsidRPr="0078781F" w:rsidRDefault="0078781F" w:rsidP="0078781F">
      <w:pPr>
        <w:pStyle w:val="c5"/>
        <w:spacing w:before="0" w:beforeAutospacing="0" w:after="0" w:afterAutospacing="0"/>
        <w:ind w:left="-426" w:right="141"/>
        <w:jc w:val="both"/>
      </w:pPr>
      <w:r w:rsidRPr="0078781F">
        <w:t>3.  Симоненко В.Д. Основы предпринимательства, -  Брянск, 1994г.</w:t>
      </w:r>
    </w:p>
    <w:p w:rsidR="0078781F" w:rsidRPr="0078781F" w:rsidRDefault="0078781F" w:rsidP="0078781F">
      <w:pPr>
        <w:pStyle w:val="c5"/>
        <w:spacing w:before="0" w:beforeAutospacing="0" w:after="0" w:afterAutospacing="0"/>
        <w:ind w:left="-426" w:right="141"/>
        <w:jc w:val="both"/>
      </w:pPr>
      <w:r w:rsidRPr="0078781F">
        <w:t xml:space="preserve">4. </w:t>
      </w:r>
      <w:proofErr w:type="spellStart"/>
      <w:r w:rsidRPr="0078781F">
        <w:t>Фрейкман</w:t>
      </w:r>
      <w:proofErr w:type="spellEnd"/>
      <w:r w:rsidRPr="0078781F">
        <w:t xml:space="preserve"> Е.Ю. Экономика и бизнес. Начальный курс: Учебное пособие для учащихся 10-11 классов, - М.: Начало-Пресс, 1993г</w:t>
      </w:r>
    </w:p>
    <w:p w:rsidR="00750612" w:rsidRPr="00750612" w:rsidRDefault="00750612" w:rsidP="0075061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50612">
        <w:rPr>
          <w:rFonts w:ascii="Times New Roman" w:hAnsi="Times New Roman"/>
          <w:sz w:val="24"/>
          <w:szCs w:val="24"/>
        </w:rPr>
        <w:t>Прощицкая</w:t>
      </w:r>
      <w:proofErr w:type="spellEnd"/>
      <w:r w:rsidRPr="00750612">
        <w:rPr>
          <w:rFonts w:ascii="Times New Roman" w:hAnsi="Times New Roman"/>
          <w:sz w:val="24"/>
          <w:szCs w:val="24"/>
        </w:rPr>
        <w:t xml:space="preserve"> Е.Н. Практикум по выбору профессии: Учебное пособие  для 8-11 классов общеобразовательных учреждений, 1990г.</w:t>
      </w:r>
    </w:p>
    <w:p w:rsidR="00750612" w:rsidRDefault="00750612" w:rsidP="00750612"/>
    <w:p w:rsidR="000D4356" w:rsidRDefault="000D4356" w:rsidP="00750612"/>
    <w:p w:rsidR="000D4356" w:rsidRDefault="000D4356" w:rsidP="00750612"/>
    <w:p w:rsidR="00B73CA8" w:rsidRDefault="00B73CA8" w:rsidP="00750612"/>
    <w:p w:rsidR="000D4356" w:rsidRDefault="000D4356" w:rsidP="00750612"/>
    <w:p w:rsidR="00993F21" w:rsidRPr="00993F21" w:rsidRDefault="00993F21" w:rsidP="00993F21">
      <w:pPr>
        <w:ind w:left="-426"/>
        <w:jc w:val="center"/>
        <w:rPr>
          <w:rFonts w:ascii="Times New Roman" w:eastAsia="Times New Roman" w:hAnsi="Times New Roman"/>
          <w:b/>
          <w:lang w:eastAsia="ru-RU"/>
        </w:rPr>
      </w:pPr>
      <w:r w:rsidRPr="00993F21">
        <w:rPr>
          <w:rFonts w:ascii="Times New Roman" w:eastAsia="Times New Roman" w:hAnsi="Times New Roman"/>
          <w:b/>
          <w:lang w:eastAsia="ru-RU"/>
        </w:rPr>
        <w:t>ПОЯСНИТЕЛЬНАЯ  ЗАПИСКА</w:t>
      </w:r>
    </w:p>
    <w:p w:rsidR="00993F21" w:rsidRPr="00993F21" w:rsidRDefault="00993F21" w:rsidP="00993F21">
      <w:pPr>
        <w:spacing w:after="0" w:line="240" w:lineRule="auto"/>
        <w:ind w:left="426" w:right="-711"/>
        <w:jc w:val="center"/>
        <w:rPr>
          <w:rFonts w:ascii="Times New Roman" w:eastAsia="Times New Roman" w:hAnsi="Times New Roman"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09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ab/>
        <w:t>Настоящая рабочая программа разработана на основе Федерального</w:t>
      </w:r>
      <w:r w:rsidR="00C908C9">
        <w:rPr>
          <w:rFonts w:ascii="Times New Roman" w:eastAsia="Times New Roman" w:hAnsi="Times New Roman"/>
          <w:lang w:eastAsia="ru-RU"/>
        </w:rPr>
        <w:t xml:space="preserve"> компонента </w:t>
      </w:r>
      <w:r w:rsidRPr="00993F21">
        <w:rPr>
          <w:rFonts w:ascii="Times New Roman" w:eastAsia="Times New Roman" w:hAnsi="Times New Roman"/>
          <w:lang w:eastAsia="ru-RU"/>
        </w:rPr>
        <w:t xml:space="preserve"> государственного стандарта</w:t>
      </w:r>
      <w:r w:rsidR="00B73CA8">
        <w:rPr>
          <w:rFonts w:ascii="Times New Roman" w:eastAsia="Times New Roman" w:hAnsi="Times New Roman"/>
          <w:lang w:eastAsia="ru-RU"/>
        </w:rPr>
        <w:t xml:space="preserve"> среднего (полного) общего образования</w:t>
      </w:r>
      <w:r w:rsidRPr="00993F21">
        <w:rPr>
          <w:rFonts w:ascii="Times New Roman" w:eastAsia="Times New Roman" w:hAnsi="Times New Roman"/>
          <w:lang w:eastAsia="ru-RU"/>
        </w:rPr>
        <w:t>, программы общеобразовательных учреждений, Те</w:t>
      </w:r>
      <w:r w:rsidR="00C908C9">
        <w:rPr>
          <w:rFonts w:ascii="Times New Roman" w:eastAsia="Times New Roman" w:hAnsi="Times New Roman"/>
          <w:lang w:eastAsia="ru-RU"/>
        </w:rPr>
        <w:t xml:space="preserve">хнология. Трудовое обучение. </w:t>
      </w:r>
      <w:r w:rsidRPr="00993F21">
        <w:rPr>
          <w:rFonts w:ascii="Times New Roman" w:eastAsia="Times New Roman" w:hAnsi="Times New Roman"/>
          <w:lang w:eastAsia="ru-RU"/>
        </w:rPr>
        <w:t xml:space="preserve"> 5-11 классы, Ю.Л. </w:t>
      </w:r>
      <w:proofErr w:type="spellStart"/>
      <w:r w:rsidRPr="00993F21">
        <w:rPr>
          <w:rFonts w:ascii="Times New Roman" w:eastAsia="Times New Roman" w:hAnsi="Times New Roman"/>
          <w:lang w:eastAsia="ru-RU"/>
        </w:rPr>
        <w:t>Хотунцев</w:t>
      </w:r>
      <w:proofErr w:type="spellEnd"/>
      <w:r w:rsidRPr="00993F21">
        <w:rPr>
          <w:rFonts w:ascii="Times New Roman" w:eastAsia="Times New Roman" w:hAnsi="Times New Roman"/>
          <w:lang w:eastAsia="ru-RU"/>
        </w:rPr>
        <w:t xml:space="preserve">, В.Д. Симоненко. </w:t>
      </w:r>
    </w:p>
    <w:p w:rsidR="00F30F66" w:rsidRDefault="00993F21" w:rsidP="00993F21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ab/>
        <w:t xml:space="preserve">       </w:t>
      </w:r>
      <w:r w:rsidRPr="00993F21">
        <w:rPr>
          <w:rFonts w:ascii="Times New Roman" w:eastAsia="Times New Roman" w:hAnsi="Times New Roman"/>
          <w:lang w:eastAsia="ru-RU"/>
        </w:rPr>
        <w:tab/>
      </w:r>
    </w:p>
    <w:p w:rsidR="00C908C9" w:rsidRDefault="00F30F66" w:rsidP="00993F21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993F21" w:rsidRPr="00993F21">
        <w:rPr>
          <w:rFonts w:ascii="Times New Roman" w:eastAsia="Times New Roman" w:hAnsi="Times New Roman"/>
          <w:lang w:eastAsia="ru-RU"/>
        </w:rPr>
        <w:t>Рабочая программа ориентир</w:t>
      </w:r>
      <w:r w:rsidR="007167F9">
        <w:rPr>
          <w:rFonts w:ascii="Times New Roman" w:eastAsia="Times New Roman" w:hAnsi="Times New Roman"/>
          <w:lang w:eastAsia="ru-RU"/>
        </w:rPr>
        <w:t>ована на использование учебника</w:t>
      </w:r>
      <w:r w:rsidR="00993F21" w:rsidRPr="00993F21">
        <w:rPr>
          <w:rFonts w:ascii="Times New Roman" w:eastAsia="Times New Roman" w:hAnsi="Times New Roman"/>
          <w:lang w:eastAsia="ru-RU"/>
        </w:rPr>
        <w:t>:</w:t>
      </w:r>
      <w:r w:rsidR="00C908C9">
        <w:rPr>
          <w:rFonts w:ascii="Times New Roman" w:eastAsia="Times New Roman" w:hAnsi="Times New Roman"/>
          <w:lang w:eastAsia="ru-RU"/>
        </w:rPr>
        <w:t xml:space="preserve"> </w:t>
      </w:r>
    </w:p>
    <w:p w:rsidR="00993F21" w:rsidRPr="00993F21" w:rsidRDefault="00C908C9" w:rsidP="00993F21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908C9">
        <w:rPr>
          <w:rFonts w:ascii="Times New Roman" w:eastAsia="Times New Roman" w:hAnsi="Times New Roman"/>
          <w:lang w:eastAsia="ru-RU"/>
        </w:rPr>
        <w:t>Технология: базовый уровень: 10-11 классы:  учебник для учащихся   общеобразовательных учреждений</w:t>
      </w:r>
      <w:r>
        <w:rPr>
          <w:rFonts w:ascii="Times New Roman" w:eastAsia="Times New Roman" w:hAnsi="Times New Roman"/>
          <w:lang w:eastAsia="ru-RU"/>
        </w:rPr>
        <w:t xml:space="preserve"> под редакцией Симоненко В.Д.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ab/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  <w:r w:rsidR="00C908C9">
        <w:rPr>
          <w:rFonts w:ascii="Times New Roman" w:eastAsia="Times New Roman" w:hAnsi="Times New Roman"/>
          <w:lang w:eastAsia="ru-RU"/>
        </w:rPr>
        <w:t xml:space="preserve"> </w:t>
      </w:r>
      <w:r w:rsidRPr="00993F21">
        <w:rPr>
          <w:rFonts w:ascii="Times New Roman" w:eastAsia="Times New Roman" w:hAnsi="Times New Roman"/>
          <w:lang w:eastAsia="ru-RU"/>
        </w:rPr>
        <w:t xml:space="preserve">       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   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       Формирование общетехнических и </w:t>
      </w:r>
      <w:proofErr w:type="spellStart"/>
      <w:r w:rsidRPr="00993F21">
        <w:rPr>
          <w:rFonts w:ascii="Times New Roman" w:eastAsia="Times New Roman" w:hAnsi="Times New Roman"/>
          <w:lang w:eastAsia="ru-RU"/>
        </w:rPr>
        <w:t>общетрудовых</w:t>
      </w:r>
      <w:proofErr w:type="spellEnd"/>
      <w:r w:rsidRPr="00993F21">
        <w:rPr>
          <w:rFonts w:ascii="Times New Roman" w:eastAsia="Times New Roman" w:hAnsi="Times New Roman"/>
          <w:lang w:eastAsia="ru-RU"/>
        </w:rPr>
        <w:t xml:space="preserve">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993F21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993F21">
        <w:rPr>
          <w:rFonts w:ascii="Times New Roman" w:eastAsia="Times New Roman" w:hAnsi="Times New Roman"/>
          <w:lang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        Выполнение проектов совмещено с предварительным изучением </w:t>
      </w:r>
      <w:proofErr w:type="gramStart"/>
      <w:r w:rsidRPr="00993F21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993F21">
        <w:rPr>
          <w:rFonts w:ascii="Times New Roman" w:eastAsia="Times New Roman" w:hAnsi="Times New Roman"/>
          <w:lang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  <w:r w:rsidRPr="00993F21">
        <w:rPr>
          <w:rFonts w:ascii="Times New Roman" w:eastAsia="Times New Roman" w:hAnsi="Times New Roman"/>
          <w:b/>
          <w:lang w:eastAsia="ru-RU"/>
        </w:rPr>
        <w:tab/>
        <w:t xml:space="preserve">Цели курса: 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- заложить основы подготовки учащейся молодёжи к трудовой деятельности в новых экономических условиях; 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- формирование компетентной социально-адаптированной, конкурентно способной, культурно-развитой личности; 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C908C9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ab/>
        <w:t xml:space="preserve">В основе  рабочей   программы  обучения  технологии   в   10  и 11 общеобразовательных  классах  лежит  программа  под редакцией В. Д.  Симоненко.  </w:t>
      </w:r>
    </w:p>
    <w:p w:rsidR="00C908C9" w:rsidRDefault="00C908C9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</w:p>
    <w:p w:rsidR="00993F21" w:rsidRPr="00993F21" w:rsidRDefault="00C908C9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C908C9">
        <w:rPr>
          <w:rFonts w:ascii="Times New Roman" w:eastAsia="Times New Roman" w:hAnsi="Times New Roman"/>
          <w:lang w:eastAsia="ru-RU"/>
        </w:rPr>
        <w:t>Данная  программа  рассчитана на 1 час изучения  предмета  в неделю.</w:t>
      </w:r>
      <w:r w:rsidR="00F30F66">
        <w:rPr>
          <w:rFonts w:ascii="Times New Roman" w:eastAsia="Times New Roman" w:hAnsi="Times New Roman"/>
          <w:lang w:eastAsia="ru-RU"/>
        </w:rPr>
        <w:t xml:space="preserve"> </w:t>
      </w:r>
      <w:r w:rsidR="00993F21">
        <w:rPr>
          <w:rFonts w:ascii="Times New Roman" w:eastAsia="Times New Roman" w:hAnsi="Times New Roman"/>
          <w:lang w:eastAsia="ru-RU"/>
        </w:rPr>
        <w:tab/>
      </w:r>
      <w:r w:rsidR="00993F21" w:rsidRPr="00993F21">
        <w:rPr>
          <w:rFonts w:ascii="Times New Roman" w:eastAsia="Times New Roman" w:hAnsi="Times New Roman"/>
          <w:lang w:eastAsia="ru-RU"/>
        </w:rPr>
        <w:t xml:space="preserve">В связи с этим предлагается </w:t>
      </w:r>
      <w:r w:rsidR="00A019B6">
        <w:rPr>
          <w:rFonts w:ascii="Times New Roman" w:eastAsia="Times New Roman" w:hAnsi="Times New Roman"/>
          <w:lang w:eastAsia="ru-RU"/>
        </w:rPr>
        <w:t xml:space="preserve">следующее </w:t>
      </w:r>
      <w:r w:rsidR="00993F21" w:rsidRPr="00993F21">
        <w:rPr>
          <w:rFonts w:ascii="Times New Roman" w:eastAsia="Times New Roman" w:hAnsi="Times New Roman"/>
          <w:lang w:eastAsia="ru-RU"/>
        </w:rPr>
        <w:t xml:space="preserve">количество учебных часов для изучения разделов программы  </w:t>
      </w:r>
      <w:r w:rsidR="00993F21" w:rsidRPr="00993F21">
        <w:rPr>
          <w:rFonts w:ascii="Times New Roman" w:eastAsia="Times New Roman" w:hAnsi="Times New Roman"/>
          <w:b/>
          <w:lang w:eastAsia="ru-RU"/>
        </w:rPr>
        <w:t xml:space="preserve">в   11  классе: 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Раздел 1. </w:t>
      </w:r>
      <w:r w:rsidRPr="00993F21">
        <w:rPr>
          <w:rFonts w:ascii="Times New Roman" w:eastAsia="Times New Roman" w:hAnsi="Times New Roman"/>
          <w:lang w:eastAsia="ru-RU"/>
        </w:rPr>
        <w:tab/>
      </w:r>
      <w:r w:rsidR="007167F9">
        <w:rPr>
          <w:rFonts w:ascii="Times New Roman" w:eastAsia="Times New Roman" w:hAnsi="Times New Roman"/>
          <w:lang w:eastAsia="ru-RU"/>
        </w:rPr>
        <w:t>Организация производства (10</w:t>
      </w:r>
      <w:r w:rsidRPr="00993F21">
        <w:rPr>
          <w:rFonts w:ascii="Times New Roman" w:eastAsia="Times New Roman" w:hAnsi="Times New Roman"/>
          <w:lang w:eastAsia="ru-RU"/>
        </w:rPr>
        <w:t xml:space="preserve"> часов)</w:t>
      </w: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993F21">
        <w:rPr>
          <w:rFonts w:ascii="Times New Roman" w:eastAsia="Times New Roman" w:hAnsi="Times New Roman"/>
          <w:lang w:eastAsia="ru-RU"/>
        </w:rPr>
        <w:t xml:space="preserve">Раздел </w:t>
      </w:r>
      <w:r w:rsidRPr="00993F21">
        <w:rPr>
          <w:rFonts w:ascii="Times New Roman" w:eastAsia="Times New Roman" w:hAnsi="Times New Roman"/>
          <w:lang w:val="en-US" w:eastAsia="ru-RU"/>
        </w:rPr>
        <w:t>II</w:t>
      </w:r>
      <w:r w:rsidRPr="00993F21">
        <w:rPr>
          <w:rFonts w:ascii="Times New Roman" w:eastAsia="Times New Roman" w:hAnsi="Times New Roman"/>
          <w:lang w:eastAsia="ru-RU"/>
        </w:rPr>
        <w:t xml:space="preserve">. </w:t>
      </w:r>
      <w:r w:rsidR="007167F9" w:rsidRPr="007167F9">
        <w:rPr>
          <w:rFonts w:ascii="Times New Roman" w:eastAsia="Times New Roman" w:hAnsi="Times New Roman"/>
          <w:lang w:eastAsia="ru-RU"/>
        </w:rPr>
        <w:tab/>
        <w:t xml:space="preserve">Технология проектирования и создания материальных объектов или услуг </w:t>
      </w:r>
      <w:r w:rsidR="007167F9">
        <w:rPr>
          <w:rFonts w:ascii="Times New Roman" w:eastAsia="Times New Roman" w:hAnsi="Times New Roman"/>
          <w:lang w:eastAsia="ru-RU"/>
        </w:rPr>
        <w:t>(12</w:t>
      </w:r>
      <w:r w:rsidRPr="00993F21">
        <w:rPr>
          <w:rFonts w:ascii="Times New Roman" w:eastAsia="Times New Roman" w:hAnsi="Times New Roman"/>
          <w:lang w:eastAsia="ru-RU"/>
        </w:rPr>
        <w:t xml:space="preserve"> часов)</w:t>
      </w:r>
    </w:p>
    <w:p w:rsidR="007167F9" w:rsidRDefault="007167F9" w:rsidP="00993F2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93F21" w:rsidRPr="00993F21">
        <w:rPr>
          <w:rFonts w:ascii="Times New Roman" w:hAnsi="Times New Roman"/>
        </w:rPr>
        <w:t xml:space="preserve"> </w:t>
      </w:r>
      <w:r w:rsidR="00993F21">
        <w:rPr>
          <w:rFonts w:ascii="Times New Roman" w:hAnsi="Times New Roman"/>
        </w:rPr>
        <w:t xml:space="preserve"> </w:t>
      </w:r>
      <w:r w:rsidR="00993F21" w:rsidRPr="00993F21">
        <w:rPr>
          <w:rFonts w:ascii="Times New Roman" w:hAnsi="Times New Roman"/>
        </w:rPr>
        <w:t xml:space="preserve">  Раздел </w:t>
      </w:r>
      <w:r w:rsidR="00993F21" w:rsidRPr="00993F21">
        <w:rPr>
          <w:rFonts w:ascii="Times New Roman" w:hAnsi="Times New Roman"/>
          <w:lang w:val="en-US"/>
        </w:rPr>
        <w:t>III</w:t>
      </w:r>
      <w:r w:rsidR="00993F21" w:rsidRPr="00993F21">
        <w:rPr>
          <w:rFonts w:ascii="Times New Roman" w:hAnsi="Times New Roman"/>
        </w:rPr>
        <w:t xml:space="preserve">. </w:t>
      </w:r>
      <w:r w:rsidRPr="007167F9">
        <w:rPr>
          <w:rFonts w:ascii="Times New Roman" w:hAnsi="Times New Roman"/>
        </w:rPr>
        <w:tab/>
      </w:r>
      <w:proofErr w:type="gramStart"/>
      <w:r w:rsidRPr="007167F9">
        <w:rPr>
          <w:rFonts w:ascii="Times New Roman" w:hAnsi="Times New Roman"/>
        </w:rPr>
        <w:t>Профессиональное</w:t>
      </w:r>
      <w:proofErr w:type="gramEnd"/>
      <w:r w:rsidRPr="007167F9">
        <w:rPr>
          <w:rFonts w:ascii="Times New Roman" w:hAnsi="Times New Roman"/>
        </w:rPr>
        <w:t xml:space="preserve"> </w:t>
      </w:r>
      <w:proofErr w:type="spellStart"/>
      <w:r w:rsidRPr="007167F9">
        <w:rPr>
          <w:rFonts w:ascii="Times New Roman" w:hAnsi="Times New Roman"/>
        </w:rPr>
        <w:t>сомоопределение</w:t>
      </w:r>
      <w:proofErr w:type="spellEnd"/>
      <w:r w:rsidRPr="007167F9">
        <w:rPr>
          <w:rFonts w:ascii="Times New Roman" w:hAnsi="Times New Roman"/>
        </w:rPr>
        <w:t xml:space="preserve"> и карьера (4 час</w:t>
      </w:r>
      <w:r>
        <w:rPr>
          <w:rFonts w:ascii="Times New Roman" w:hAnsi="Times New Roman"/>
        </w:rPr>
        <w:t>а</w:t>
      </w:r>
      <w:r w:rsidRPr="007167F9">
        <w:rPr>
          <w:rFonts w:ascii="Times New Roman" w:hAnsi="Times New Roman"/>
        </w:rPr>
        <w:t>)</w:t>
      </w:r>
    </w:p>
    <w:p w:rsidR="00993F21" w:rsidRPr="00993F21" w:rsidRDefault="007167F9" w:rsidP="00993F2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67F9">
        <w:rPr>
          <w:rFonts w:ascii="Times New Roman" w:hAnsi="Times New Roman"/>
        </w:rPr>
        <w:t xml:space="preserve"> </w:t>
      </w:r>
      <w:r w:rsidR="00A019B6">
        <w:rPr>
          <w:rFonts w:ascii="Times New Roman" w:hAnsi="Times New Roman"/>
        </w:rPr>
        <w:t xml:space="preserve">      Раздел </w:t>
      </w:r>
      <w:r w:rsidR="00A019B6">
        <w:rPr>
          <w:rFonts w:ascii="Times New Roman" w:hAnsi="Times New Roman"/>
          <w:lang w:val="en-US"/>
        </w:rPr>
        <w:t>IV</w:t>
      </w:r>
      <w:r w:rsidR="00A019B6">
        <w:rPr>
          <w:rFonts w:ascii="Times New Roman" w:hAnsi="Times New Roman"/>
        </w:rPr>
        <w:t>. Творческая проектная деятельность (8 часов)</w:t>
      </w:r>
      <w:r w:rsidR="00A019B6">
        <w:rPr>
          <w:rFonts w:ascii="Times New Roman" w:hAnsi="Times New Roman"/>
        </w:rPr>
        <w:tab/>
      </w:r>
    </w:p>
    <w:p w:rsidR="00993F21" w:rsidRPr="002D1EB5" w:rsidRDefault="002D1EB5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lang w:eastAsia="ru-RU"/>
        </w:rPr>
      </w:pPr>
      <w:r w:rsidRPr="002D1EB5">
        <w:rPr>
          <w:rFonts w:ascii="Times New Roman" w:eastAsia="Times New Roman" w:hAnsi="Times New Roman"/>
          <w:lang w:eastAsia="ru-RU"/>
        </w:rPr>
        <w:t xml:space="preserve">Программа по предмету «технология» 11 класс выполняется в полном объеме. Уроки, приходящиеся на праздничные дни, проводятся за счет объединения часов, </w:t>
      </w:r>
      <w:r>
        <w:rPr>
          <w:rFonts w:ascii="Times New Roman" w:eastAsia="Times New Roman" w:hAnsi="Times New Roman"/>
          <w:lang w:eastAsia="ru-RU"/>
        </w:rPr>
        <w:t>отведенных на обобщение и закрепление изученного.</w:t>
      </w:r>
    </w:p>
    <w:p w:rsidR="000D4356" w:rsidRPr="00993F21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AC285F" w:rsidRPr="00AC285F" w:rsidRDefault="00AC285F" w:rsidP="00AC285F">
      <w:pPr>
        <w:spacing w:after="0" w:line="240" w:lineRule="auto"/>
        <w:jc w:val="center"/>
        <w:rPr>
          <w:rFonts w:ascii="Times New Roman" w:hAnsi="Times New Roman"/>
          <w:b/>
        </w:rPr>
      </w:pPr>
      <w:r w:rsidRPr="00AC285F">
        <w:rPr>
          <w:rFonts w:ascii="Times New Roman" w:hAnsi="Times New Roman"/>
          <w:b/>
        </w:rPr>
        <w:t>ТРЕБОВАНИЯ  К  УРОВНЮ  ПОДГОТОВКИ   ВЫПУСКНИКОВ</w:t>
      </w:r>
    </w:p>
    <w:p w:rsidR="00AC285F" w:rsidRDefault="00AC285F" w:rsidP="00AC285F">
      <w:pPr>
        <w:pStyle w:val="2"/>
        <w:spacing w:after="0" w:line="240" w:lineRule="auto"/>
        <w:ind w:left="0" w:firstLine="567"/>
        <w:rPr>
          <w:b/>
          <w:i/>
          <w:sz w:val="22"/>
          <w:szCs w:val="22"/>
        </w:rPr>
      </w:pPr>
    </w:p>
    <w:p w:rsidR="00AC285F" w:rsidRPr="00AC285F" w:rsidRDefault="00AC285F" w:rsidP="00AC285F">
      <w:pPr>
        <w:pStyle w:val="2"/>
        <w:spacing w:after="0" w:line="240" w:lineRule="auto"/>
        <w:ind w:left="0" w:firstLine="567"/>
        <w:rPr>
          <w:b/>
          <w:i/>
          <w:sz w:val="22"/>
          <w:szCs w:val="22"/>
        </w:rPr>
      </w:pPr>
      <w:r w:rsidRPr="00AC285F">
        <w:rPr>
          <w:b/>
          <w:i/>
          <w:sz w:val="22"/>
          <w:szCs w:val="22"/>
        </w:rPr>
        <w:t>В результате изучения технологии ученик должен</w:t>
      </w:r>
    </w:p>
    <w:p w:rsidR="00AC285F" w:rsidRDefault="00AC285F" w:rsidP="00AC285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C285F" w:rsidRPr="00AC285F" w:rsidRDefault="00AC285F" w:rsidP="00AC285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C285F">
        <w:rPr>
          <w:rFonts w:ascii="Times New Roman" w:hAnsi="Times New Roman"/>
          <w:b/>
        </w:rPr>
        <w:t>Знать/понимать</w:t>
      </w:r>
    </w:p>
    <w:p w:rsidR="00AC285F" w:rsidRPr="00AC285F" w:rsidRDefault="00AC285F" w:rsidP="00AC285F">
      <w:pPr>
        <w:spacing w:after="0" w:line="240" w:lineRule="auto"/>
        <w:jc w:val="both"/>
        <w:rPr>
          <w:rFonts w:ascii="Times New Roman" w:hAnsi="Times New Roman"/>
        </w:rPr>
      </w:pPr>
      <w:r w:rsidRPr="00AC285F">
        <w:rPr>
          <w:rFonts w:ascii="Times New Roman" w:hAnsi="Times New Roman"/>
          <w:color w:val="000000"/>
        </w:rPr>
        <w:t xml:space="preserve">влияние технологий на общественное развитие; </w:t>
      </w:r>
      <w:r w:rsidRPr="00AC285F">
        <w:rPr>
          <w:rFonts w:ascii="Times New Roman" w:hAnsi="Times New Roman"/>
        </w:rPr>
        <w:t>составляющие современного производства товаров или услуг;</w:t>
      </w:r>
      <w:r w:rsidRPr="00AC285F">
        <w:rPr>
          <w:rFonts w:ascii="Times New Roman" w:hAnsi="Times New Roman"/>
          <w:color w:val="000000"/>
        </w:rPr>
        <w:t xml:space="preserve"> </w:t>
      </w:r>
      <w:r w:rsidRPr="00AC285F">
        <w:rPr>
          <w:rFonts w:ascii="Times New Roman" w:hAnsi="Times New Roman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AC285F" w:rsidRDefault="00AC285F" w:rsidP="00AC285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C285F" w:rsidRPr="00AC285F" w:rsidRDefault="00AC285F" w:rsidP="00AC285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C285F">
        <w:rPr>
          <w:rFonts w:ascii="Times New Roman" w:hAnsi="Times New Roman"/>
          <w:b/>
        </w:rPr>
        <w:t>Уметь</w:t>
      </w:r>
    </w:p>
    <w:p w:rsidR="00AC285F" w:rsidRPr="00AC285F" w:rsidRDefault="00AC285F" w:rsidP="00AC285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C285F">
        <w:rPr>
          <w:rFonts w:ascii="Times New Roman" w:hAnsi="Times New Roman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AC285F">
        <w:rPr>
          <w:rFonts w:ascii="Times New Roman" w:hAnsi="Times New Roman"/>
          <w:color w:val="000000"/>
          <w:spacing w:val="-10"/>
        </w:rPr>
        <w:t xml:space="preserve"> материальный объект или услугу</w:t>
      </w:r>
      <w:r w:rsidRPr="00AC285F">
        <w:rPr>
          <w:rFonts w:ascii="Times New Roman" w:hAnsi="Times New Roman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AC285F">
        <w:rPr>
          <w:rFonts w:ascii="Times New Roman" w:hAnsi="Times New Roman"/>
          <w:color w:val="000000"/>
          <w:spacing w:val="-10"/>
        </w:rPr>
        <w:t>материального объекта или услуги на рынке товаров и услуг</w:t>
      </w:r>
      <w:r w:rsidRPr="00AC285F">
        <w:rPr>
          <w:rFonts w:ascii="Times New Roman" w:hAnsi="Times New Roman"/>
        </w:rPr>
        <w:t>;</w:t>
      </w:r>
      <w:proofErr w:type="gramEnd"/>
      <w:r w:rsidRPr="00AC285F">
        <w:rPr>
          <w:rFonts w:ascii="Times New Roman" w:hAnsi="Times New Roman"/>
        </w:rPr>
        <w:t xml:space="preserve"> уточнять и корректировать профессиональные намерения.</w:t>
      </w:r>
    </w:p>
    <w:p w:rsidR="00AC285F" w:rsidRPr="00AC285F" w:rsidRDefault="00AC285F" w:rsidP="00AC285F">
      <w:pPr>
        <w:spacing w:after="0" w:line="240" w:lineRule="auto"/>
        <w:jc w:val="both"/>
        <w:rPr>
          <w:rFonts w:ascii="Times New Roman" w:hAnsi="Times New Roman"/>
          <w:b/>
        </w:rPr>
      </w:pPr>
      <w:r w:rsidRPr="00AC285F">
        <w:rPr>
          <w:rFonts w:ascii="Times New Roman" w:hAnsi="Times New Roman"/>
          <w:b/>
        </w:rPr>
        <w:t xml:space="preserve">Использовать полученные знания и умения в выбранной области деятельности </w:t>
      </w:r>
      <w:proofErr w:type="gramStart"/>
      <w:r w:rsidRPr="00AC285F">
        <w:rPr>
          <w:rFonts w:ascii="Times New Roman" w:hAnsi="Times New Roman"/>
        </w:rPr>
        <w:t>для</w:t>
      </w:r>
      <w:proofErr w:type="gramEnd"/>
    </w:p>
    <w:p w:rsidR="00AC285F" w:rsidRPr="00AC285F" w:rsidRDefault="00AC285F" w:rsidP="00AC285F">
      <w:pPr>
        <w:spacing w:after="0" w:line="240" w:lineRule="auto"/>
        <w:jc w:val="both"/>
        <w:rPr>
          <w:rFonts w:ascii="Times New Roman" w:hAnsi="Times New Roman"/>
        </w:rPr>
      </w:pPr>
      <w:r w:rsidRPr="00AC285F">
        <w:rPr>
          <w:rFonts w:ascii="Times New Roman" w:hAnsi="Times New Roman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AC285F">
        <w:rPr>
          <w:rFonts w:ascii="Times New Roman" w:hAnsi="Times New Roman"/>
        </w:rPr>
        <w:t>самопрезентации</w:t>
      </w:r>
      <w:proofErr w:type="spellEnd"/>
      <w:r w:rsidRPr="00AC285F">
        <w:rPr>
          <w:rFonts w:ascii="Times New Roman" w:hAnsi="Times New Roman"/>
        </w:rPr>
        <w:t xml:space="preserve">. </w:t>
      </w:r>
    </w:p>
    <w:p w:rsidR="00AC285F" w:rsidRPr="00AC285F" w:rsidRDefault="00AC285F" w:rsidP="00AC2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85F" w:rsidRDefault="00AC285F" w:rsidP="00AC285F">
      <w:pPr>
        <w:ind w:left="720"/>
        <w:jc w:val="center"/>
        <w:rPr>
          <w:b/>
        </w:rPr>
      </w:pPr>
    </w:p>
    <w:p w:rsidR="00AC285F" w:rsidRDefault="00AC285F" w:rsidP="00AC285F">
      <w:pPr>
        <w:ind w:left="720"/>
        <w:jc w:val="center"/>
        <w:rPr>
          <w:b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0D4356" w:rsidRPr="00993F21" w:rsidRDefault="000D4356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993F21" w:rsidRPr="00993F21" w:rsidRDefault="00993F21" w:rsidP="00993F21">
      <w:pPr>
        <w:spacing w:after="0" w:line="240" w:lineRule="auto"/>
        <w:ind w:left="426" w:right="-711"/>
        <w:jc w:val="both"/>
        <w:rPr>
          <w:rFonts w:ascii="Times New Roman" w:eastAsia="Times New Roman" w:hAnsi="Times New Roman"/>
          <w:b/>
          <w:lang w:eastAsia="ru-RU"/>
        </w:rPr>
      </w:pPr>
    </w:p>
    <w:p w:rsidR="00126A24" w:rsidRPr="00126A24" w:rsidRDefault="00126A24" w:rsidP="00126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A24">
        <w:rPr>
          <w:rFonts w:ascii="Times New Roman" w:hAnsi="Times New Roman"/>
          <w:b/>
          <w:sz w:val="24"/>
          <w:szCs w:val="24"/>
        </w:rPr>
        <w:t>СОДЕРЖАНИЕ  КУРСА</w:t>
      </w:r>
    </w:p>
    <w:p w:rsidR="00126A24" w:rsidRDefault="00126A24" w:rsidP="00126A24">
      <w:pPr>
        <w:pStyle w:val="a6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26A24">
        <w:rPr>
          <w:rFonts w:ascii="Times New Roman" w:hAnsi="Times New Roman" w:cs="Times New Roman"/>
          <w:b/>
        </w:rPr>
        <w:t>Производство, труд и технологии</w:t>
      </w:r>
      <w:r w:rsidR="00A019B6">
        <w:rPr>
          <w:rFonts w:ascii="Times New Roman" w:hAnsi="Times New Roman" w:cs="Times New Roman"/>
          <w:b/>
        </w:rPr>
        <w:t>. Организация производства (10 часов)</w:t>
      </w:r>
    </w:p>
    <w:p w:rsidR="00126A24" w:rsidRPr="00126A24" w:rsidRDefault="00126A24" w:rsidP="00126A24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126A24">
        <w:rPr>
          <w:rFonts w:ascii="Times New Roman" w:hAnsi="Times New Roman"/>
          <w:b/>
        </w:rPr>
        <w:t>1.1 Структура современного производства (5 час)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0D4356">
        <w:rPr>
          <w:rFonts w:ascii="Times New Roman" w:hAnsi="Times New Roman"/>
          <w:color w:val="000000"/>
          <w:sz w:val="20"/>
          <w:szCs w:val="20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0D4356">
        <w:rPr>
          <w:rFonts w:ascii="Times New Roman" w:hAnsi="Times New Roman"/>
          <w:sz w:val="20"/>
          <w:szCs w:val="20"/>
        </w:rPr>
        <w:t xml:space="preserve"> </w:t>
      </w:r>
      <w:r w:rsidRPr="000D4356">
        <w:rPr>
          <w:rFonts w:ascii="Times New Roman" w:hAnsi="Times New Roman"/>
          <w:color w:val="000000"/>
          <w:sz w:val="20"/>
          <w:szCs w:val="20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0D4356">
        <w:rPr>
          <w:rFonts w:ascii="Times New Roman" w:hAnsi="Times New Roman"/>
          <w:sz w:val="20"/>
          <w:szCs w:val="20"/>
        </w:rPr>
        <w:t>Отрасли производства, занимающие ведущее место в регионе. Перспективы экономического развития региона.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Понятие о разделении и специализации труда. Формы разделения труда. </w:t>
      </w:r>
      <w:r w:rsidRPr="000D4356">
        <w:rPr>
          <w:rFonts w:ascii="Times New Roman" w:hAnsi="Times New Roman"/>
          <w:color w:val="000000"/>
          <w:sz w:val="20"/>
          <w:szCs w:val="20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0D4356">
        <w:rPr>
          <w:rFonts w:ascii="Times New Roman" w:hAnsi="Times New Roman"/>
          <w:i/>
          <w:color w:val="000000"/>
          <w:sz w:val="20"/>
          <w:szCs w:val="20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Анализ региональной структуры производственной сферы. 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Анализ форм разделения труда в организации. 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Анализ требований к образовательному уровню и квалификации работников.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>Описание целей деятельности, особенности производства и характера продукции предприятий ближайшего окружения.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>Составление схемы структуры предприятия и органов управления.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Средства массовой информации, электронные источники информации, специальные источники информации.</w:t>
      </w:r>
    </w:p>
    <w:p w:rsidR="00126A24" w:rsidRPr="00126A24" w:rsidRDefault="00126A24" w:rsidP="00126A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26A24" w:rsidRPr="00126A24" w:rsidRDefault="00A019B6" w:rsidP="00126A24">
      <w:pPr>
        <w:spacing w:after="0" w:line="240" w:lineRule="auto"/>
        <w:ind w:firstLine="26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 </w:t>
      </w:r>
      <w:r w:rsidR="00126A24" w:rsidRPr="00126A24">
        <w:rPr>
          <w:rFonts w:ascii="Times New Roman" w:hAnsi="Times New Roman"/>
          <w:b/>
        </w:rPr>
        <w:t>Нормирование и оплата труда (2 часа)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 xml:space="preserve">Основные теоретические сведения: </w:t>
      </w:r>
      <w:r w:rsidRPr="000D4356">
        <w:rPr>
          <w:rFonts w:ascii="Times New Roman" w:hAnsi="Times New Roman"/>
          <w:color w:val="000000"/>
          <w:sz w:val="20"/>
          <w:szCs w:val="20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126A24" w:rsidRPr="000D4356" w:rsidRDefault="00126A24" w:rsidP="00126A2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  <w:r w:rsidRPr="000D4356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 xml:space="preserve">Установление формы нормирования труда для лиц ближайшего окружения. 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 xml:space="preserve">Сопоставление достоинств и недостатков различных форм оплаты труда. 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D4356">
        <w:rPr>
          <w:rFonts w:ascii="Times New Roman" w:hAnsi="Times New Roman"/>
          <w:color w:val="000000"/>
          <w:sz w:val="20"/>
          <w:szCs w:val="20"/>
        </w:rPr>
        <w:t xml:space="preserve">Определение преимущественных </w:t>
      </w:r>
      <w:proofErr w:type="gramStart"/>
      <w:r w:rsidRPr="000D4356">
        <w:rPr>
          <w:rFonts w:ascii="Times New Roman" w:hAnsi="Times New Roman"/>
          <w:color w:val="000000"/>
          <w:sz w:val="20"/>
          <w:szCs w:val="20"/>
        </w:rPr>
        <w:t>областей применения различных форм оплаты труда</w:t>
      </w:r>
      <w:proofErr w:type="gramEnd"/>
      <w:r w:rsidRPr="000D4356">
        <w:rPr>
          <w:rFonts w:ascii="Times New Roman" w:hAnsi="Times New Roman"/>
          <w:color w:val="000000"/>
          <w:sz w:val="20"/>
          <w:szCs w:val="20"/>
        </w:rPr>
        <w:t>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spacing w:after="0" w:line="240" w:lineRule="auto"/>
        <w:ind w:firstLine="262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Справочная литература, результаты опросов.</w:t>
      </w:r>
    </w:p>
    <w:p w:rsidR="000D4356" w:rsidRDefault="000D4356" w:rsidP="00126A24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</w:p>
    <w:p w:rsidR="00126A24" w:rsidRPr="00126A24" w:rsidRDefault="00A019B6" w:rsidP="00126A24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 </w:t>
      </w:r>
      <w:r w:rsidR="00126A24" w:rsidRPr="00126A24">
        <w:rPr>
          <w:rFonts w:ascii="Times New Roman" w:hAnsi="Times New Roman"/>
          <w:b/>
        </w:rPr>
        <w:t>Научная организация труда (3 часа)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26A24">
        <w:rPr>
          <w:rFonts w:ascii="Times New Roman" w:hAnsi="Times New Roman"/>
        </w:rPr>
        <w:t xml:space="preserve"> </w:t>
      </w: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lastRenderedPageBreak/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Проектирование рабочего места учащегося, современного рабочего места. 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Модели организации рабочего места. Специальная и учебная литература. Электронные источники информации.</w:t>
      </w:r>
    </w:p>
    <w:p w:rsidR="00126A24" w:rsidRP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26A24" w:rsidRPr="00126A24" w:rsidRDefault="00126A24" w:rsidP="00126A24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center"/>
        <w:textAlignment w:val="baseline"/>
        <w:rPr>
          <w:rFonts w:ascii="Times New Roman" w:hAnsi="Times New Roman"/>
          <w:b/>
        </w:rPr>
      </w:pPr>
      <w:r w:rsidRPr="00126A24">
        <w:rPr>
          <w:rFonts w:ascii="Times New Roman" w:hAnsi="Times New Roman"/>
          <w:b/>
        </w:rPr>
        <w:t>Технология проектирования и создания материальных объектов или услуг (12 час)</w:t>
      </w: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 </w:t>
      </w:r>
      <w:r w:rsidR="00126A24" w:rsidRPr="00126A24">
        <w:rPr>
          <w:rFonts w:ascii="Times New Roman" w:hAnsi="Times New Roman"/>
          <w:b/>
        </w:rPr>
        <w:t>Функционально - стоимостный анализ (2 часа)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работы: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Проектные задания школьников. Учебные проектные задания.</w:t>
      </w:r>
    </w:p>
    <w:p w:rsidR="00126A24" w:rsidRP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126A24" w:rsidRPr="00126A24">
        <w:rPr>
          <w:rFonts w:ascii="Times New Roman" w:hAnsi="Times New Roman"/>
          <w:b/>
        </w:rPr>
        <w:t>Основные закономерности развития искусственных систем (4 часа)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0D4356">
        <w:rPr>
          <w:rFonts w:ascii="Times New Roman" w:hAnsi="Times New Roman"/>
          <w:color w:val="000000"/>
          <w:sz w:val="20"/>
          <w:szCs w:val="20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0D4356">
        <w:rPr>
          <w:rFonts w:ascii="Times New Roman" w:hAnsi="Times New Roman"/>
          <w:i/>
          <w:color w:val="000000"/>
          <w:sz w:val="20"/>
          <w:szCs w:val="20"/>
        </w:rPr>
        <w:t>Решение крупных научно-технических проблем в современном мире</w:t>
      </w:r>
      <w:r w:rsidRPr="000D4356">
        <w:rPr>
          <w:rFonts w:ascii="Times New Roman" w:hAnsi="Times New Roman"/>
          <w:color w:val="000000"/>
          <w:sz w:val="20"/>
          <w:szCs w:val="20"/>
        </w:rPr>
        <w:t>. Вы</w:t>
      </w:r>
      <w:r w:rsidRPr="000D4356">
        <w:rPr>
          <w:rFonts w:ascii="Times New Roman" w:hAnsi="Times New Roman"/>
          <w:color w:val="000000"/>
          <w:sz w:val="20"/>
          <w:szCs w:val="20"/>
        </w:rPr>
        <w:softHyphen/>
        <w:t xml:space="preserve">дающиеся открытия и изобретения и их авторы. </w:t>
      </w:r>
      <w:r w:rsidRPr="000D4356">
        <w:rPr>
          <w:rFonts w:ascii="Times New Roman" w:hAnsi="Times New Roman"/>
          <w:i/>
          <w:color w:val="000000"/>
          <w:sz w:val="20"/>
          <w:szCs w:val="20"/>
        </w:rPr>
        <w:t>Перспективы развития науки и техники</w:t>
      </w:r>
      <w:r w:rsidRPr="000D4356">
        <w:rPr>
          <w:rFonts w:ascii="Times New Roman" w:hAnsi="Times New Roman"/>
          <w:color w:val="000000"/>
          <w:sz w:val="20"/>
          <w:szCs w:val="20"/>
        </w:rPr>
        <w:t>.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126A24" w:rsidRPr="000D4356" w:rsidRDefault="00126A24" w:rsidP="000D4356">
      <w:pPr>
        <w:pStyle w:val="a3"/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sz w:val="20"/>
          <w:szCs w:val="20"/>
        </w:rPr>
        <w:t xml:space="preserve"> </w:t>
      </w: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Выявление противоречий в требованиях к частям искусственных систем. 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 Прогнозирование направлений развития систем из ближайшего окружения школьников. 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 Описание свойств нового поколения систем с учетом закономерностей их развития.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</w:rPr>
      </w:pPr>
      <w:r w:rsidRPr="000D4356">
        <w:rPr>
          <w:rFonts w:ascii="Times New Roman" w:hAnsi="Times New Roman"/>
          <w:sz w:val="20"/>
          <w:szCs w:val="20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</w:t>
      </w:r>
      <w:r w:rsidRPr="00126A24">
        <w:rPr>
          <w:rFonts w:ascii="Times New Roman" w:hAnsi="Times New Roman"/>
        </w:rPr>
        <w:t>.</w:t>
      </w:r>
    </w:p>
    <w:p w:rsidR="00B6706C" w:rsidRDefault="00B6706C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 </w:t>
      </w:r>
      <w:r w:rsidR="00126A24" w:rsidRPr="00126A24">
        <w:rPr>
          <w:rFonts w:ascii="Times New Roman" w:hAnsi="Times New Roman"/>
          <w:b/>
        </w:rPr>
        <w:t>Защита интеллектуальной собственности (4 час)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Понятие интеллектуальной собственности. Способы защиты авторских прав. </w:t>
      </w:r>
      <w:r w:rsidRPr="000D4356">
        <w:rPr>
          <w:rFonts w:ascii="Times New Roman" w:hAnsi="Times New Roman"/>
          <w:i/>
          <w:sz w:val="20"/>
          <w:szCs w:val="20"/>
        </w:rPr>
        <w:t>Научный и технический отчеты</w:t>
      </w:r>
      <w:r w:rsidRPr="000D4356">
        <w:rPr>
          <w:rFonts w:ascii="Times New Roman" w:hAnsi="Times New Roman"/>
          <w:sz w:val="20"/>
          <w:szCs w:val="20"/>
        </w:rPr>
        <w:t xml:space="preserve">. Публикации. </w:t>
      </w:r>
      <w:r w:rsidRPr="000D4356">
        <w:rPr>
          <w:rFonts w:ascii="Times New Roman" w:hAnsi="Times New Roman"/>
          <w:i/>
          <w:sz w:val="20"/>
          <w:szCs w:val="20"/>
        </w:rPr>
        <w:t>Депонирование рукописей</w:t>
      </w:r>
      <w:r w:rsidRPr="000D4356">
        <w:rPr>
          <w:rFonts w:ascii="Times New Roman" w:hAnsi="Times New Roman"/>
          <w:sz w:val="20"/>
          <w:szCs w:val="20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Объекты проектирования школьников. Сборники учебных заданий.</w:t>
      </w:r>
    </w:p>
    <w:p w:rsidR="00126A24" w:rsidRP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2.4 </w:t>
      </w:r>
      <w:r w:rsidR="00126A24" w:rsidRPr="00126A24">
        <w:rPr>
          <w:rFonts w:ascii="Times New Roman" w:hAnsi="Times New Roman"/>
          <w:b/>
        </w:rPr>
        <w:t>Презентация результатов проектной деятельности (2 час)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0D4356">
        <w:rPr>
          <w:rFonts w:ascii="Times New Roman" w:hAnsi="Times New Roman"/>
          <w:sz w:val="20"/>
          <w:szCs w:val="20"/>
        </w:rPr>
        <w:t>дств в пр</w:t>
      </w:r>
      <w:proofErr w:type="gramEnd"/>
      <w:r w:rsidRPr="000D4356">
        <w:rPr>
          <w:rFonts w:ascii="Times New Roman" w:hAnsi="Times New Roman"/>
          <w:sz w:val="20"/>
          <w:szCs w:val="20"/>
        </w:rPr>
        <w:t xml:space="preserve">оцессе презентации. Организация взаимодействия участников презентации. 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lastRenderedPageBreak/>
        <w:t xml:space="preserve">Подготовка различных форм презентации результатов собственной проектной деятельности. </w:t>
      </w:r>
      <w:r w:rsidRPr="000D4356">
        <w:rPr>
          <w:rFonts w:ascii="Times New Roman" w:hAnsi="Times New Roman"/>
          <w:i/>
          <w:sz w:val="20"/>
          <w:szCs w:val="20"/>
        </w:rPr>
        <w:t>Компьютерная презентация</w:t>
      </w:r>
      <w:r w:rsidRPr="000D4356">
        <w:rPr>
          <w:rFonts w:ascii="Times New Roman" w:hAnsi="Times New Roman"/>
          <w:sz w:val="20"/>
          <w:szCs w:val="20"/>
        </w:rPr>
        <w:t>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Объекты проектирования школьников. Учебные задания.</w:t>
      </w:r>
    </w:p>
    <w:p w:rsidR="00126A24" w:rsidRPr="00126A24" w:rsidRDefault="00126A24" w:rsidP="00126A24">
      <w:pPr>
        <w:spacing w:after="0" w:line="240" w:lineRule="auto"/>
        <w:jc w:val="both"/>
        <w:rPr>
          <w:rFonts w:ascii="Times New Roman" w:hAnsi="Times New Roman"/>
        </w:rPr>
      </w:pPr>
    </w:p>
    <w:p w:rsidR="00126A24" w:rsidRPr="00126A24" w:rsidRDefault="00126A24" w:rsidP="00126A24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</w:rPr>
      </w:pPr>
      <w:proofErr w:type="gramStart"/>
      <w:r w:rsidRPr="00126A24">
        <w:rPr>
          <w:rFonts w:ascii="Times New Roman" w:hAnsi="Times New Roman"/>
          <w:b/>
        </w:rPr>
        <w:t>Профессиональное</w:t>
      </w:r>
      <w:proofErr w:type="gramEnd"/>
      <w:r w:rsidRPr="00126A24">
        <w:rPr>
          <w:rFonts w:ascii="Times New Roman" w:hAnsi="Times New Roman"/>
          <w:b/>
        </w:rPr>
        <w:t xml:space="preserve"> </w:t>
      </w:r>
      <w:proofErr w:type="spellStart"/>
      <w:r w:rsidRPr="00126A24">
        <w:rPr>
          <w:rFonts w:ascii="Times New Roman" w:hAnsi="Times New Roman"/>
          <w:b/>
        </w:rPr>
        <w:t>сомоопределение</w:t>
      </w:r>
      <w:proofErr w:type="spellEnd"/>
      <w:r w:rsidRPr="00126A24">
        <w:rPr>
          <w:rFonts w:ascii="Times New Roman" w:hAnsi="Times New Roman"/>
          <w:b/>
        </w:rPr>
        <w:t xml:space="preserve"> и карьера (4 час)</w:t>
      </w: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 </w:t>
      </w:r>
      <w:r w:rsidR="00126A24" w:rsidRPr="00126A24">
        <w:rPr>
          <w:rFonts w:ascii="Times New Roman" w:hAnsi="Times New Roman"/>
          <w:b/>
        </w:rPr>
        <w:t>Изучение рынка труда, профессий и профессионального образования (2 час</w:t>
      </w:r>
      <w:r w:rsidR="00126A24">
        <w:rPr>
          <w:rFonts w:ascii="Times New Roman" w:hAnsi="Times New Roman"/>
          <w:b/>
        </w:rPr>
        <w:t>а</w:t>
      </w:r>
      <w:r w:rsidR="00126A24" w:rsidRPr="00126A24">
        <w:rPr>
          <w:rFonts w:ascii="Times New Roman" w:hAnsi="Times New Roman"/>
          <w:b/>
        </w:rPr>
        <w:t>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0D4356">
        <w:rPr>
          <w:rFonts w:ascii="Times New Roman" w:hAnsi="Times New Roman"/>
          <w:sz w:val="20"/>
          <w:szCs w:val="20"/>
        </w:rPr>
        <w:t>профконсультационной</w:t>
      </w:r>
      <w:proofErr w:type="spellEnd"/>
      <w:r w:rsidRPr="000D4356">
        <w:rPr>
          <w:rFonts w:ascii="Times New Roman" w:hAnsi="Times New Roman"/>
          <w:sz w:val="20"/>
          <w:szCs w:val="20"/>
        </w:rPr>
        <w:t xml:space="preserve"> помощи. Методы поиска источников информации о рынке образовательных услуг. 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0D4356">
        <w:rPr>
          <w:rFonts w:ascii="Times New Roman" w:hAnsi="Times New Roman"/>
          <w:sz w:val="20"/>
          <w:szCs w:val="20"/>
        </w:rPr>
        <w:t>профконсультационной</w:t>
      </w:r>
      <w:proofErr w:type="spellEnd"/>
      <w:r w:rsidRPr="000D4356">
        <w:rPr>
          <w:rFonts w:ascii="Times New Roman" w:hAnsi="Times New Roman"/>
          <w:sz w:val="20"/>
          <w:szCs w:val="20"/>
        </w:rPr>
        <w:t xml:space="preserve"> помощи. 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Pr="000D4356" w:rsidRDefault="00126A24" w:rsidP="00126A2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>Источники информации о вакансиях рынка труда.</w:t>
      </w:r>
    </w:p>
    <w:p w:rsidR="00126A24" w:rsidRP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26A24" w:rsidRPr="00126A24" w:rsidRDefault="00A019B6" w:rsidP="00126A24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 </w:t>
      </w:r>
      <w:r w:rsidR="00126A24" w:rsidRPr="00126A24">
        <w:rPr>
          <w:rFonts w:ascii="Times New Roman" w:hAnsi="Times New Roman"/>
          <w:b/>
        </w:rPr>
        <w:t>Планирование профессиональной карьеры (2 час)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Пути получения образования, профессионального и служебного роста. </w:t>
      </w:r>
      <w:r w:rsidRPr="000D4356">
        <w:rPr>
          <w:rFonts w:ascii="Times New Roman" w:hAnsi="Times New Roman"/>
          <w:i/>
          <w:sz w:val="20"/>
          <w:szCs w:val="20"/>
        </w:rPr>
        <w:t>Возможности квалификационного и служебного роста</w:t>
      </w:r>
      <w:r w:rsidRPr="000D4356">
        <w:rPr>
          <w:rFonts w:ascii="Times New Roman" w:hAnsi="Times New Roman"/>
          <w:sz w:val="20"/>
          <w:szCs w:val="20"/>
        </w:rPr>
        <w:t xml:space="preserve">. Виды и уровни профессионального образования и профессиональная мобильность. 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Формы </w:t>
      </w:r>
      <w:proofErr w:type="spellStart"/>
      <w:r w:rsidRPr="000D4356">
        <w:rPr>
          <w:rFonts w:ascii="Times New Roman" w:hAnsi="Times New Roman"/>
          <w:sz w:val="20"/>
          <w:szCs w:val="20"/>
        </w:rPr>
        <w:t>самопрезентации</w:t>
      </w:r>
      <w:proofErr w:type="spellEnd"/>
      <w:r w:rsidRPr="000D4356">
        <w:rPr>
          <w:rFonts w:ascii="Times New Roman" w:hAnsi="Times New Roman"/>
          <w:sz w:val="20"/>
          <w:szCs w:val="20"/>
        </w:rPr>
        <w:t>. Содержание резюме.</w:t>
      </w:r>
    </w:p>
    <w:p w:rsidR="00126A24" w:rsidRPr="000D4356" w:rsidRDefault="00126A24" w:rsidP="00126A24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</w:p>
    <w:p w:rsidR="00126A24" w:rsidRPr="000D4356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356">
        <w:rPr>
          <w:rFonts w:ascii="Times New Roman" w:hAnsi="Times New Roman"/>
          <w:sz w:val="20"/>
          <w:szCs w:val="20"/>
        </w:rPr>
        <w:t xml:space="preserve">Подготовка резюме и формы </w:t>
      </w:r>
      <w:proofErr w:type="spellStart"/>
      <w:r w:rsidRPr="000D4356">
        <w:rPr>
          <w:rFonts w:ascii="Times New Roman" w:hAnsi="Times New Roman"/>
          <w:sz w:val="20"/>
          <w:szCs w:val="20"/>
        </w:rPr>
        <w:t>самопрезентации</w:t>
      </w:r>
      <w:proofErr w:type="spellEnd"/>
      <w:r w:rsidRPr="000D4356">
        <w:rPr>
          <w:rFonts w:ascii="Times New Roman" w:hAnsi="Times New Roman"/>
          <w:sz w:val="20"/>
          <w:szCs w:val="20"/>
        </w:rPr>
        <w:t>.</w:t>
      </w:r>
    </w:p>
    <w:p w:rsidR="00126A24" w:rsidRPr="000D4356" w:rsidRDefault="00126A24" w:rsidP="00126A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0D4356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126A24" w:rsidRDefault="00126A24" w:rsidP="00126A24">
      <w:pPr>
        <w:pStyle w:val="a3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6A24">
        <w:rPr>
          <w:rFonts w:ascii="Times New Roman" w:hAnsi="Times New Roman"/>
        </w:rPr>
        <w:t>Резюме, план построения профессиональной карьеры.</w:t>
      </w:r>
    </w:p>
    <w:p w:rsidR="000D4356" w:rsidRDefault="000D4356" w:rsidP="00A019B6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0D4356" w:rsidRDefault="00A019B6" w:rsidP="006A2C21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A019B6">
        <w:rPr>
          <w:rFonts w:ascii="Times New Roman" w:hAnsi="Times New Roman"/>
          <w:b/>
        </w:rPr>
        <w:t xml:space="preserve">Раздел </w:t>
      </w:r>
      <w:r w:rsidRPr="00A019B6">
        <w:rPr>
          <w:rFonts w:ascii="Times New Roman" w:hAnsi="Times New Roman"/>
          <w:b/>
          <w:lang w:val="en-US"/>
        </w:rPr>
        <w:t>IV</w:t>
      </w:r>
      <w:r w:rsidRPr="00A019B6">
        <w:rPr>
          <w:rFonts w:ascii="Times New Roman" w:hAnsi="Times New Roman"/>
          <w:b/>
        </w:rPr>
        <w:t xml:space="preserve">. </w:t>
      </w:r>
      <w:r w:rsidR="007167F9" w:rsidRPr="00A019B6">
        <w:rPr>
          <w:rFonts w:ascii="Times New Roman" w:hAnsi="Times New Roman"/>
          <w:b/>
        </w:rPr>
        <w:t>Творческая проектная деятельность  (8 часов)</w:t>
      </w:r>
    </w:p>
    <w:p w:rsidR="00B6706C" w:rsidRDefault="00B6706C" w:rsidP="00126A24">
      <w:pPr>
        <w:pStyle w:val="a3"/>
        <w:keepNext/>
        <w:jc w:val="center"/>
        <w:rPr>
          <w:rFonts w:ascii="Times New Roman" w:hAnsi="Times New Roman"/>
          <w:b/>
        </w:rPr>
      </w:pPr>
    </w:p>
    <w:p w:rsidR="00126A24" w:rsidRPr="00126A24" w:rsidRDefault="00126A24" w:rsidP="00126A24">
      <w:pPr>
        <w:pStyle w:val="a3"/>
        <w:keepNext/>
        <w:jc w:val="center"/>
        <w:rPr>
          <w:rFonts w:ascii="Times New Roman" w:hAnsi="Times New Roman"/>
          <w:b/>
        </w:rPr>
      </w:pPr>
      <w:r w:rsidRPr="00126A24">
        <w:rPr>
          <w:rFonts w:ascii="Times New Roman" w:hAnsi="Times New Roman"/>
          <w:b/>
        </w:rPr>
        <w:t>УЧЕБНО  -  ТЕМАТИЧЕСКИЙ  ПЛАН</w:t>
      </w:r>
    </w:p>
    <w:p w:rsidR="00126A24" w:rsidRPr="00EC643D" w:rsidRDefault="00126A24" w:rsidP="00126A24">
      <w:pPr>
        <w:pStyle w:val="a3"/>
        <w:keepNext/>
        <w:rPr>
          <w:rFonts w:ascii="Times New Roman" w:hAnsi="Times New Roman"/>
          <w:b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  <w:gridCol w:w="4111"/>
      </w:tblGrid>
      <w:tr w:rsidR="00126A24" w:rsidRPr="00EC643D" w:rsidTr="007167F9">
        <w:trPr>
          <w:trHeight w:val="457"/>
          <w:tblHeader/>
        </w:trPr>
        <w:tc>
          <w:tcPr>
            <w:tcW w:w="10490" w:type="dxa"/>
            <w:tcBorders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Разделы и темы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Количество часов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Организация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10</w:t>
            </w:r>
          </w:p>
        </w:tc>
      </w:tr>
      <w:tr w:rsidR="00126A24" w:rsidRPr="00EC643D" w:rsidTr="007167F9">
        <w:trPr>
          <w:trHeight w:val="429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Структура современного производства.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5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 xml:space="preserve">Нормирование и оплата труда.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2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 xml:space="preserve">Научная организация труда.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3</w:t>
            </w:r>
          </w:p>
        </w:tc>
      </w:tr>
      <w:tr w:rsidR="00126A24" w:rsidRPr="00EC643D" w:rsidTr="007167F9">
        <w:trPr>
          <w:trHeight w:val="545"/>
        </w:trPr>
        <w:tc>
          <w:tcPr>
            <w:tcW w:w="104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lastRenderedPageBreak/>
              <w:t>Технология проектирования и создания материальных объектов или услуг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12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 xml:space="preserve">Функционально - </w:t>
            </w:r>
            <w:proofErr w:type="gramStart"/>
            <w:r w:rsidRPr="00EC643D">
              <w:rPr>
                <w:rFonts w:ascii="Times New Roman" w:hAnsi="Times New Roman"/>
              </w:rPr>
              <w:t>стоимостной</w:t>
            </w:r>
            <w:proofErr w:type="gramEnd"/>
            <w:r w:rsidRPr="00EC643D">
              <w:rPr>
                <w:rFonts w:ascii="Times New Roman" w:hAnsi="Times New Roman"/>
              </w:rPr>
              <w:t xml:space="preserve"> анализ.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2</w:t>
            </w:r>
          </w:p>
        </w:tc>
      </w:tr>
      <w:tr w:rsidR="00126A24" w:rsidRPr="00EC643D" w:rsidTr="007167F9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Основные закономерности развития искусственных систем.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4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Защита интеллектуальной собственности.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4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Презентация результатов проектной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2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Профессиональное самоопределение и карьера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4</w:t>
            </w:r>
          </w:p>
        </w:tc>
      </w:tr>
      <w:tr w:rsidR="00126A24" w:rsidRPr="00EC643D" w:rsidTr="007167F9">
        <w:trPr>
          <w:trHeight w:val="4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C643D">
              <w:rPr>
                <w:rFonts w:ascii="Times New Roman" w:hAnsi="Times New Roman"/>
              </w:rPr>
              <w:t xml:space="preserve">Изучение рынка труда, профессий о профессионального образования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2</w:t>
            </w:r>
          </w:p>
        </w:tc>
      </w:tr>
      <w:tr w:rsidR="00126A24" w:rsidRPr="00EC643D" w:rsidTr="007167F9">
        <w:trPr>
          <w:trHeight w:val="4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Планирование профессиональной карьеры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</w:rPr>
            </w:pPr>
            <w:r w:rsidRPr="00EC643D">
              <w:rPr>
                <w:rFonts w:ascii="Times New Roman" w:hAnsi="Times New Roman"/>
              </w:rPr>
              <w:t>2</w:t>
            </w:r>
          </w:p>
        </w:tc>
      </w:tr>
      <w:tr w:rsidR="00126A24" w:rsidRPr="00EC643D" w:rsidTr="007167F9">
        <w:trPr>
          <w:trHeight w:val="429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26A24" w:rsidRPr="00EC643D" w:rsidRDefault="00126A24" w:rsidP="007167F9">
            <w:pPr>
              <w:jc w:val="both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Творческая, проектная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6A24" w:rsidRPr="00EC643D" w:rsidRDefault="00126A24" w:rsidP="007167F9">
            <w:pPr>
              <w:jc w:val="center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8</w:t>
            </w:r>
          </w:p>
        </w:tc>
      </w:tr>
      <w:tr w:rsidR="00126A24" w:rsidRPr="00EC643D" w:rsidTr="007167F9">
        <w:trPr>
          <w:trHeight w:val="8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6A24" w:rsidRPr="00EC643D" w:rsidRDefault="00126A24" w:rsidP="007167F9">
            <w:pPr>
              <w:spacing w:before="120" w:after="120"/>
              <w:jc w:val="both"/>
              <w:rPr>
                <w:rFonts w:ascii="Times New Roman" w:hAnsi="Times New Roman"/>
                <w:smallCaps/>
              </w:rPr>
            </w:pPr>
            <w:r w:rsidRPr="00EC643D">
              <w:rPr>
                <w:rFonts w:ascii="Times New Roman" w:hAnsi="Times New Roman"/>
                <w:smallCaps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4" w:rsidRPr="00EC643D" w:rsidRDefault="00126A24" w:rsidP="007167F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643D">
              <w:rPr>
                <w:rFonts w:ascii="Times New Roman" w:hAnsi="Times New Roman"/>
                <w:b/>
              </w:rPr>
              <w:t>34</w:t>
            </w:r>
          </w:p>
        </w:tc>
      </w:tr>
    </w:tbl>
    <w:p w:rsidR="00126A24" w:rsidRPr="00126A24" w:rsidRDefault="00126A24" w:rsidP="00126A24">
      <w:pPr>
        <w:spacing w:after="0" w:line="240" w:lineRule="auto"/>
        <w:rPr>
          <w:rFonts w:ascii="Times New Roman" w:hAnsi="Times New Roman"/>
        </w:rPr>
      </w:pPr>
    </w:p>
    <w:p w:rsidR="00126A24" w:rsidRDefault="00126A24" w:rsidP="00126A24">
      <w:pPr>
        <w:pStyle w:val="1"/>
        <w:spacing w:before="0" w:after="0"/>
        <w:jc w:val="center"/>
        <w:rPr>
          <w:rFonts w:ascii="Times New Roman" w:hAnsi="Times New Roman" w:cs="Times New Roman"/>
          <w:i/>
          <w:spacing w:val="-20"/>
          <w:w w:val="90"/>
          <w:sz w:val="22"/>
          <w:szCs w:val="22"/>
        </w:rPr>
      </w:pPr>
    </w:p>
    <w:p w:rsidR="00B6706C" w:rsidRDefault="00B6706C" w:rsidP="00B6706C">
      <w:pPr>
        <w:rPr>
          <w:lang w:eastAsia="ru-RU"/>
        </w:rPr>
      </w:pPr>
    </w:p>
    <w:p w:rsidR="00B6706C" w:rsidRDefault="00B6706C" w:rsidP="00B6706C">
      <w:pPr>
        <w:rPr>
          <w:lang w:eastAsia="ru-RU"/>
        </w:rPr>
      </w:pPr>
    </w:p>
    <w:p w:rsidR="00B6706C" w:rsidRDefault="00B6706C" w:rsidP="00B6706C">
      <w:pPr>
        <w:rPr>
          <w:lang w:eastAsia="ru-RU"/>
        </w:rPr>
      </w:pPr>
    </w:p>
    <w:p w:rsidR="006A2C21" w:rsidRDefault="006A2C21" w:rsidP="00B6706C">
      <w:pPr>
        <w:rPr>
          <w:lang w:eastAsia="ru-RU"/>
        </w:rPr>
      </w:pPr>
    </w:p>
    <w:p w:rsidR="006A2C21" w:rsidRDefault="006A2C21" w:rsidP="00B6706C">
      <w:pPr>
        <w:rPr>
          <w:lang w:eastAsia="ru-RU"/>
        </w:rPr>
      </w:pPr>
    </w:p>
    <w:p w:rsidR="006A2C21" w:rsidRDefault="006A2C21" w:rsidP="00B6706C">
      <w:pPr>
        <w:rPr>
          <w:lang w:eastAsia="ru-RU"/>
        </w:rPr>
      </w:pPr>
    </w:p>
    <w:p w:rsidR="006A2C21" w:rsidRDefault="006A2C21" w:rsidP="00B6706C">
      <w:pPr>
        <w:rPr>
          <w:lang w:eastAsia="ru-RU"/>
        </w:rPr>
      </w:pPr>
    </w:p>
    <w:p w:rsidR="006A2C21" w:rsidRDefault="006A2C21" w:rsidP="00B6706C">
      <w:pPr>
        <w:rPr>
          <w:lang w:eastAsia="ru-RU"/>
        </w:rPr>
      </w:pPr>
    </w:p>
    <w:p w:rsidR="00126A24" w:rsidRPr="00126A24" w:rsidRDefault="00126A24" w:rsidP="00126A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6A24" w:rsidRPr="00126A24" w:rsidRDefault="00126A24" w:rsidP="00126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A24">
        <w:rPr>
          <w:rFonts w:ascii="Times New Roman" w:hAnsi="Times New Roman"/>
          <w:b/>
          <w:sz w:val="24"/>
          <w:szCs w:val="24"/>
        </w:rPr>
        <w:t>КАЛЕНДАРНО – ТЕМАТИЧЕСКОЕ 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245"/>
        <w:gridCol w:w="3674"/>
        <w:gridCol w:w="17"/>
        <w:gridCol w:w="13"/>
        <w:gridCol w:w="17"/>
        <w:gridCol w:w="665"/>
        <w:gridCol w:w="17"/>
        <w:gridCol w:w="10"/>
        <w:gridCol w:w="21"/>
        <w:gridCol w:w="4193"/>
        <w:gridCol w:w="22"/>
        <w:gridCol w:w="23"/>
        <w:gridCol w:w="1134"/>
        <w:gridCol w:w="1089"/>
        <w:gridCol w:w="25"/>
        <w:gridCol w:w="13"/>
        <w:gridCol w:w="12"/>
        <w:gridCol w:w="1286"/>
      </w:tblGrid>
      <w:tr w:rsidR="00126A24" w:rsidRPr="00126A24" w:rsidTr="007167F9">
        <w:trPr>
          <w:trHeight w:val="279"/>
        </w:trPr>
        <w:tc>
          <w:tcPr>
            <w:tcW w:w="658" w:type="dxa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245" w:type="dxa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674" w:type="dxa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712" w:type="dxa"/>
            <w:gridSpan w:val="4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241" w:type="dxa"/>
            <w:gridSpan w:val="4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 w:rsidRPr="00126A24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318" w:type="dxa"/>
            <w:gridSpan w:val="7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86" w:type="dxa"/>
            <w:vMerge w:val="restart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26A24">
              <w:rPr>
                <w:rFonts w:ascii="Times New Roman" w:hAnsi="Times New Roman"/>
                <w:b/>
              </w:rPr>
              <w:t>Примеча-ние</w:t>
            </w:r>
            <w:proofErr w:type="spellEnd"/>
            <w:proofErr w:type="gramEnd"/>
          </w:p>
        </w:tc>
      </w:tr>
      <w:tr w:rsidR="00126A24" w:rsidRPr="00126A24" w:rsidTr="007167F9">
        <w:trPr>
          <w:trHeight w:val="60"/>
        </w:trPr>
        <w:tc>
          <w:tcPr>
            <w:tcW w:w="658" w:type="dxa"/>
            <w:vMerge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</w:tcPr>
          <w:p w:rsidR="00126A24" w:rsidRPr="00126A24" w:rsidRDefault="00126A24" w:rsidP="0012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4" w:type="dxa"/>
            <w:vMerge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vMerge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gridSpan w:val="4"/>
            <w:vMerge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3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1286" w:type="dxa"/>
            <w:vMerge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A24" w:rsidRPr="00126A24" w:rsidTr="007167F9">
        <w:trPr>
          <w:trHeight w:val="393"/>
        </w:trPr>
        <w:tc>
          <w:tcPr>
            <w:tcW w:w="15134" w:type="dxa"/>
            <w:gridSpan w:val="19"/>
          </w:tcPr>
          <w:p w:rsidR="00126A24" w:rsidRPr="00126A24" w:rsidRDefault="00126A24" w:rsidP="00126A2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6A24">
              <w:rPr>
                <w:rFonts w:ascii="Times New Roman" w:hAnsi="Times New Roman"/>
                <w:b/>
              </w:rPr>
              <w:t>Производство, труд и технологии</w:t>
            </w:r>
          </w:p>
        </w:tc>
      </w:tr>
      <w:tr w:rsidR="00126A24" w:rsidRPr="00126A24" w:rsidTr="007167F9">
        <w:trPr>
          <w:trHeight w:val="271"/>
        </w:trPr>
        <w:tc>
          <w:tcPr>
            <w:tcW w:w="15134" w:type="dxa"/>
            <w:gridSpan w:val="19"/>
          </w:tcPr>
          <w:p w:rsidR="00126A24" w:rsidRPr="00126A24" w:rsidRDefault="00126A24" w:rsidP="00126A24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126A24">
              <w:rPr>
                <w:rFonts w:ascii="Times New Roman" w:hAnsi="Times New Roman"/>
                <w:b/>
                <w:i/>
              </w:rPr>
              <w:t>Организация производства-10 часов</w:t>
            </w:r>
          </w:p>
        </w:tc>
      </w:tr>
      <w:tr w:rsidR="00126A24" w:rsidRPr="00126A24" w:rsidTr="007167F9">
        <w:trPr>
          <w:trHeight w:val="261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 xml:space="preserve">1.1 Структура </w:t>
            </w:r>
            <w:proofErr w:type="gramStart"/>
            <w:r w:rsidRPr="000D4356">
              <w:rPr>
                <w:rFonts w:ascii="Times New Roman" w:hAnsi="Times New Roman"/>
              </w:rPr>
              <w:t>современного</w:t>
            </w:r>
            <w:proofErr w:type="gramEnd"/>
            <w:r w:rsidRPr="000D4356">
              <w:rPr>
                <w:rFonts w:ascii="Times New Roman" w:hAnsi="Times New Roman"/>
              </w:rPr>
              <w:t xml:space="preserve"> производства-5 часов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Сфера профессиональной деятельности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производства, отрасли, объединения, комплексы, предприятия.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Отрасли производства, занимающие ведущее место в регионе. Перспективы экономического развития региона.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-определения понятий «сфера профессиональной деятельности», «отрасль»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понятий «сфера материального производства», «непроизводственная сфера», «структура производства»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-перспективы экономического развития региона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-отрасли производства, занимающие ведущее место в регионе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Приводить примеры предприятий региона, относящихся к различным отраслям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Предприятия и их объединения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Виды предприятий и их объединений. Цели и функции производственных предприятий и предприятий сервиса.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-определения понятий «предприятие», «объединение предприятий»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предприятий по классификациям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-классификацию предприятий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хозяйственных объединений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-цели и функции производственных предприятий и предприятий сервиса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Приводить примеры предприятий и объединений предприятий региона различных видов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Юридический статус современных предприятий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Юридический статус современных предприятий в соответствии с формами собственности на средства производства: государственные, кооперативные, открытые и закрытые акционерные общества, холдинги. Формы руководства предприятиями.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Определение понятий «юридический статус», «юридическое лицо»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-формы руководства предприятиями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предприятий различных форм собственности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Объяснять отличия различных видов предприятий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Разделение и специализация труда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Разделение и специализация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«разделение труда», «специализация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понятий «вертикальное разделение труда», «горизонтальное разделение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-формы разделения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Анализировать формы разделения труда на конкретном примере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-приводить примеры разделения и специализации труда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Профессиональная специализация и профессиональная мобильность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Формы современной кооперации труда. Основные виды работ и профессий. Профессиональная специализация и профессиональная мобильность. Функции работников вспомогательных подразделений. Роль образования в расширении профессиональной мобильности.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понятий «кооперация труда», «профессиональная специализация», «профессиональная мобильность»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-формы современной кооперации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Анализировать требования к образовательному уровню и квалификации работников конкретной профессии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443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Нормирование и оплата труда-2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Нормирование труда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Основные направления нормиро</w:t>
            </w:r>
            <w:r w:rsidRPr="000D4356">
              <w:rPr>
                <w:sz w:val="20"/>
                <w:szCs w:val="20"/>
              </w:rPr>
              <w:softHyphen/>
              <w:t>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 Технически обоснованные нормы, опытно-статистические, аналитические нормы труда.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D4356">
              <w:rPr>
                <w:rFonts w:ascii="Times New Roman" w:hAnsi="Times New Roman"/>
                <w:sz w:val="20"/>
                <w:szCs w:val="20"/>
              </w:rPr>
              <w:t>определения понятий «норма труда», «норма времени», «норма выработки», «норма времени обслуживания», «норма численности», «норма управляемости»,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-методы установления норм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Выбирать методы установления норм в зависимости от вида работ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Оплата труда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</w:t>
            </w:r>
            <w:r w:rsidRPr="000D4356">
              <w:rPr>
                <w:sz w:val="20"/>
                <w:szCs w:val="20"/>
              </w:rPr>
              <w:softHyphen/>
              <w:t>альная формы оплаты труда. Контрактные формы найма и оплаты труда.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Определение понятия «оплата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основных форм оплаты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-сопоставлять достоинства и недостатки различных форм оплаты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-определять преимущественные области применения различных форм оплаты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-выбирать предпочтительную форму оплаты труда в зависимости от вида предприятия, формы собственности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127" w:type="dxa"/>
            <w:gridSpan w:val="3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2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355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lastRenderedPageBreak/>
              <w:t>Культура труда. Научная организация труда-3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Эффективность деятельности организации. Культура труда.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</w:t>
            </w:r>
            <w:r w:rsidRPr="000D4356">
              <w:rPr>
                <w:sz w:val="20"/>
                <w:szCs w:val="20"/>
              </w:rPr>
              <w:softHyphen/>
              <w:t>ние качества производимых товаров и услуг. Организационные и тех</w:t>
            </w:r>
            <w:r w:rsidRPr="000D4356">
              <w:rPr>
                <w:sz w:val="20"/>
                <w:szCs w:val="20"/>
              </w:rPr>
              <w:softHyphen/>
              <w:t>нические возможности повышения качества товаров и услуг 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понятий «эффективность деятельности организации», «технологическая дисциплина», «безопасность труда», «эстетика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«рентабельность», «эффект», «культура труда», «научная организация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компоненты культуры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-роль менеджмента в деятельности организации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Возможные варианты повышения качества товаров и услуг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114" w:type="dxa"/>
            <w:gridSpan w:val="2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Научная организация труда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Научная организация как основа культура труда. Основные направления НОТ: разделение и кооперация труда, нормирование труда, совершенствование методов и приёмов труда, обеспечение условий труда, рациональная организация рабочего места. Эстетика труда. Разработка проекта рабочего места в соответствии с требованиями НОТ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«технологическая дисциплина», «рабочее место», «организация рабочего места», «техника безопасности», «производственный дизайн»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направления научной организации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-условия рациональной организации рабочего места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Использовать основные направления НОТ при организации собственной учебной деятельности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-анализировать состояние своего рабочего места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-разрабатывать проект своего рабочего места в соответствии с требованиями НОТ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089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Понятие о морали и этике. Профессиональная этика. Общие нор</w:t>
            </w:r>
            <w:r w:rsidRPr="000D4356">
              <w:rPr>
                <w:sz w:val="20"/>
                <w:szCs w:val="20"/>
              </w:rPr>
              <w:softHyphen/>
              <w:t>мы профессиональной этики. Ответственность за соблюдение норм профессиональной этики.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«мораль», «этика», «профессиональная этика»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-общие нормы профессиональной этики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089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503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4356">
              <w:rPr>
                <w:rFonts w:ascii="Times New Roman" w:hAnsi="Times New Roman"/>
                <w:b/>
              </w:rPr>
              <w:t>Технология проектирования и создания материальных объектов или услуг-12часов</w:t>
            </w:r>
          </w:p>
        </w:tc>
      </w:tr>
      <w:tr w:rsidR="00126A24" w:rsidRPr="00126A24" w:rsidTr="0053574B">
        <w:trPr>
          <w:trHeight w:val="485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Функционально-стоимостный анализ - 2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Функционально-стоимостный анализ (ФСА)  как комплексный метод </w:t>
            </w:r>
            <w:r w:rsidRPr="000D4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технического творчества 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lastRenderedPageBreak/>
              <w:t>Цели и задачи функционально-стоимостного анализа (ФСА). ФСА как комплексный метод технического творчества.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-определения понятия «функционально-стоимостный анализ»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-цель функционально-стоимостного анализа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lastRenderedPageBreak/>
              <w:t>-историю создания ФСА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-главные принципы ФСА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-область применения ФСА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этапы ФСА</w:t>
            </w: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Использование ФСА при решении практических задач</w:t>
            </w:r>
          </w:p>
        </w:tc>
        <w:tc>
          <w:tcPr>
            <w:tcW w:w="3674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Применять метод ФСА при решении практических задач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3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405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Основные закономерности развития искусственных систем - 4часа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Искусственные системы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Понятие об искусственной си</w:t>
            </w:r>
            <w:r w:rsidRPr="000D4356">
              <w:rPr>
                <w:sz w:val="20"/>
                <w:szCs w:val="20"/>
              </w:rPr>
              <w:softHyphen/>
              <w:t>стеме. Развитие как непрерывное возникновение и разрешение противоречий.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понятия «искусственная система»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признаки технических систем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-структурные составляющие технической системы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«противоречие», «техническое противоречие», «физическое противоречие»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Сущность понятий «главная полезная функция» (ГПФ), «идеальный конечный  результат»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-приводить примеры искусственных систем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-определять структурные элементы простейших технических систем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-определять ГПФ системы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Законы развития искусственных систем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4356">
              <w:rPr>
                <w:sz w:val="20"/>
                <w:szCs w:val="20"/>
              </w:rPr>
              <w:t>Основные закономерности развития искусственных систем)</w:t>
            </w:r>
            <w:proofErr w:type="gramEnd"/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законы развития искусственных систем групп: «статистика», «кинематика», «динамика»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понятия «линия жизни системы»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Приводить примеры проявления закономерностей искусственных систем (товаров и услуг) и определять направления их совершенствования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История развития техники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История развития техники с точки зрения законов развития технических систем (на конкретных примерах). Выдающиеся откры</w:t>
            </w:r>
            <w:r w:rsidRPr="000D4356">
              <w:rPr>
                <w:rFonts w:ascii="Times New Roman" w:hAnsi="Times New Roman"/>
                <w:sz w:val="20"/>
                <w:szCs w:val="20"/>
              </w:rPr>
              <w:softHyphen/>
              <w:t>тия и изобретения и их авторы.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Основные этапы развития </w:t>
            </w:r>
            <w:proofErr w:type="gramStart"/>
            <w:r w:rsidRPr="000D4356">
              <w:rPr>
                <w:rFonts w:ascii="Times New Roman" w:hAnsi="Times New Roman"/>
                <w:sz w:val="20"/>
                <w:szCs w:val="20"/>
              </w:rPr>
              <w:t>техники с точки зрения законов развития технических систем</w:t>
            </w:r>
            <w:proofErr w:type="gramEnd"/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Приводить примеры выдающихся открытий и изобретений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Развитие технических систем и научно-технический прогресс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Использование закономерностей развития технических систем для прогнозирования направлений технического прогресса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Возможные направления развития (свёртывания) систем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Описывать свойства нового поколения знакомых систем с учётом закономерностей их развития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-прогнозировать направления развития искусственных систем из ближайшего окружения учащихся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355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Защита интеллектуальной собственности - 4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Интеллектуальная собственность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Понятие интеллектуальной собственности. Способы защиты авторских прав. Публикации.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понятия</w:t>
            </w:r>
            <w:proofErr w:type="gramStart"/>
            <w:r w:rsidRPr="000D4356">
              <w:rPr>
                <w:rFonts w:ascii="Times New Roman" w:hAnsi="Times New Roman"/>
                <w:sz w:val="20"/>
                <w:szCs w:val="20"/>
              </w:rPr>
              <w:t>»и</w:t>
            </w:r>
            <w:proofErr w:type="gramEnd"/>
            <w:r w:rsidRPr="000D4356">
              <w:rPr>
                <w:rFonts w:ascii="Times New Roman" w:hAnsi="Times New Roman"/>
                <w:sz w:val="20"/>
                <w:szCs w:val="20"/>
              </w:rPr>
              <w:t>нтеллектуальная собственность»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интеллектуальной собственности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понятия «авторское право»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-способы защиты авторских прав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-основы законодательства по защите авторских прав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Патентная защита авторских разработок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«изобретение», «промышленный образец», «полезная модель»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патентной защиты авторских разработок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Регистрация товарных знаков и знаков обслуживания.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Товарный знак и знак обслуживания. Правила ре</w:t>
            </w:r>
            <w:r w:rsidRPr="000D4356">
              <w:rPr>
                <w:sz w:val="20"/>
                <w:szCs w:val="20"/>
              </w:rPr>
              <w:softHyphen/>
              <w:t>гистрации товарных знаков и знака обслуживания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-определения понятий «товарный знак», «знак обслуживания»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товарных знаков и требования к ним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-правила регистрации товарных знаков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Рационализаторское предложение</w:t>
            </w:r>
          </w:p>
        </w:tc>
        <w:tc>
          <w:tcPr>
            <w:tcW w:w="3691" w:type="dxa"/>
            <w:gridSpan w:val="2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Рационализаторское предложение</w:t>
            </w:r>
          </w:p>
        </w:tc>
        <w:tc>
          <w:tcPr>
            <w:tcW w:w="712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понятия «рационализаторское предложение»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-порядок оформления, приёма и регистрации рационализаторского предложения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Оформлять заявление на рационализаторское предложение</w:t>
            </w:r>
          </w:p>
        </w:tc>
        <w:tc>
          <w:tcPr>
            <w:tcW w:w="1157" w:type="dxa"/>
            <w:gridSpan w:val="2"/>
          </w:tcPr>
          <w:p w:rsidR="00126A24" w:rsidRPr="000D4356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418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Презентация результатов проектной деятельности - 2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Цели и формы презентации</w:t>
            </w:r>
          </w:p>
        </w:tc>
        <w:tc>
          <w:tcPr>
            <w:tcW w:w="3704" w:type="dxa"/>
            <w:gridSpan w:val="3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Определение целей презентации. Выбор формы презентации</w:t>
            </w:r>
          </w:p>
        </w:tc>
        <w:tc>
          <w:tcPr>
            <w:tcW w:w="709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9" w:type="dxa"/>
            <w:gridSpan w:val="4"/>
            <w:vMerge w:val="restart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 xml:space="preserve">Проводить подготовку различных форм презентации результатов собственной </w:t>
            </w:r>
            <w:r w:rsidRPr="000D4356">
              <w:rPr>
                <w:sz w:val="20"/>
                <w:szCs w:val="20"/>
              </w:rPr>
              <w:lastRenderedPageBreak/>
              <w:t>проектной деятельности.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Использование технических сре</w:t>
            </w:r>
            <w:proofErr w:type="gramStart"/>
            <w:r w:rsidRPr="000D4356">
              <w:rPr>
                <w:sz w:val="20"/>
                <w:szCs w:val="20"/>
              </w:rPr>
              <w:t>дств в пр</w:t>
            </w:r>
            <w:proofErr w:type="gramEnd"/>
            <w:r w:rsidRPr="000D4356">
              <w:rPr>
                <w:sz w:val="20"/>
                <w:szCs w:val="20"/>
              </w:rPr>
              <w:t>о</w:t>
            </w:r>
            <w:r w:rsidRPr="000D4356">
              <w:rPr>
                <w:sz w:val="20"/>
                <w:szCs w:val="20"/>
              </w:rPr>
              <w:softHyphen/>
              <w:t>цессе презентации</w:t>
            </w:r>
          </w:p>
        </w:tc>
        <w:tc>
          <w:tcPr>
            <w:tcW w:w="3704" w:type="dxa"/>
            <w:gridSpan w:val="3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Использование технических сре</w:t>
            </w:r>
            <w:proofErr w:type="gramStart"/>
            <w:r w:rsidRPr="000D4356">
              <w:rPr>
                <w:sz w:val="20"/>
                <w:szCs w:val="20"/>
              </w:rPr>
              <w:t>дств в пр</w:t>
            </w:r>
            <w:proofErr w:type="gramEnd"/>
            <w:r w:rsidRPr="000D4356">
              <w:rPr>
                <w:sz w:val="20"/>
                <w:szCs w:val="20"/>
              </w:rPr>
              <w:t>о</w:t>
            </w:r>
            <w:r w:rsidRPr="000D4356">
              <w:rPr>
                <w:sz w:val="20"/>
                <w:szCs w:val="20"/>
              </w:rPr>
              <w:softHyphen/>
              <w:t>цессе презентации. Организация взаимодействия участников презентации</w:t>
            </w:r>
          </w:p>
        </w:tc>
        <w:tc>
          <w:tcPr>
            <w:tcW w:w="709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9" w:type="dxa"/>
            <w:gridSpan w:val="4"/>
            <w:vMerge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373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4356">
              <w:rPr>
                <w:rFonts w:ascii="Times New Roman" w:hAnsi="Times New Roman"/>
                <w:b/>
              </w:rPr>
              <w:lastRenderedPageBreak/>
              <w:t>Профессиональное самоопределение и карьера - 4 часа</w:t>
            </w:r>
          </w:p>
        </w:tc>
      </w:tr>
      <w:tr w:rsidR="00126A24" w:rsidRPr="00126A24" w:rsidTr="007167F9">
        <w:trPr>
          <w:trHeight w:val="329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Изучение рынка труда, профессий и профессионального образования - 2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Изучение рынка труда и профессий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</w:t>
            </w:r>
            <w:r w:rsidRPr="000D4356">
              <w:rPr>
                <w:sz w:val="20"/>
                <w:szCs w:val="20"/>
              </w:rPr>
              <w:softHyphen/>
              <w:t xml:space="preserve">нального образования. </w:t>
            </w:r>
            <w:proofErr w:type="gramStart"/>
            <w:r w:rsidRPr="000D4356">
              <w:rPr>
                <w:sz w:val="20"/>
                <w:szCs w:val="20"/>
              </w:rPr>
              <w:t xml:space="preserve">Знакомство с центрами </w:t>
            </w:r>
            <w:proofErr w:type="spellStart"/>
            <w:r w:rsidRPr="000D4356">
              <w:rPr>
                <w:sz w:val="20"/>
                <w:szCs w:val="20"/>
              </w:rPr>
              <w:t>профконсультационной</w:t>
            </w:r>
            <w:proofErr w:type="spellEnd"/>
            <w:r w:rsidRPr="000D4356">
              <w:rPr>
                <w:sz w:val="20"/>
                <w:szCs w:val="20"/>
              </w:rPr>
              <w:t xml:space="preserve"> помощи (возможно виртуальное, посредством сайта  Центра занятости населения</w:t>
            </w:r>
            <w:proofErr w:type="gramEnd"/>
          </w:p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-определения понятий «рынок труда», «</w:t>
            </w: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конъюктура</w:t>
            </w:r>
            <w:proofErr w:type="spellEnd"/>
            <w:r w:rsidRPr="000D4356">
              <w:rPr>
                <w:rFonts w:ascii="Times New Roman" w:hAnsi="Times New Roman"/>
                <w:sz w:val="20"/>
                <w:szCs w:val="20"/>
              </w:rPr>
              <w:t xml:space="preserve"> рынка труда», «спрос на рынке труда», «предложение на рынке труда»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-способы изучения </w:t>
            </w: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конъюктуры</w:t>
            </w:r>
            <w:proofErr w:type="spellEnd"/>
            <w:r w:rsidRPr="000D4356">
              <w:rPr>
                <w:rFonts w:ascii="Times New Roman" w:hAnsi="Times New Roman"/>
                <w:sz w:val="20"/>
                <w:szCs w:val="20"/>
              </w:rPr>
              <w:t xml:space="preserve"> рынка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-особенности регионального рынка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-функции центра занятости населения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-наиболее востребованные профессии на региональном рынке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Объяснить причины востребованности некоторых профессий на региональном рынке труда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-находить и анализировать информацию о вакансиях на региональном рынке труда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Виды и формы получения профессионального образования. Регио</w:t>
            </w:r>
            <w:r w:rsidRPr="000D4356">
              <w:rPr>
                <w:sz w:val="20"/>
                <w:szCs w:val="20"/>
              </w:rPr>
              <w:softHyphen/>
              <w:t>нальный рынок образовательных услуг.  Методы поиска источников информации о рынке обра</w:t>
            </w:r>
            <w:r w:rsidRPr="000D4356">
              <w:rPr>
                <w:sz w:val="20"/>
                <w:szCs w:val="20"/>
              </w:rPr>
              <w:softHyphen/>
              <w:t>зовательных услуг.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и формы получения профессионального образования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-особенности регионального рынка образовательных услуг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-источники информации о рынке образовательных услуг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Находить и анализировать информацию об образовательных услугах, предоставляемых различными образовательными учреждениями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444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1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Планирование профессиональной карьеры - 2 часа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Профессиональный рост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4356">
              <w:rPr>
                <w:sz w:val="20"/>
                <w:szCs w:val="20"/>
              </w:rPr>
              <w:t>Пути получения образования, профессионального и служебного роста. Виды и уровни профессионального образова</w:t>
            </w:r>
            <w:r w:rsidRPr="000D4356">
              <w:rPr>
                <w:sz w:val="20"/>
                <w:szCs w:val="20"/>
              </w:rPr>
              <w:softHyphen/>
              <w:t>ния и профессиональная мобильность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понятия «профессиональный рост»,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-возможные пути получения профессионального образования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карьерного роста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-приводить примеры различных путей получения профессионального образования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lastRenderedPageBreak/>
              <w:t>-сопоставлять свои профессиональные планы с личностными склонностями и возможностями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-обосновывать свой выбор виды карьера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Самопрезентации</w:t>
            </w:r>
            <w:proofErr w:type="spellEnd"/>
            <w:r w:rsidRPr="000D4356">
              <w:rPr>
                <w:rFonts w:ascii="Times New Roman" w:hAnsi="Times New Roman"/>
                <w:sz w:val="20"/>
                <w:szCs w:val="20"/>
              </w:rPr>
              <w:t>. Содержание резюме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-определение понятий «</w:t>
            </w: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0D4356">
              <w:rPr>
                <w:rFonts w:ascii="Times New Roman" w:hAnsi="Times New Roman"/>
                <w:sz w:val="20"/>
                <w:szCs w:val="20"/>
              </w:rPr>
              <w:t>», «резюме»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-формы </w:t>
            </w:r>
            <w:proofErr w:type="spellStart"/>
            <w:r w:rsidRPr="000D4356">
              <w:rPr>
                <w:rFonts w:ascii="Times New Roman" w:hAnsi="Times New Roman"/>
                <w:sz w:val="20"/>
                <w:szCs w:val="20"/>
              </w:rPr>
              <w:t>самопрезентации</w:t>
            </w:r>
            <w:proofErr w:type="spellEnd"/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-структуру и содержание резюме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-виды резюме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Составлять резюме, используя различные его виды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404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4356">
              <w:rPr>
                <w:rFonts w:ascii="Times New Roman" w:hAnsi="Times New Roman"/>
                <w:b/>
              </w:rPr>
              <w:t>Творческая, проектная деятельность - 8 часов</w:t>
            </w:r>
          </w:p>
        </w:tc>
      </w:tr>
      <w:tr w:rsidR="00126A24" w:rsidRPr="00126A24" w:rsidTr="007167F9">
        <w:trPr>
          <w:trHeight w:val="424"/>
        </w:trPr>
        <w:tc>
          <w:tcPr>
            <w:tcW w:w="15134" w:type="dxa"/>
            <w:gridSpan w:val="19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356">
              <w:rPr>
                <w:rFonts w:ascii="Times New Roman" w:hAnsi="Times New Roman"/>
              </w:rPr>
              <w:t>Выполнение проектной работы</w:t>
            </w: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Проект как средство решения возникших проблем. Основные типы проектов. Этапы выполнения проектов. Осознание проблемы. Формулировка темы проекта. Обоснование типа проекта. Ознакомление с инновациями в данной области.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проектной деятельности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-типы проектов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-основные этапы выполнения проектов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-содержание этапов выполнения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-формулировать проблему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-обосновывать актуальность проблемы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-формулировать тему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-обосновывать тип проекта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Исследовательский этап выполнения проекта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Формулировка задач. Планирование работы по организации выполнения проекта. Сбор материала. Выявление и исследование основных параметров и ограничений. Разработка и оформление альтернативных идей проекта. Обоснование выбора базового варианта проекта.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-формулировать задачи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-планировать проектную деятельность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-определять источники информации, необходимые для решения проблемы и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-выявлять и исследовать основные параметры и ограничения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-разрабатывать и оформлять альтернативные идеи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-обосновать выбор базового варианта проекта</w:t>
            </w:r>
          </w:p>
        </w:tc>
        <w:tc>
          <w:tcPr>
            <w:tcW w:w="1134" w:type="dxa"/>
          </w:tcPr>
          <w:p w:rsidR="00126A24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29,</w:t>
            </w:r>
          </w:p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Технологический этап выполнения проекта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Особенности выполнения технологического этапа для разных типов проектов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Особенности выполнения технологического этапа для разных видов проектов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Осуществлять самоконтроль своей деятельности при выполнении технологического этапа проекта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-корректировать последовательность </w:t>
            </w:r>
            <w:r w:rsidRPr="000D4356">
              <w:rPr>
                <w:rFonts w:ascii="Times New Roman" w:hAnsi="Times New Roman"/>
                <w:sz w:val="20"/>
                <w:szCs w:val="20"/>
              </w:rPr>
              <w:lastRenderedPageBreak/>
              <w:t>операций в соответствии с промежуточными результатами своей деятельности на технологическом этапе проекта</w:t>
            </w:r>
          </w:p>
        </w:tc>
        <w:tc>
          <w:tcPr>
            <w:tcW w:w="1134" w:type="dxa"/>
          </w:tcPr>
          <w:p w:rsid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23.04</w:t>
            </w:r>
          </w:p>
          <w:p w:rsidR="0053574B" w:rsidRPr="00126A24" w:rsidRDefault="0053574B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24" w:rsidRPr="00126A24" w:rsidTr="007167F9">
        <w:trPr>
          <w:trHeight w:val="883"/>
        </w:trPr>
        <w:tc>
          <w:tcPr>
            <w:tcW w:w="658" w:type="dxa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5" w:type="dxa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Оформление проекта</w:t>
            </w:r>
          </w:p>
        </w:tc>
        <w:tc>
          <w:tcPr>
            <w:tcW w:w="3721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Требования к оформлению пояснительной записки проектной работы</w:t>
            </w:r>
          </w:p>
        </w:tc>
        <w:tc>
          <w:tcPr>
            <w:tcW w:w="713" w:type="dxa"/>
            <w:gridSpan w:val="4"/>
          </w:tcPr>
          <w:p w:rsidR="00126A24" w:rsidRPr="000D4356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Требования к оформлению пояснительной записки проектной работы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26A24" w:rsidRPr="000D4356" w:rsidRDefault="00126A24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Оформлять пояснительную записку своего проекта</w:t>
            </w:r>
          </w:p>
        </w:tc>
        <w:tc>
          <w:tcPr>
            <w:tcW w:w="1134" w:type="dxa"/>
          </w:tcPr>
          <w:p w:rsidR="00126A24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139" w:type="dxa"/>
            <w:gridSpan w:val="4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126A24" w:rsidRPr="00126A24" w:rsidRDefault="00126A24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198" w:rsidRPr="00126A24" w:rsidTr="007167F9">
        <w:trPr>
          <w:trHeight w:val="883"/>
        </w:trPr>
        <w:tc>
          <w:tcPr>
            <w:tcW w:w="658" w:type="dxa"/>
          </w:tcPr>
          <w:p w:rsidR="00EF0198" w:rsidRPr="000D4356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Презентация результатов проектной деятельности. Защита проектов</w:t>
            </w:r>
          </w:p>
        </w:tc>
        <w:tc>
          <w:tcPr>
            <w:tcW w:w="3721" w:type="dxa"/>
            <w:gridSpan w:val="4"/>
          </w:tcPr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      </w:r>
            <w:proofErr w:type="gramStart"/>
            <w:r w:rsidRPr="000D4356">
              <w:rPr>
                <w:rFonts w:ascii="Times New Roman" w:hAnsi="Times New Roman"/>
                <w:sz w:val="20"/>
                <w:szCs w:val="20"/>
              </w:rPr>
              <w:t>дств в пр</w:t>
            </w:r>
            <w:proofErr w:type="gramEnd"/>
            <w:r w:rsidRPr="000D4356">
              <w:rPr>
                <w:rFonts w:ascii="Times New Roman" w:hAnsi="Times New Roman"/>
                <w:sz w:val="20"/>
                <w:szCs w:val="20"/>
              </w:rPr>
              <w:t>оцессе презентации. Организация взаимодействия участников презентации. Подготовка презентации проекта.</w:t>
            </w:r>
          </w:p>
        </w:tc>
        <w:tc>
          <w:tcPr>
            <w:tcW w:w="713" w:type="dxa"/>
            <w:gridSpan w:val="4"/>
          </w:tcPr>
          <w:p w:rsidR="00EF0198" w:rsidRPr="000D4356" w:rsidRDefault="00EF0198" w:rsidP="000D4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-возможные формы презентации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-особенности восприятия вербальной и визуальной информации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-методы подачи информации при презентации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 определять цели презентации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-выбирать форму презентации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-использовать технические средства в процессе презентации</w:t>
            </w:r>
          </w:p>
          <w:p w:rsidR="00EF0198" w:rsidRPr="000D4356" w:rsidRDefault="00EF0198" w:rsidP="000D4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-лаконично и аргументировано отвечать на вопросы оппонентов на защите проекта</w:t>
            </w:r>
          </w:p>
        </w:tc>
        <w:tc>
          <w:tcPr>
            <w:tcW w:w="1134" w:type="dxa"/>
          </w:tcPr>
          <w:p w:rsidR="00EF0198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9" w:type="dxa"/>
            <w:gridSpan w:val="4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198" w:rsidRPr="00126A24" w:rsidTr="007167F9">
        <w:trPr>
          <w:trHeight w:val="883"/>
        </w:trPr>
        <w:tc>
          <w:tcPr>
            <w:tcW w:w="658" w:type="dxa"/>
          </w:tcPr>
          <w:p w:rsidR="00EF0198" w:rsidRPr="000D4356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45" w:type="dxa"/>
          </w:tcPr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Анализ проектной деятельности</w:t>
            </w:r>
          </w:p>
        </w:tc>
        <w:tc>
          <w:tcPr>
            <w:tcW w:w="3721" w:type="dxa"/>
            <w:gridSpan w:val="4"/>
          </w:tcPr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Рефлексивно-оценочный этап выполнения проекта. Методы оценки качества материального объекта или услуги. Критерии оценивания соблюдения технологического процесса при выполнении проекта. Анализ проделанной работы и выводы по результатам проекта. Критерии оценивания результатов проектной деятельности. Экспертная оценка. Анализ </w:t>
            </w:r>
            <w:proofErr w:type="gramStart"/>
            <w:r w:rsidRPr="000D4356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proofErr w:type="gramEnd"/>
            <w:r w:rsidRPr="000D4356">
              <w:rPr>
                <w:rFonts w:ascii="Times New Roman" w:hAnsi="Times New Roman"/>
                <w:sz w:val="20"/>
                <w:szCs w:val="20"/>
              </w:rPr>
              <w:t xml:space="preserve"> востребованности проекта.</w:t>
            </w:r>
          </w:p>
        </w:tc>
        <w:tc>
          <w:tcPr>
            <w:tcW w:w="713" w:type="dxa"/>
            <w:gridSpan w:val="4"/>
          </w:tcPr>
          <w:p w:rsidR="00EF0198" w:rsidRPr="000D4356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-сущность понятий «оценка качества», «экспертная оценка»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-критерии оценки качества материального объекта или услуги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-критерии оценивания технологического процесса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-критерии оценки результатов проектной деятельности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-осуществлять анализ проделанной работы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-оценивать качество результатов собственной проектной деятельности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>-делать выводы по результатам проекта</w:t>
            </w:r>
          </w:p>
          <w:p w:rsidR="00EF0198" w:rsidRPr="000D4356" w:rsidRDefault="00EF0198" w:rsidP="00126A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356">
              <w:rPr>
                <w:rFonts w:ascii="Times New Roman" w:hAnsi="Times New Roman"/>
                <w:sz w:val="20"/>
                <w:szCs w:val="20"/>
              </w:rPr>
              <w:t xml:space="preserve">-анализировать </w:t>
            </w:r>
            <w:proofErr w:type="gramStart"/>
            <w:r w:rsidRPr="000D4356">
              <w:rPr>
                <w:rFonts w:ascii="Times New Roman" w:hAnsi="Times New Roman"/>
                <w:sz w:val="20"/>
                <w:szCs w:val="20"/>
              </w:rPr>
              <w:t>практическую</w:t>
            </w:r>
            <w:proofErr w:type="gramEnd"/>
            <w:r w:rsidRPr="000D4356">
              <w:rPr>
                <w:rFonts w:ascii="Times New Roman" w:hAnsi="Times New Roman"/>
                <w:sz w:val="20"/>
                <w:szCs w:val="20"/>
              </w:rPr>
              <w:t xml:space="preserve"> востребованность проекта</w:t>
            </w:r>
          </w:p>
        </w:tc>
        <w:tc>
          <w:tcPr>
            <w:tcW w:w="1134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9" w:type="dxa"/>
            <w:gridSpan w:val="4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198" w:rsidRPr="00126A24" w:rsidTr="00EF0198">
        <w:trPr>
          <w:trHeight w:val="512"/>
        </w:trPr>
        <w:tc>
          <w:tcPr>
            <w:tcW w:w="658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245" w:type="dxa"/>
          </w:tcPr>
          <w:p w:rsidR="00EF0198" w:rsidRPr="002D1EB5" w:rsidRDefault="002D1EB5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EB5">
              <w:rPr>
                <w:rFonts w:ascii="Times New Roman" w:hAnsi="Times New Roman"/>
                <w:sz w:val="20"/>
                <w:szCs w:val="20"/>
              </w:rPr>
              <w:t xml:space="preserve">Обобщение и закрепление </w:t>
            </w:r>
            <w:proofErr w:type="gramStart"/>
            <w:r w:rsidRPr="002D1EB5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721" w:type="dxa"/>
            <w:gridSpan w:val="4"/>
          </w:tcPr>
          <w:p w:rsidR="00EF0198" w:rsidRPr="002D1EB5" w:rsidRDefault="00EF0198" w:rsidP="0012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EF0198" w:rsidRPr="002D1EB5" w:rsidRDefault="002D1EB5" w:rsidP="0012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gridSpan w:val="3"/>
          </w:tcPr>
          <w:p w:rsidR="00EF0198" w:rsidRPr="00126A24" w:rsidRDefault="00EF0198" w:rsidP="00126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EF0198" w:rsidRPr="00126A24" w:rsidRDefault="00EF0198" w:rsidP="0012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24" w:rsidRDefault="00126A24" w:rsidP="00126A24">
      <w:bookmarkStart w:id="0" w:name="_GoBack"/>
      <w:bookmarkEnd w:id="0"/>
    </w:p>
    <w:p w:rsidR="00126A24" w:rsidRPr="00EC643D" w:rsidRDefault="00126A24" w:rsidP="00126A24">
      <w:pPr>
        <w:pStyle w:val="a3"/>
        <w:ind w:right="-99" w:firstLine="720"/>
        <w:jc w:val="both"/>
        <w:rPr>
          <w:rFonts w:ascii="Times New Roman" w:hAnsi="Times New Roman"/>
        </w:rPr>
      </w:pPr>
    </w:p>
    <w:p w:rsidR="00126A24" w:rsidRDefault="00126A24" w:rsidP="00126A24">
      <w:pPr>
        <w:pStyle w:val="a3"/>
        <w:ind w:right="-99" w:firstLine="720"/>
        <w:jc w:val="both"/>
      </w:pPr>
    </w:p>
    <w:p w:rsidR="00126A24" w:rsidRPr="00EC643D" w:rsidRDefault="00126A24" w:rsidP="00126A24">
      <w:pPr>
        <w:pStyle w:val="a3"/>
        <w:ind w:right="-99" w:firstLine="720"/>
        <w:jc w:val="both"/>
        <w:rPr>
          <w:rFonts w:ascii="Times New Roman" w:hAnsi="Times New Roman"/>
        </w:rPr>
      </w:pPr>
    </w:p>
    <w:p w:rsidR="000D4356" w:rsidRDefault="000D4356" w:rsidP="00D1300B">
      <w:pPr>
        <w:spacing w:after="0" w:line="240" w:lineRule="auto"/>
        <w:ind w:left="-426"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300B" w:rsidRPr="00D1300B" w:rsidRDefault="00D1300B" w:rsidP="00D1300B">
      <w:pPr>
        <w:spacing w:after="0" w:line="240" w:lineRule="auto"/>
        <w:ind w:left="-426"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/>
          <w:b/>
          <w:sz w:val="24"/>
          <w:szCs w:val="24"/>
          <w:lang w:eastAsia="ru-RU"/>
        </w:rPr>
        <w:t>УМК</w:t>
      </w: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1300B">
        <w:rPr>
          <w:rFonts w:ascii="Times New Roman" w:eastAsia="Times New Roman" w:hAnsi="Times New Roman"/>
          <w:b/>
          <w:i/>
          <w:lang w:eastAsia="ru-RU"/>
        </w:rPr>
        <w:t>Учебно-методическое обеспечение для учителя</w:t>
      </w: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 w:rsidRPr="00D1300B">
        <w:rPr>
          <w:rFonts w:ascii="Times New Roman" w:eastAsia="Times New Roman" w:hAnsi="Times New Roman"/>
          <w:lang w:eastAsia="ru-RU"/>
        </w:rPr>
        <w:t>- Программы  общеобразовательных учреждений.  Технология. Трудовое обучение. / Под ред. В. Д. Симоненко  — М.: “Просвещение”, 2006, стр.13-14.</w:t>
      </w: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 w:rsidRPr="00D1300B">
        <w:rPr>
          <w:rFonts w:ascii="Times New Roman" w:eastAsia="Times New Roman" w:hAnsi="Times New Roman"/>
          <w:lang w:eastAsia="ru-RU"/>
        </w:rPr>
        <w:t>- Технология: Учебник для учащихся 11  класса  общеобразовательных учреждений / Под редакцией В. Д.  Симоненко</w:t>
      </w:r>
      <w:proofErr w:type="gramStart"/>
      <w:r w:rsidRPr="00D1300B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D1300B">
        <w:rPr>
          <w:rFonts w:ascii="Times New Roman" w:eastAsia="Times New Roman" w:hAnsi="Times New Roman"/>
          <w:lang w:eastAsia="ru-RU"/>
        </w:rPr>
        <w:t xml:space="preserve"> — М.: </w:t>
      </w:r>
      <w:proofErr w:type="spellStart"/>
      <w:r w:rsidRPr="00D1300B">
        <w:rPr>
          <w:rFonts w:ascii="Times New Roman" w:eastAsia="Times New Roman" w:hAnsi="Times New Roman"/>
          <w:lang w:eastAsia="ru-RU"/>
        </w:rPr>
        <w:t>Вентана-Граф</w:t>
      </w:r>
      <w:proofErr w:type="spellEnd"/>
      <w:r w:rsidRPr="00D1300B">
        <w:rPr>
          <w:rFonts w:ascii="Times New Roman" w:eastAsia="Times New Roman" w:hAnsi="Times New Roman"/>
          <w:lang w:eastAsia="ru-RU"/>
        </w:rPr>
        <w:t>, 2005.</w:t>
      </w: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  <w:r w:rsidRPr="00D1300B">
        <w:rPr>
          <w:rFonts w:ascii="Times New Roman" w:eastAsia="Times New Roman" w:hAnsi="Times New Roman"/>
          <w:lang w:eastAsia="ru-RU"/>
        </w:rPr>
        <w:t>- Монахов М. Ю. Учимся проектировать на компьютере. Элективный курс: Практикум. — М.: БИНОМ. Лаборатория знаний, 2005.</w:t>
      </w: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lang w:eastAsia="ru-RU"/>
        </w:rPr>
      </w:pPr>
    </w:p>
    <w:p w:rsidR="00D1300B" w:rsidRPr="00D1300B" w:rsidRDefault="00D1300B" w:rsidP="00D1300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1300B">
        <w:rPr>
          <w:rFonts w:ascii="Times New Roman" w:eastAsia="Times New Roman" w:hAnsi="Times New Roman"/>
          <w:b/>
          <w:i/>
          <w:lang w:eastAsia="ru-RU"/>
        </w:rPr>
        <w:t>Дополнительная литература для ученика:</w:t>
      </w:r>
    </w:p>
    <w:p w:rsidR="00D1300B" w:rsidRPr="00D1300B" w:rsidRDefault="00D1300B" w:rsidP="00D1300B">
      <w:pPr>
        <w:spacing w:after="0" w:line="240" w:lineRule="auto"/>
        <w:ind w:left="-425"/>
        <w:rPr>
          <w:rFonts w:ascii="Times New Roman" w:eastAsiaTheme="minorHAnsi" w:hAnsi="Times New Roman"/>
        </w:rPr>
      </w:pPr>
      <w:r w:rsidRPr="00D1300B">
        <w:rPr>
          <w:rFonts w:ascii="Times New Roman" w:eastAsiaTheme="minorHAnsi" w:hAnsi="Times New Roman"/>
        </w:rPr>
        <w:t xml:space="preserve">-  </w:t>
      </w:r>
      <w:proofErr w:type="spellStart"/>
      <w:r w:rsidRPr="00D1300B">
        <w:rPr>
          <w:rFonts w:ascii="Times New Roman" w:eastAsiaTheme="minorHAnsi" w:hAnsi="Times New Roman"/>
        </w:rPr>
        <w:t>Фрейкман</w:t>
      </w:r>
      <w:proofErr w:type="spellEnd"/>
      <w:r w:rsidRPr="00D1300B">
        <w:rPr>
          <w:rFonts w:ascii="Times New Roman" w:eastAsiaTheme="minorHAnsi" w:hAnsi="Times New Roman"/>
        </w:rPr>
        <w:t xml:space="preserve"> Е.Ю. Экономика и бизнес. Начальный курс: Учебное пособие для учащихся 10-11 классов,  М.: Начало-Пресс, 1993г</w:t>
      </w:r>
    </w:p>
    <w:p w:rsidR="00D1300B" w:rsidRPr="00D1300B" w:rsidRDefault="00D1300B" w:rsidP="00D1300B">
      <w:pPr>
        <w:ind w:left="-426"/>
        <w:rPr>
          <w:rFonts w:ascii="Times New Roman" w:eastAsiaTheme="minorHAnsi" w:hAnsi="Times New Roman"/>
        </w:rPr>
      </w:pPr>
      <w:r w:rsidRPr="00D1300B">
        <w:rPr>
          <w:rFonts w:ascii="Times New Roman" w:eastAsiaTheme="minorHAnsi" w:hAnsi="Times New Roman"/>
        </w:rPr>
        <w:t xml:space="preserve">-  </w:t>
      </w:r>
      <w:proofErr w:type="spellStart"/>
      <w:r w:rsidRPr="00D1300B">
        <w:rPr>
          <w:rFonts w:ascii="Times New Roman" w:eastAsiaTheme="minorHAnsi" w:hAnsi="Times New Roman"/>
        </w:rPr>
        <w:t>Прощицкая</w:t>
      </w:r>
      <w:proofErr w:type="spellEnd"/>
      <w:r w:rsidRPr="00D1300B">
        <w:rPr>
          <w:rFonts w:ascii="Times New Roman" w:eastAsiaTheme="minorHAnsi" w:hAnsi="Times New Roman"/>
        </w:rPr>
        <w:t xml:space="preserve"> Е.Н. Практикум по выбору профессии: Учебное пособие  для 8-11 классов общеобразовательных учреждений, 1990г.</w:t>
      </w:r>
    </w:p>
    <w:p w:rsidR="00D1300B" w:rsidRPr="00D1300B" w:rsidRDefault="00D1300B" w:rsidP="00D1300B">
      <w:pPr>
        <w:rPr>
          <w:rFonts w:asciiTheme="minorHAnsi" w:eastAsiaTheme="minorHAnsi" w:hAnsiTheme="minorHAnsi" w:cstheme="minorBidi"/>
        </w:rPr>
      </w:pPr>
    </w:p>
    <w:p w:rsidR="0078781F" w:rsidRDefault="0078781F" w:rsidP="0078781F"/>
    <w:p w:rsidR="00BD27B1" w:rsidRDefault="00BD27B1"/>
    <w:sectPr w:rsidR="00BD27B1" w:rsidSect="006A2C2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16"/>
    <w:multiLevelType w:val="hybridMultilevel"/>
    <w:tmpl w:val="7A3CB40A"/>
    <w:lvl w:ilvl="0" w:tplc="2D5692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73CEE"/>
    <w:multiLevelType w:val="hybridMultilevel"/>
    <w:tmpl w:val="67803964"/>
    <w:lvl w:ilvl="0" w:tplc="AE686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0564"/>
    <w:multiLevelType w:val="multilevel"/>
    <w:tmpl w:val="7F1AA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596344"/>
    <w:multiLevelType w:val="multilevel"/>
    <w:tmpl w:val="DF4A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D68DA"/>
    <w:multiLevelType w:val="hybridMultilevel"/>
    <w:tmpl w:val="D862CFE0"/>
    <w:lvl w:ilvl="0" w:tplc="EBC810FC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42081"/>
    <w:multiLevelType w:val="hybridMultilevel"/>
    <w:tmpl w:val="DC9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1F"/>
    <w:rsid w:val="000202D6"/>
    <w:rsid w:val="000D4356"/>
    <w:rsid w:val="00126A24"/>
    <w:rsid w:val="00160B6C"/>
    <w:rsid w:val="001B59DC"/>
    <w:rsid w:val="002B4B3B"/>
    <w:rsid w:val="002D1EB5"/>
    <w:rsid w:val="002D63DF"/>
    <w:rsid w:val="002E6CEF"/>
    <w:rsid w:val="002F50D6"/>
    <w:rsid w:val="003D77BB"/>
    <w:rsid w:val="0053574B"/>
    <w:rsid w:val="00576A54"/>
    <w:rsid w:val="006A2C21"/>
    <w:rsid w:val="006D56D3"/>
    <w:rsid w:val="007167F9"/>
    <w:rsid w:val="00750612"/>
    <w:rsid w:val="0078781F"/>
    <w:rsid w:val="008C098D"/>
    <w:rsid w:val="00903FDF"/>
    <w:rsid w:val="00993F21"/>
    <w:rsid w:val="009A247D"/>
    <w:rsid w:val="009C06AA"/>
    <w:rsid w:val="009F3BAE"/>
    <w:rsid w:val="00A019B6"/>
    <w:rsid w:val="00A12F16"/>
    <w:rsid w:val="00AC285F"/>
    <w:rsid w:val="00B6706C"/>
    <w:rsid w:val="00B73CA8"/>
    <w:rsid w:val="00BD27B1"/>
    <w:rsid w:val="00C908C9"/>
    <w:rsid w:val="00D1300B"/>
    <w:rsid w:val="00D9304F"/>
    <w:rsid w:val="00E111C8"/>
    <w:rsid w:val="00EA55A8"/>
    <w:rsid w:val="00EF0198"/>
    <w:rsid w:val="00F30F66"/>
    <w:rsid w:val="00F5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6A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78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781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878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7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сновной 1 см"/>
    <w:basedOn w:val="a"/>
    <w:rsid w:val="0078781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1">
    <w:name w:val="c1"/>
    <w:basedOn w:val="a"/>
    <w:rsid w:val="00787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87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87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8781F"/>
  </w:style>
  <w:style w:type="character" w:customStyle="1" w:styleId="c9">
    <w:name w:val="c9"/>
    <w:basedOn w:val="a0"/>
    <w:rsid w:val="0078781F"/>
  </w:style>
  <w:style w:type="table" w:styleId="a7">
    <w:name w:val="Table Grid"/>
    <w:basedOn w:val="a1"/>
    <w:rsid w:val="00D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6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rsid w:val="00126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28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2013-10-08T17:47:00Z</cp:lastPrinted>
  <dcterms:created xsi:type="dcterms:W3CDTF">2012-12-05T12:16:00Z</dcterms:created>
  <dcterms:modified xsi:type="dcterms:W3CDTF">2013-10-08T17:47:00Z</dcterms:modified>
</cp:coreProperties>
</file>