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50" w:rsidRPr="002D1550" w:rsidRDefault="002D1550" w:rsidP="002D1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урока с использованием ЭОР по теме: </w:t>
      </w:r>
    </w:p>
    <w:p w:rsidR="002D1550" w:rsidRPr="002D1550" w:rsidRDefault="002D1550" w:rsidP="002D1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Производство текстильных материалов</w:t>
      </w:r>
    </w:p>
    <w:p w:rsidR="002D1550" w:rsidRPr="002D1550" w:rsidRDefault="002D1550" w:rsidP="002D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ФИО (полностью):</w:t>
      </w:r>
      <w:r w:rsidRPr="002D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 Татьяна Николаевна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работы</w:t>
      </w:r>
      <w:r w:rsidRPr="002D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Инжавинская</w:t>
      </w:r>
      <w:proofErr w:type="spell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Должность</w:t>
      </w:r>
      <w:r w:rsidRPr="002D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Предмет:</w:t>
      </w:r>
      <w:r w:rsidRPr="002D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</w:t>
      </w:r>
      <w:r w:rsidRPr="002D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Учебно-методический комплект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D1550" w:rsidRPr="002D1550" w:rsidRDefault="002D1550" w:rsidP="002D15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Технология. Технологии ведения дома: 5 класс: учебник для учащихся общеобразовательных учреждений / Н. В. Синица, В. Д. Симоненко. – М.: </w:t>
      </w:r>
      <w:proofErr w:type="spell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</w:t>
      </w:r>
    </w:p>
    <w:p w:rsidR="002D1550" w:rsidRPr="002D1550" w:rsidRDefault="002D1550" w:rsidP="002D155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для учащегося на печатной основе: Технология. Технологии ведения дома: 5 класс: рабочая тетрадь для учащихся общеобразовательных учреждений / Н. В. Синица, Н. А. </w:t>
      </w:r>
      <w:proofErr w:type="spell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Буглаева</w:t>
      </w:r>
      <w:proofErr w:type="spell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D1550">
        <w:rPr>
          <w:rFonts w:ascii="Calibri" w:eastAsia="Calibri" w:hAnsi="Calibri" w:cs="Times New Roman"/>
        </w:rPr>
        <w:t xml:space="preserve"> 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историей возникновения тканей; с </w:t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  и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структурой хлопчатобумажных и льняных тканей;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определять направление долевой и уточной нитей;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определять лицевую и изнаночную стороны;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профессией ткача и прядильщицы.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D15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Предметные: </w:t>
      </w:r>
    </w:p>
    <w:p w:rsidR="002D1550" w:rsidRPr="002D1550" w:rsidRDefault="002D1550" w:rsidP="002D155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и </w:t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 умений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в определении направления основной и уточной нитей в ткани, определении лицевой и изнаночной сторон ткани.</w:t>
      </w:r>
    </w:p>
    <w:p w:rsidR="002D1550" w:rsidRPr="002D1550" w:rsidRDefault="002D1550" w:rsidP="002D155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запоминанию основной терминологии технологических процессов: прядение, ткачество, основа, уток, ткацкое переплетение, раппорт, отбеливание, крашение, печатание, кромка.</w:t>
      </w:r>
    </w:p>
    <w:p w:rsidR="002D1550" w:rsidRPr="002D1550" w:rsidRDefault="002D1550" w:rsidP="002D155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осознанию основного технологического материала.</w:t>
      </w:r>
    </w:p>
    <w:p w:rsidR="002D1550" w:rsidRPr="002D1550" w:rsidRDefault="002D1550" w:rsidP="002D155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представления о получении и структуре хлопчатобумажных и льняных тканей </w:t>
      </w:r>
    </w:p>
    <w:p w:rsidR="002D1550" w:rsidRPr="002D1550" w:rsidRDefault="002D1550" w:rsidP="002D155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осознанию </w:t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 признаков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технологических процессов производства тканей.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2D15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2D15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 развитию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 учащихся (обогащение и усложнение словарного запаса, ее выразительности и оттенков).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 овладению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основными способами мыслительной деятельности учащихся (учить анализировать, выделять главное, сравнивать, строить аналогии,  обобщать и систематизировать, доказывать и опровергать,  определять и объяснять понятия, ставить и разрешать проблемы).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 развитию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сенсорной сферы учащихся (развитие глазомера, ориентировки в пространстве, точности и тонкости различения цвета). 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Способствовать формированию и развитию познавательного интереса </w:t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к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предмету.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овладению всеми видами памяти учащихся.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Способствовать формированию </w:t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развитию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учащихся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к бережному отношению к природным и хозяйственным ресурсам.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Личностные: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Способствовать </w:t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 и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нравственных, трудовых, эстетических, патриотических, экологических, экономических и других качеств личности.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воспитанию правильного отношения к общечеловеческим ценностям.</w:t>
      </w:r>
    </w:p>
    <w:p w:rsidR="002D1550" w:rsidRPr="002D1550" w:rsidRDefault="002D1550" w:rsidP="002D15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урока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комбинированный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 учащихся:</w:t>
      </w: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индивидуальная, в парах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</w:t>
      </w:r>
      <w:r w:rsidRPr="002D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проектор, экран, презентации;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утюжильная доска;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приспособления: толстая игла, лупа, портновский мел, ножницы;</w:t>
      </w:r>
    </w:p>
    <w:p w:rsidR="002D1550" w:rsidRPr="002D1550" w:rsidRDefault="002D1550" w:rsidP="002D1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proofErr w:type="gramEnd"/>
      <w:r w:rsidRPr="002D155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образцы ткани с кромкой и без, образцы набивной, гладкокрашеной (отбеленной) тканей, образцы тканей саржевого, атласного переплетений, клей.</w:t>
      </w:r>
    </w:p>
    <w:p w:rsidR="002D1550" w:rsidRPr="002D1550" w:rsidRDefault="002D1550" w:rsidP="002D1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550" w:rsidRPr="002D1550" w:rsidRDefault="002D1550" w:rsidP="002D15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урока:</w:t>
      </w:r>
    </w:p>
    <w:tbl>
      <w:tblPr>
        <w:tblW w:w="98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763"/>
        <w:gridCol w:w="2649"/>
        <w:gridCol w:w="2064"/>
        <w:gridCol w:w="1980"/>
        <w:gridCol w:w="648"/>
      </w:tblGrid>
      <w:tr w:rsidR="002D1550" w:rsidRPr="002D1550" w:rsidTr="001452BD">
        <w:trPr>
          <w:trHeight w:val="180"/>
        </w:trPr>
        <w:tc>
          <w:tcPr>
            <w:tcW w:w="724" w:type="dxa"/>
            <w:vMerge w:val="restart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04" w:type="dxa"/>
            <w:gridSpan w:val="5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учащихся при изучении темы на основе ЭОР</w:t>
            </w:r>
          </w:p>
        </w:tc>
      </w:tr>
      <w:tr w:rsidR="002D1550" w:rsidRPr="002D1550" w:rsidTr="001452BD">
        <w:tblPrEx>
          <w:tblLook w:val="01E0" w:firstRow="1" w:lastRow="1" w:firstColumn="1" w:lastColumn="1" w:noHBand="0" w:noVBand="0"/>
        </w:tblPrEx>
        <w:tc>
          <w:tcPr>
            <w:tcW w:w="724" w:type="dxa"/>
            <w:vMerge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49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06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80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48" w:type="dxa"/>
          </w:tcPr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gramEnd"/>
          </w:p>
        </w:tc>
      </w:tr>
      <w:tr w:rsidR="002D1550" w:rsidRPr="002D1550" w:rsidTr="001452BD">
        <w:tblPrEx>
          <w:tblLook w:val="01E0" w:firstRow="1" w:lastRow="1" w:firstColumn="1" w:lastColumn="1" w:noHBand="0" w:noVBand="0"/>
        </w:tblPrEx>
        <w:tc>
          <w:tcPr>
            <w:tcW w:w="72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649" w:type="dxa"/>
          </w:tcPr>
          <w:p w:rsidR="002D1550" w:rsidRPr="002D1550" w:rsidRDefault="002D1550" w:rsidP="002D155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Сформулировать тему урока как учебную проблему: задать учащимся несколько вопросов, на которые они не смогут ответить, т.е. использовать ситуацию недостатка знаний, и отметить, что эти вопросы необходимо выяснить в ходе изучения темы.</w:t>
            </w:r>
          </w:p>
          <w:p w:rsidR="002D1550" w:rsidRPr="002D1550" w:rsidRDefault="002D1550" w:rsidP="002D155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ткани можно назвать хлопчатобумажные и льняные?</w:t>
            </w:r>
          </w:p>
          <w:p w:rsidR="002D1550" w:rsidRPr="002D1550" w:rsidRDefault="002D1550" w:rsidP="002D155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вы можете рассказать о них?</w:t>
            </w:r>
          </w:p>
          <w:p w:rsidR="002D1550" w:rsidRPr="002D1550" w:rsidRDefault="002D1550" w:rsidP="002D1550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является сырьем для производства натуральных волокон?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2D1550" w:rsidRPr="002D1550" w:rsidRDefault="002D1550" w:rsidP="002D1550">
            <w:pPr>
              <w:numPr>
                <w:ilvl w:val="0"/>
                <w:numId w:val="14"/>
              </w:numPr>
              <w:spacing w:after="0" w:line="240" w:lineRule="auto"/>
              <w:ind w:left="219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настрой на урок и т.д.</w:t>
            </w:r>
          </w:p>
          <w:p w:rsidR="002D1550" w:rsidRPr="002D1550" w:rsidRDefault="002D1550" w:rsidP="002D15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19" w:hanging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слушание </w:t>
            </w:r>
          </w:p>
          <w:p w:rsidR="002D1550" w:rsidRPr="002D1550" w:rsidRDefault="002D1550" w:rsidP="002D1550">
            <w:pPr>
              <w:numPr>
                <w:ilvl w:val="0"/>
                <w:numId w:val="14"/>
              </w:numPr>
              <w:spacing w:after="0" w:line="240" w:lineRule="auto"/>
              <w:ind w:left="219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 предположений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теме урока и т.д.</w:t>
            </w:r>
          </w:p>
        </w:tc>
        <w:tc>
          <w:tcPr>
            <w:tcW w:w="1980" w:type="dxa"/>
          </w:tcPr>
          <w:p w:rsidR="002D1550" w:rsidRPr="002D1550" w:rsidRDefault="002D1550" w:rsidP="002D1550">
            <w:pPr>
              <w:numPr>
                <w:ilvl w:val="0"/>
                <w:numId w:val="5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приветствие</w:t>
            </w:r>
            <w:proofErr w:type="gramEnd"/>
          </w:p>
          <w:p w:rsidR="002D1550" w:rsidRPr="002D1550" w:rsidRDefault="002D1550" w:rsidP="002D1550">
            <w:pPr>
              <w:numPr>
                <w:ilvl w:val="0"/>
                <w:numId w:val="5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явки учащихся</w:t>
            </w:r>
          </w:p>
          <w:p w:rsidR="002D1550" w:rsidRPr="002D1550" w:rsidRDefault="002D1550" w:rsidP="002D1550">
            <w:pPr>
              <w:numPr>
                <w:ilvl w:val="0"/>
                <w:numId w:val="5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заполнение  учителем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классного журнала</w:t>
            </w:r>
          </w:p>
          <w:p w:rsidR="002D1550" w:rsidRPr="002D1550" w:rsidRDefault="002D1550" w:rsidP="002D1550">
            <w:pPr>
              <w:numPr>
                <w:ilvl w:val="0"/>
                <w:numId w:val="5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готовности учащихся к уроку </w:t>
            </w:r>
          </w:p>
          <w:p w:rsidR="002D1550" w:rsidRPr="002D1550" w:rsidRDefault="002D1550" w:rsidP="002D1550">
            <w:pPr>
              <w:numPr>
                <w:ilvl w:val="0"/>
                <w:numId w:val="5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настрой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учащихся на работу</w:t>
            </w:r>
          </w:p>
          <w:p w:rsidR="002D1550" w:rsidRPr="002D1550" w:rsidRDefault="002D1550" w:rsidP="002D1550">
            <w:pPr>
              <w:numPr>
                <w:ilvl w:val="0"/>
                <w:numId w:val="5"/>
              </w:numPr>
              <w:tabs>
                <w:tab w:val="left" w:pos="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доведение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учащихся плана урока </w:t>
            </w:r>
            <w:r w:rsidRPr="002D15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(в</w:t>
            </w:r>
            <w:r w:rsidRPr="002D15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зависимости от вида урока)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D1550" w:rsidRPr="002D1550" w:rsidTr="001452BD">
        <w:tblPrEx>
          <w:tblLook w:val="01E0" w:firstRow="1" w:lastRow="1" w:firstColumn="1" w:lastColumn="1" w:noHBand="0" w:noVBand="0"/>
        </w:tblPrEx>
        <w:tc>
          <w:tcPr>
            <w:tcW w:w="72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2649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современного прядильного, ткацкого и отделочного производства и в </w:t>
            </w: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      </w:r>
          </w:p>
        </w:tc>
        <w:tc>
          <w:tcPr>
            <w:tcW w:w="2064" w:type="dxa"/>
          </w:tcPr>
          <w:p w:rsidR="002D1550" w:rsidRPr="002D1550" w:rsidRDefault="002D1550" w:rsidP="002D15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темы урока </w:t>
            </w:r>
          </w:p>
          <w:p w:rsidR="002D1550" w:rsidRPr="002D1550" w:rsidRDefault="002D1550" w:rsidP="002D15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целей и задач обучения</w:t>
            </w:r>
          </w:p>
          <w:p w:rsidR="002D1550" w:rsidRPr="002D1550" w:rsidRDefault="002D1550" w:rsidP="002D15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осмысление, запоминание учебного материала </w:t>
            </w:r>
          </w:p>
          <w:p w:rsidR="002D1550" w:rsidRPr="002D1550" w:rsidRDefault="002D1550" w:rsidP="002D1550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-осмысление темы нового материала и основных вопросов, подлежащих к усвоению</w:t>
            </w:r>
          </w:p>
          <w:p w:rsidR="002D1550" w:rsidRPr="002D1550" w:rsidRDefault="002D1550" w:rsidP="002D15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углубление потребностей и мотивов учебно-познавательной деятельности</w:t>
            </w:r>
          </w:p>
          <w:p w:rsidR="002D1550" w:rsidRPr="002D1550" w:rsidRDefault="002D1550" w:rsidP="002D15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умения получать информацию из рисунка, текста и строить  сообщения в устной форме</w:t>
            </w:r>
          </w:p>
          <w:p w:rsidR="002D1550" w:rsidRPr="002D1550" w:rsidRDefault="002D1550" w:rsidP="002D15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умения проводить сравнение изученных объектов по самостоятельно выделенным основаниям </w:t>
            </w:r>
          </w:p>
          <w:p w:rsidR="002D1550" w:rsidRPr="002D1550" w:rsidRDefault="002D1550" w:rsidP="002D155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умения осуществлять поиск необходимой информации, используя дополнительные источники информации</w:t>
            </w:r>
          </w:p>
          <w:p w:rsidR="002D1550" w:rsidRPr="002D1550" w:rsidRDefault="002D1550" w:rsidP="002D1550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-развитие умения строить простые рассуждения</w:t>
            </w:r>
          </w:p>
        </w:tc>
        <w:tc>
          <w:tcPr>
            <w:tcW w:w="1980" w:type="dxa"/>
          </w:tcPr>
          <w:p w:rsidR="002D1550" w:rsidRPr="002D1550" w:rsidRDefault="002D1550" w:rsidP="002D155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объяснение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учителя с опорой на презентацию, личные знания учащихся </w:t>
            </w:r>
          </w:p>
          <w:p w:rsidR="002D1550" w:rsidRPr="002D1550" w:rsidRDefault="002D1550" w:rsidP="002D155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заслушивание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сообщений учащихся</w:t>
            </w:r>
          </w:p>
          <w:p w:rsidR="002D1550" w:rsidRPr="002D1550" w:rsidRDefault="002D1550" w:rsidP="002D155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2D1550" w:rsidRPr="002D1550" w:rsidTr="001452BD">
        <w:tblPrEx>
          <w:tblLook w:val="01E0" w:firstRow="1" w:lastRow="1" w:firstColumn="1" w:lastColumn="1" w:noHBand="0" w:noVBand="0"/>
        </w:tblPrEx>
        <w:tc>
          <w:tcPr>
            <w:tcW w:w="72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63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649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064" w:type="dxa"/>
          </w:tcPr>
          <w:p w:rsidR="002D1550" w:rsidRPr="002D1550" w:rsidRDefault="002D1550" w:rsidP="002D155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</w:t>
            </w:r>
          </w:p>
        </w:tc>
        <w:tc>
          <w:tcPr>
            <w:tcW w:w="1980" w:type="dxa"/>
          </w:tcPr>
          <w:p w:rsidR="002D1550" w:rsidRPr="002D1550" w:rsidRDefault="002D1550" w:rsidP="002D155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Показывает упражнения</w:t>
            </w:r>
          </w:p>
        </w:tc>
        <w:tc>
          <w:tcPr>
            <w:tcW w:w="648" w:type="dxa"/>
          </w:tcPr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2D1550" w:rsidRPr="002D1550" w:rsidTr="001452BD">
        <w:tblPrEx>
          <w:tblLook w:val="01E0" w:firstRow="1" w:lastRow="1" w:firstColumn="1" w:lastColumn="1" w:noHBand="0" w:noVBand="0"/>
        </w:tblPrEx>
        <w:tc>
          <w:tcPr>
            <w:tcW w:w="72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2649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«Определение направления долевой нити в ткани»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«Определение лицевой и изнаночной сторон в ткани»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Лабораторная работа «Сравнительный анализ прочности окраски тканей»</w:t>
            </w:r>
          </w:p>
        </w:tc>
        <w:tc>
          <w:tcPr>
            <w:tcW w:w="206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Изучать характеристики различных видов волокон и материалов: тканей, ниток, тесьмы, лент по коллекциям. Определять </w:t>
            </w: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долевой нити в ткани. Исследовать свойства нитей основы и утка. Определять лицевую и изнаночную стороны ткани. Определять виды переплетения нитей в ткани. Проводить анализ прочности окраски тканей. 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профессиями оператор прядильного </w:t>
            </w: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  и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ткач. Оформлять результаты исследований.</w:t>
            </w:r>
          </w:p>
        </w:tc>
        <w:tc>
          <w:tcPr>
            <w:tcW w:w="1980" w:type="dxa"/>
          </w:tcPr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. Вводный инструктаж учителя:</w:t>
            </w:r>
          </w:p>
          <w:p w:rsidR="002D1550" w:rsidRPr="002D1550" w:rsidRDefault="002D1550" w:rsidP="002D15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сообщение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учащимся названия лабораторной работы;</w:t>
            </w:r>
          </w:p>
          <w:p w:rsidR="002D1550" w:rsidRPr="002D1550" w:rsidRDefault="002D1550" w:rsidP="002D15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разъяснение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учащимся задач лабораторной работы;</w:t>
            </w:r>
          </w:p>
          <w:p w:rsidR="002D1550" w:rsidRPr="002D1550" w:rsidRDefault="002D1550" w:rsidP="002D15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ознакомление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учащихся со средствами обучения, с помощью которых  будет выполняться задание (оборудование, инструменты, приспособления);</w:t>
            </w:r>
          </w:p>
          <w:p w:rsidR="002D1550" w:rsidRPr="002D1550" w:rsidRDefault="002D1550" w:rsidP="002D15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предупреждение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учащихся о возможных затруднениях при выполнении работы);</w:t>
            </w:r>
          </w:p>
          <w:p w:rsidR="002D1550" w:rsidRPr="002D1550" w:rsidRDefault="002D1550" w:rsidP="002D15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инструктаж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по технике безопасности.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Самостоятельная работа учащихся по УТД.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Текущий инструктаж учителя (проводится по ходу выполнения учащимися самостоятельной работы):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Формирование новых умений:</w:t>
            </w:r>
          </w:p>
          <w:p w:rsidR="002D1550" w:rsidRPr="002D1550" w:rsidRDefault="002D1550" w:rsidP="002D15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проверка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организованности начала работы учащихся;</w:t>
            </w:r>
          </w:p>
          <w:p w:rsidR="002D1550" w:rsidRPr="002D1550" w:rsidRDefault="002D1550" w:rsidP="002D15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проверка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организации рабочих мест учащихся (рабочий стол,  инструменты, приспособления);</w:t>
            </w:r>
          </w:p>
          <w:p w:rsidR="002D1550" w:rsidRPr="002D1550" w:rsidRDefault="002D1550" w:rsidP="002D15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соблюдение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правил техники безопасности, санитарии и гигиены труда при выполнении задания;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Усвоение </w:t>
            </w: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новых  знаний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:</w:t>
            </w:r>
          </w:p>
          <w:p w:rsidR="002D1550" w:rsidRPr="002D1550" w:rsidRDefault="002D1550" w:rsidP="002D1550">
            <w:pPr>
              <w:numPr>
                <w:ilvl w:val="0"/>
                <w:numId w:val="3"/>
              </w:numPr>
              <w:tabs>
                <w:tab w:val="num" w:pos="71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проверка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 правильности использования учащимися учебно-технической документации;</w:t>
            </w:r>
          </w:p>
          <w:p w:rsidR="002D1550" w:rsidRPr="002D1550" w:rsidRDefault="002D1550" w:rsidP="002D1550">
            <w:pPr>
              <w:numPr>
                <w:ilvl w:val="0"/>
                <w:numId w:val="3"/>
              </w:numPr>
              <w:tabs>
                <w:tab w:val="num" w:pos="71"/>
              </w:tabs>
              <w:autoSpaceDE w:val="0"/>
              <w:autoSpaceDN w:val="0"/>
              <w:adjustRightInd w:val="0"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инструктирование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 выполнению задания в соответствии с  технологической  документацией.</w:t>
            </w:r>
          </w:p>
          <w:p w:rsidR="002D1550" w:rsidRPr="002D1550" w:rsidRDefault="002D1550" w:rsidP="002D1550">
            <w:pPr>
              <w:spacing w:after="0" w:line="240" w:lineRule="auto"/>
              <w:ind w:left="251" w:hanging="284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Целевые обходы:</w:t>
            </w:r>
          </w:p>
          <w:p w:rsidR="002D1550" w:rsidRPr="002D1550" w:rsidRDefault="002D1550" w:rsidP="002D15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инструктирование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 учащихся по выполнению отдельных операций и задания в целом; </w:t>
            </w:r>
          </w:p>
          <w:p w:rsidR="002D1550" w:rsidRPr="002D1550" w:rsidRDefault="002D1550" w:rsidP="002D15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концентрация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 внимания учащихся на наиболее эффективных приемах  выполнения операций;</w:t>
            </w:r>
          </w:p>
          <w:p w:rsidR="002D1550" w:rsidRPr="002D1550" w:rsidRDefault="002D1550" w:rsidP="002D15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оказание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помощи слабо подготовленным к выполнению задания учащимся; </w:t>
            </w:r>
          </w:p>
          <w:p w:rsidR="002D1550" w:rsidRPr="002D1550" w:rsidRDefault="002D1550" w:rsidP="002D15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контроль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за бережным отношением учащихся к средствам  обучения;</w:t>
            </w:r>
          </w:p>
          <w:p w:rsidR="002D1550" w:rsidRPr="002D1550" w:rsidRDefault="002D1550" w:rsidP="002D155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lastRenderedPageBreak/>
              <w:t>рациональное  использование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учебного времени учащимися.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ar-SA"/>
              </w:rPr>
            </w:pPr>
            <w:r w:rsidRPr="002D1550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eastAsia="ar-SA"/>
              </w:rPr>
              <w:t>Заключительный инструктаж учителя:</w:t>
            </w:r>
          </w:p>
          <w:p w:rsidR="002D1550" w:rsidRPr="002D1550" w:rsidRDefault="002D1550" w:rsidP="002D1550">
            <w:pPr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анализ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выполнения самостоятельной работы учащимися;</w:t>
            </w:r>
          </w:p>
          <w:p w:rsidR="002D1550" w:rsidRPr="002D1550" w:rsidRDefault="002D1550" w:rsidP="002D1550">
            <w:pPr>
              <w:numPr>
                <w:ilvl w:val="0"/>
                <w:numId w:val="7"/>
              </w:numPr>
              <w:tabs>
                <w:tab w:val="left" w:pos="71"/>
                <w:tab w:val="left" w:pos="1706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разбор  типичных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ошибок учащихся;</w:t>
            </w:r>
          </w:p>
          <w:p w:rsidR="002D1550" w:rsidRPr="002D1550" w:rsidRDefault="002D1550" w:rsidP="002D1550">
            <w:pPr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вскрытие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причин допущенных учащимися ошибок;</w:t>
            </w:r>
          </w:p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повторное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объяснение учителем  способов устранения ошибок.</w:t>
            </w:r>
          </w:p>
        </w:tc>
        <w:tc>
          <w:tcPr>
            <w:tcW w:w="648" w:type="dxa"/>
          </w:tcPr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мин</w:t>
            </w:r>
          </w:p>
        </w:tc>
      </w:tr>
      <w:tr w:rsidR="002D1550" w:rsidRPr="002D1550" w:rsidTr="001452BD">
        <w:tblPrEx>
          <w:tblLook w:val="01E0" w:firstRow="1" w:lastRow="1" w:firstColumn="1" w:lastColumn="1" w:noHBand="0" w:noVBand="0"/>
        </w:tblPrEx>
        <w:tc>
          <w:tcPr>
            <w:tcW w:w="72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3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Организационно-заключительная часть</w:t>
            </w:r>
          </w:p>
        </w:tc>
        <w:tc>
          <w:tcPr>
            <w:tcW w:w="2649" w:type="dxa"/>
          </w:tcPr>
          <w:p w:rsidR="002D1550" w:rsidRPr="002D1550" w:rsidRDefault="002D1550" w:rsidP="002D1550">
            <w:pPr>
              <w:spacing w:after="0" w:line="240" w:lineRule="auto"/>
              <w:ind w:left="18" w:right="12" w:hanging="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нового материала.</w:t>
            </w:r>
          </w:p>
          <w:p w:rsidR="002D1550" w:rsidRPr="002D1550" w:rsidRDefault="002D1550" w:rsidP="002D1550">
            <w:pPr>
              <w:spacing w:after="0" w:line="240" w:lineRule="auto"/>
              <w:ind w:left="18" w:right="12" w:hanging="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Что является сырьем для хлопчатобумажных и льняных тканей?</w:t>
            </w:r>
          </w:p>
          <w:p w:rsidR="002D1550" w:rsidRPr="002D1550" w:rsidRDefault="002D1550" w:rsidP="002D1550">
            <w:pPr>
              <w:spacing w:after="0" w:line="240" w:lineRule="auto"/>
              <w:ind w:left="18" w:right="12" w:hanging="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Как определить направление нитей основы и утка в ткани (перечислить несколько способов)?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Как определить лицевую и изнаночную стороны ткани с печатным рисунком?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Интерактивное тестирование</w:t>
            </w:r>
          </w:p>
        </w:tc>
        <w:tc>
          <w:tcPr>
            <w:tcW w:w="2064" w:type="dxa"/>
          </w:tcPr>
          <w:p w:rsidR="002D1550" w:rsidRPr="002D1550" w:rsidRDefault="002D1550" w:rsidP="002D155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по изученной теме</w:t>
            </w:r>
          </w:p>
          <w:p w:rsidR="002D1550" w:rsidRPr="002D1550" w:rsidRDefault="002D1550" w:rsidP="002D155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творческая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переработка изученной информации</w:t>
            </w:r>
          </w:p>
          <w:p w:rsidR="002D1550" w:rsidRPr="002D1550" w:rsidRDefault="002D1550" w:rsidP="002D155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тестами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D1550" w:rsidRPr="002D1550" w:rsidRDefault="002D1550" w:rsidP="002D155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по пройденной теме</w:t>
            </w:r>
          </w:p>
          <w:p w:rsidR="002D1550" w:rsidRPr="002D1550" w:rsidRDefault="002D1550" w:rsidP="002D155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по выполнению домашнего задания</w:t>
            </w:r>
          </w:p>
          <w:p w:rsidR="002D1550" w:rsidRPr="002D1550" w:rsidRDefault="002D1550" w:rsidP="002D155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на подготовку к следующему уроку </w:t>
            </w:r>
          </w:p>
          <w:p w:rsidR="002D1550" w:rsidRPr="002D1550" w:rsidRDefault="002D1550" w:rsidP="002D1550">
            <w:pPr>
              <w:numPr>
                <w:ilvl w:val="0"/>
                <w:numId w:val="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сообщение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теме следующего урока</w:t>
            </w:r>
          </w:p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D1550" w:rsidRPr="002D1550" w:rsidTr="001452BD">
        <w:tblPrEx>
          <w:tblLook w:val="01E0" w:firstRow="1" w:lastRow="1" w:firstColumn="1" w:lastColumn="1" w:noHBand="0" w:noVBand="0"/>
        </w:tblPrEx>
        <w:tc>
          <w:tcPr>
            <w:tcW w:w="72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3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рабочих мест</w:t>
            </w:r>
          </w:p>
        </w:tc>
        <w:tc>
          <w:tcPr>
            <w:tcW w:w="2649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D1550" w:rsidRPr="002D1550" w:rsidRDefault="002D1550" w:rsidP="002D155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2D1550" w:rsidRPr="002D1550" w:rsidTr="001452BD">
        <w:tblPrEx>
          <w:tblLook w:val="01E0" w:firstRow="1" w:lastRow="1" w:firstColumn="1" w:lastColumn="1" w:noHBand="0" w:noVBand="0"/>
        </w:tblPrEx>
        <w:tc>
          <w:tcPr>
            <w:tcW w:w="724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3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замечания по </w:t>
            </w: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уроку и его оценка</w:t>
            </w:r>
          </w:p>
        </w:tc>
        <w:tc>
          <w:tcPr>
            <w:tcW w:w="2649" w:type="dxa"/>
          </w:tcPr>
          <w:p w:rsidR="002D1550" w:rsidRPr="002D1550" w:rsidRDefault="002D1550" w:rsidP="002D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Проанализировать деятельность учащихся </w:t>
            </w: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урока и оценить их работу.</w:t>
            </w:r>
          </w:p>
        </w:tc>
        <w:tc>
          <w:tcPr>
            <w:tcW w:w="2064" w:type="dxa"/>
          </w:tcPr>
          <w:p w:rsidR="002D1550" w:rsidRPr="002D1550" w:rsidRDefault="002D1550" w:rsidP="002D155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самооценка </w:t>
            </w: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</w:t>
            </w:r>
          </w:p>
          <w:p w:rsidR="002D1550" w:rsidRPr="002D1550" w:rsidRDefault="002D1550" w:rsidP="002D155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систематизация знаний</w:t>
            </w:r>
          </w:p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выражают свои эмоции по поводу урока</w:t>
            </w:r>
          </w:p>
        </w:tc>
        <w:tc>
          <w:tcPr>
            <w:tcW w:w="1980" w:type="dxa"/>
          </w:tcPr>
          <w:p w:rsidR="002D1550" w:rsidRPr="002D1550" w:rsidRDefault="002D1550" w:rsidP="002D1550">
            <w:pPr>
              <w:numPr>
                <w:ilvl w:val="0"/>
                <w:numId w:val="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>рефлексия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  учителя  и учащихся о </w:t>
            </w:r>
            <w:r w:rsidRPr="002D15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 xml:space="preserve">достижении целей урока </w:t>
            </w:r>
          </w:p>
          <w:p w:rsidR="002D1550" w:rsidRPr="002D1550" w:rsidRDefault="002D1550" w:rsidP="002D1550">
            <w:pPr>
              <w:numPr>
                <w:ilvl w:val="0"/>
                <w:numId w:val="1"/>
              </w:numPr>
              <w:tabs>
                <w:tab w:val="left" w:pos="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объективная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комментированная оценка результатов коллективного и индивидуального труда учащихся на уроке</w:t>
            </w:r>
          </w:p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выставление</w:t>
            </w:r>
            <w:proofErr w:type="gramEnd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отметок в классный журнал и в дневники учащихся</w:t>
            </w:r>
          </w:p>
        </w:tc>
        <w:tc>
          <w:tcPr>
            <w:tcW w:w="648" w:type="dxa"/>
          </w:tcPr>
          <w:p w:rsidR="002D1550" w:rsidRPr="002D1550" w:rsidRDefault="002D1550" w:rsidP="002D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</w:t>
            </w:r>
          </w:p>
        </w:tc>
      </w:tr>
    </w:tbl>
    <w:p w:rsidR="002D1550" w:rsidRPr="002D1550" w:rsidRDefault="002D1550" w:rsidP="002D15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550" w:rsidRPr="002D1550" w:rsidRDefault="002D1550" w:rsidP="002D15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используемых на данном уроке ЭОР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384"/>
        <w:gridCol w:w="2301"/>
        <w:gridCol w:w="3793"/>
      </w:tblGrid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вид ресурса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предъявления информации (иллюстрация, презентация, тест и т.д.)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волокна растительного и животного происхождения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иллюстрации, текст, словарь, задания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http://fcior.edu.ru/card/14015/naturalnye-volokna-rastitelnogo-i-zhivotnogo-proishozhdeniya.html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модель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https://docs.google.com/open?id=0B4OfBFtmO7azajQyOHRtUTczUjQ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Прядильное производство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https://docs.google.com/open?id=0B4OfBFtmO7azOFZTdmgxbDNXOG8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Ткацкое производство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https://docs.google.com/open?id=0B4OfBFtmO7azTm9Qdm1pdnlEc3M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Отделочное производство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https://docs.google.com/open?id=0B4OfBFtmO7azTXpFYXRJR3kteHM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переплетений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Видеосюжет, иллюстрации, словарь, задания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http://fcior.edu.ru/card/6999/vidy-perepleteniy.html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перплетений</w:t>
            </w:r>
            <w:proofErr w:type="spellEnd"/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(базовый уровень)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http://fcior.edu.ru/card/4332/vidy-perepleteniy-praktika-1.html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переплетений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(повышенный уровень)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http://fcior.edu.ru/card/3800/vidy-perepleteniy-praktika-2.html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переплетений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1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http://fcior.edu.ru/card/6033/vidy-perepleteniy-test-1.html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переплетений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2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http://fcior.edu.ru/card/5156/vidy-perepleteniy-test-2-dlya-uglublennogo-obucheniya.html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переплетений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3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http://fcior.edu.ru/card/11677/vidy-perepleteniy-test-3-dlya-uglublennogo-obucheniya.html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1550" w:rsidRPr="002D1550" w:rsidTr="001452BD">
        <w:tc>
          <w:tcPr>
            <w:tcW w:w="568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переплетений</w:t>
            </w:r>
          </w:p>
        </w:tc>
        <w:tc>
          <w:tcPr>
            <w:tcW w:w="1384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301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4</w:t>
            </w:r>
          </w:p>
        </w:tc>
        <w:tc>
          <w:tcPr>
            <w:tcW w:w="3793" w:type="dxa"/>
          </w:tcPr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2D15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http://fcior.edu.ru/card/3043/vidy-perepleteniy-test-4-dlya-uglublennogo-obucheniya.html</w:t>
              </w:r>
            </w:hyperlink>
          </w:p>
          <w:p w:rsidR="002D1550" w:rsidRPr="002D1550" w:rsidRDefault="002D1550" w:rsidP="002D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1550" w:rsidRPr="002D1550" w:rsidRDefault="002D1550" w:rsidP="002D15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D1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использованию ЭОР на уроке:</w:t>
      </w:r>
    </w:p>
    <w:p w:rsidR="002D1550" w:rsidRPr="002D1550" w:rsidRDefault="002D1550" w:rsidP="002D1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ЭОР могут использоваться фронтально при объяснении нового материала, посредством выведения учебного материала с рабочего компьютера учителя, или индивидуально (парами) – на рабочие места учащихся, а также для самоподготовки и коррекции знаний обучающихся.</w:t>
      </w:r>
    </w:p>
    <w:p w:rsidR="002D1550" w:rsidRPr="002D1550" w:rsidRDefault="002D1550" w:rsidP="002D1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практического вида ЭОР, тесты следует предлагать обучающимся дифференцированно, учитывая индивидуальные способности.</w:t>
      </w:r>
    </w:p>
    <w:p w:rsidR="002D1550" w:rsidRPr="002D1550" w:rsidRDefault="002D1550" w:rsidP="002D15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7B" w:rsidRDefault="00FE087B"/>
    <w:sectPr w:rsidR="00FE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C09"/>
    <w:multiLevelType w:val="hybridMultilevel"/>
    <w:tmpl w:val="16DA088E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A8FC4BF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26578"/>
    <w:multiLevelType w:val="hybridMultilevel"/>
    <w:tmpl w:val="1522012E"/>
    <w:lvl w:ilvl="0" w:tplc="3C8E79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631E9"/>
    <w:multiLevelType w:val="hybridMultilevel"/>
    <w:tmpl w:val="FC5268E4"/>
    <w:lvl w:ilvl="0" w:tplc="934C53C2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0164BF9"/>
    <w:multiLevelType w:val="hybridMultilevel"/>
    <w:tmpl w:val="A0EAA25E"/>
    <w:lvl w:ilvl="0" w:tplc="3C8E791C">
      <w:start w:val="1"/>
      <w:numFmt w:val="bullet"/>
      <w:lvlText w:val="-"/>
      <w:lvlJc w:val="left"/>
      <w:pPr>
        <w:tabs>
          <w:tab w:val="num" w:pos="-572"/>
        </w:tabs>
        <w:ind w:left="-430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8"/>
        </w:tabs>
        <w:ind w:left="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</w:abstractNum>
  <w:abstractNum w:abstractNumId="5">
    <w:nsid w:val="118670AF"/>
    <w:multiLevelType w:val="hybridMultilevel"/>
    <w:tmpl w:val="9054898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934C53C2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C2458F"/>
    <w:multiLevelType w:val="hybridMultilevel"/>
    <w:tmpl w:val="9C78164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7058F"/>
    <w:multiLevelType w:val="hybridMultilevel"/>
    <w:tmpl w:val="F5F2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96A1F"/>
    <w:multiLevelType w:val="hybridMultilevel"/>
    <w:tmpl w:val="02361BE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A80BCC"/>
    <w:multiLevelType w:val="hybridMultilevel"/>
    <w:tmpl w:val="A8D4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A7BF1"/>
    <w:multiLevelType w:val="hybridMultilevel"/>
    <w:tmpl w:val="E280C71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C828F6"/>
    <w:multiLevelType w:val="hybridMultilevel"/>
    <w:tmpl w:val="99C6D944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17239E"/>
    <w:multiLevelType w:val="hybridMultilevel"/>
    <w:tmpl w:val="23C6EBC6"/>
    <w:lvl w:ilvl="0" w:tplc="934C53C2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27"/>
    <w:rsid w:val="00060655"/>
    <w:rsid w:val="002D1550"/>
    <w:rsid w:val="00CA0027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26AD4-C636-4A29-9ADF-F00A2777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open?id=0B4OfBFtmO7azTm9Qdm1pdnlEc3M" TargetMode="External"/><Relationship Id="rId13" Type="http://schemas.openxmlformats.org/officeDocument/2006/relationships/hyperlink" Target="http://fcior.edu.ru/card/6033/vidy-perepleteniy-test-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open?id=0B4OfBFtmO7azOFZTdmgxbDNXOG8" TargetMode="External"/><Relationship Id="rId12" Type="http://schemas.openxmlformats.org/officeDocument/2006/relationships/hyperlink" Target="http://fcior.edu.ru/card/3800/vidy-perepleteniy-praktika-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cior.edu.ru/card/3043/vidy-perepleteniy-test-4-dlya-uglublennogo-obuche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open?id=0B4OfBFtmO7azajQyOHRtUTczUjQ" TargetMode="External"/><Relationship Id="rId11" Type="http://schemas.openxmlformats.org/officeDocument/2006/relationships/hyperlink" Target="http://fcior.edu.ru/card/4332/vidy-perepleteniy-praktika-1.html" TargetMode="External"/><Relationship Id="rId5" Type="http://schemas.openxmlformats.org/officeDocument/2006/relationships/hyperlink" Target="http://fcior.edu.ru/card/14015/naturalnye-volokna-rastitelnogo-i-zhivotnogo-proishozhdeniya.html" TargetMode="External"/><Relationship Id="rId15" Type="http://schemas.openxmlformats.org/officeDocument/2006/relationships/hyperlink" Target="http://fcior.edu.ru/card/11677/vidy-perepleteniy-test-3-dlya-uglublennogo-obucheniya.html" TargetMode="External"/><Relationship Id="rId10" Type="http://schemas.openxmlformats.org/officeDocument/2006/relationships/hyperlink" Target="http://fcior.edu.ru/card/6999/vidy-perepleteni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open?id=0B4OfBFtmO7azTXpFYXRJR3kteHM" TargetMode="External"/><Relationship Id="rId14" Type="http://schemas.openxmlformats.org/officeDocument/2006/relationships/hyperlink" Target="http://fcior.edu.ru/card/5156/vidy-perepleteniy-test-2-dlya-uglublennogo-obu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1795</Words>
  <Characters>10238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Одина</dc:creator>
  <cp:keywords/>
  <dc:description/>
  <cp:lastModifiedBy>Татьяна Одина</cp:lastModifiedBy>
  <cp:revision>3</cp:revision>
  <dcterms:created xsi:type="dcterms:W3CDTF">2014-01-30T16:42:00Z</dcterms:created>
  <dcterms:modified xsi:type="dcterms:W3CDTF">2014-01-30T16:48:00Z</dcterms:modified>
</cp:coreProperties>
</file>