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50" w:rsidRPr="00A64750" w:rsidRDefault="00A64750" w:rsidP="00A64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A64750" w:rsidRPr="00A64750" w:rsidRDefault="00A64750" w:rsidP="00A64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Центр лечебной педагогики и дифференцированного обучения</w:t>
      </w:r>
    </w:p>
    <w:p w:rsidR="00A64750" w:rsidRPr="00A64750" w:rsidRDefault="00A64750" w:rsidP="00A6475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A64750" w:rsidRPr="00A64750" w:rsidRDefault="00A64750" w:rsidP="00A64750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A64750" w:rsidRPr="00A64750" w:rsidRDefault="00A64750" w:rsidP="00A64750">
      <w:pPr>
        <w:spacing w:after="0" w:line="240" w:lineRule="auto"/>
        <w:rPr>
          <w:rFonts w:ascii="Calibri" w:eastAsia="Calibri" w:hAnsi="Calibri" w:cs="Times New Roman"/>
          <w:b/>
          <w:lang w:eastAsia="ru-RU"/>
        </w:rPr>
      </w:pPr>
      <w:r w:rsidRPr="00A64750">
        <w:rPr>
          <w:rFonts w:ascii="Times New Roman" w:eastAsia="Calibri" w:hAnsi="Times New Roman" w:cs="Times New Roman"/>
          <w:b/>
          <w:lang w:eastAsia="ru-RU"/>
        </w:rPr>
        <w:t>Согласовано</w:t>
      </w:r>
      <w:r w:rsidRPr="00A64750">
        <w:rPr>
          <w:rFonts w:ascii="Calibri" w:eastAsia="Calibri" w:hAnsi="Calibri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A64750">
        <w:rPr>
          <w:rFonts w:ascii="Times New Roman" w:eastAsia="Calibri" w:hAnsi="Times New Roman" w:cs="Times New Roman"/>
          <w:b/>
          <w:lang w:eastAsia="ru-RU"/>
        </w:rPr>
        <w:t xml:space="preserve">  Утверждаю</w:t>
      </w:r>
    </w:p>
    <w:p w:rsidR="00A64750" w:rsidRPr="00A64750" w:rsidRDefault="00A64750" w:rsidP="00A64750">
      <w:pPr>
        <w:spacing w:after="0" w:line="240" w:lineRule="auto"/>
        <w:rPr>
          <w:rFonts w:ascii="Calibri" w:eastAsia="Calibri" w:hAnsi="Calibri" w:cs="Times New Roman"/>
          <w:b/>
          <w:lang w:eastAsia="ru-RU"/>
        </w:rPr>
      </w:pPr>
      <w:r w:rsidRPr="00A64750">
        <w:rPr>
          <w:rFonts w:ascii="Times New Roman" w:eastAsia="Calibri" w:hAnsi="Times New Roman" w:cs="Times New Roman"/>
          <w:b/>
          <w:lang w:eastAsia="ru-RU"/>
        </w:rPr>
        <w:t>_____________</w:t>
      </w:r>
      <w:proofErr w:type="spellStart"/>
      <w:r w:rsidRPr="00A64750">
        <w:rPr>
          <w:rFonts w:ascii="Times New Roman" w:eastAsia="Calibri" w:hAnsi="Times New Roman" w:cs="Times New Roman"/>
          <w:b/>
          <w:lang w:eastAsia="ru-RU"/>
        </w:rPr>
        <w:t>В.В.Клементьев</w:t>
      </w:r>
      <w:proofErr w:type="spellEnd"/>
      <w:r w:rsidRPr="00A64750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___________</w:t>
      </w:r>
      <w:proofErr w:type="spellStart"/>
      <w:r w:rsidRPr="00A64750">
        <w:rPr>
          <w:rFonts w:ascii="Times New Roman" w:eastAsia="Calibri" w:hAnsi="Times New Roman" w:cs="Times New Roman"/>
          <w:b/>
          <w:lang w:eastAsia="ru-RU"/>
        </w:rPr>
        <w:t>О.В.Бурлакина</w:t>
      </w:r>
      <w:proofErr w:type="spellEnd"/>
    </w:p>
    <w:p w:rsidR="00A64750" w:rsidRPr="00A64750" w:rsidRDefault="00A64750" w:rsidP="00A64750">
      <w:pPr>
        <w:spacing w:after="0" w:line="240" w:lineRule="auto"/>
        <w:rPr>
          <w:rFonts w:ascii="Calibri" w:eastAsia="Calibri" w:hAnsi="Calibri" w:cs="Times New Roman"/>
          <w:b/>
          <w:lang w:eastAsia="ru-RU"/>
        </w:rPr>
      </w:pPr>
      <w:r w:rsidRPr="00A64750">
        <w:rPr>
          <w:rFonts w:ascii="Times New Roman" w:eastAsia="Calibri" w:hAnsi="Times New Roman" w:cs="Times New Roman"/>
          <w:b/>
          <w:lang w:eastAsia="ru-RU"/>
        </w:rPr>
        <w:t xml:space="preserve">Руководитель  </w:t>
      </w:r>
      <w:proofErr w:type="gramStart"/>
      <w:r w:rsidRPr="00A64750">
        <w:rPr>
          <w:rFonts w:ascii="Times New Roman" w:eastAsia="Calibri" w:hAnsi="Times New Roman" w:cs="Times New Roman"/>
          <w:b/>
          <w:lang w:eastAsia="ru-RU"/>
        </w:rPr>
        <w:t>структурного</w:t>
      </w:r>
      <w:proofErr w:type="gramEnd"/>
      <w:r w:rsidRPr="00A64750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Директор ГБОУ</w:t>
      </w:r>
      <w:r w:rsidRPr="00A64750">
        <w:rPr>
          <w:rFonts w:ascii="Calibri" w:eastAsia="Calibri" w:hAnsi="Calibri" w:cs="Times New Roman"/>
          <w:b/>
          <w:lang w:eastAsia="ru-RU"/>
        </w:rPr>
        <w:t xml:space="preserve">  </w:t>
      </w:r>
      <w:r w:rsidRPr="00A64750">
        <w:rPr>
          <w:rFonts w:ascii="Times New Roman" w:eastAsia="Calibri" w:hAnsi="Times New Roman" w:cs="Times New Roman"/>
          <w:b/>
          <w:lang w:eastAsia="ru-RU"/>
        </w:rPr>
        <w:t xml:space="preserve">ЦЛПДО </w:t>
      </w:r>
    </w:p>
    <w:p w:rsidR="00A64750" w:rsidRPr="00A64750" w:rsidRDefault="00A64750" w:rsidP="00A64750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A64750">
        <w:rPr>
          <w:rFonts w:ascii="Times New Roman" w:eastAsia="Calibri" w:hAnsi="Times New Roman" w:cs="Times New Roman"/>
          <w:b/>
          <w:lang w:eastAsia="ru-RU"/>
        </w:rPr>
        <w:t>Подразделения БДО</w:t>
      </w:r>
    </w:p>
    <w:p w:rsidR="00A64750" w:rsidRPr="00A64750" w:rsidRDefault="00A64750" w:rsidP="00A64750">
      <w:pPr>
        <w:spacing w:after="0" w:line="240" w:lineRule="auto"/>
        <w:rPr>
          <w:rFonts w:ascii="Calibri" w:eastAsia="Calibri" w:hAnsi="Calibri" w:cs="Times New Roman"/>
          <w:b/>
          <w:lang w:eastAsia="ru-RU"/>
        </w:rPr>
      </w:pPr>
      <w:r w:rsidRPr="00A64750">
        <w:rPr>
          <w:rFonts w:ascii="Calibri" w:eastAsia="Calibri" w:hAnsi="Calibri" w:cs="Times New Roman"/>
          <w:b/>
          <w:lang w:eastAsia="ru-RU"/>
        </w:rPr>
        <w:t>___________________________                                                                                                                                                                                    ________________________</w:t>
      </w:r>
    </w:p>
    <w:p w:rsidR="00A64750" w:rsidRPr="00A64750" w:rsidRDefault="00A64750" w:rsidP="00A64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Календарно-тематический план</w:t>
      </w:r>
    </w:p>
    <w:p w:rsidR="00A64750" w:rsidRPr="00A64750" w:rsidRDefault="00A64750" w:rsidP="00A64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A64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A64750" w:rsidRPr="00A64750" w:rsidRDefault="00A64750" w:rsidP="00A64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2014 – 2015 учебный год </w:t>
      </w:r>
      <w:proofErr w:type="gramStart"/>
      <w:r w:rsidRPr="00A64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A64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час в неделю)</w:t>
      </w:r>
    </w:p>
    <w:p w:rsidR="00A64750" w:rsidRPr="00A64750" w:rsidRDefault="00A64750" w:rsidP="00A64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Студия сценического искусства «Лучики»</w:t>
      </w:r>
    </w:p>
    <w:p w:rsidR="00A64750" w:rsidRPr="00A64750" w:rsidRDefault="00A64750" w:rsidP="00A64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педагог ДО </w:t>
      </w:r>
      <w:proofErr w:type="spellStart"/>
      <w:r w:rsidRPr="00A647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М.А.Кудриков</w:t>
      </w:r>
      <w:proofErr w:type="spellEnd"/>
    </w:p>
    <w:p w:rsidR="00A64750" w:rsidRPr="00A64750" w:rsidRDefault="00A64750" w:rsidP="00A64750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pPr w:leftFromText="180" w:rightFromText="180" w:bottomFromText="200" w:vertAnchor="text" w:horzAnchor="margin" w:tblpXSpec="center" w:tblpY="192"/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73"/>
        <w:gridCol w:w="2031"/>
        <w:gridCol w:w="1701"/>
        <w:gridCol w:w="39"/>
        <w:gridCol w:w="2268"/>
        <w:gridCol w:w="56"/>
        <w:gridCol w:w="46"/>
        <w:gridCol w:w="1655"/>
        <w:gridCol w:w="46"/>
        <w:gridCol w:w="40"/>
        <w:gridCol w:w="1375"/>
        <w:gridCol w:w="1559"/>
      </w:tblGrid>
      <w:tr w:rsidR="00A64750" w:rsidRPr="00A64750" w:rsidTr="00A6475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64750" w:rsidRPr="00A64750" w:rsidTr="00A6475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Вводное занятие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 безопасности.</w:t>
            </w:r>
          </w:p>
          <w:p w:rsid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год.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знаниям и умениям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Основы театральной культуры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особенностями театрального искусства;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«Снежный ком»</w:t>
            </w: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Основы</w:t>
            </w: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театральной культуры.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итальянского возрождения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Драматургия.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познавательный интерес, развивать речь, воображение, внимание, память.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C2222C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театром Италии</w:t>
            </w:r>
            <w:r w:rsidR="00A64750"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(иллюстрации); Беседа-диалог с детьми о театре, участниках театрального процесса;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«Радиограмма»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словарь: опера, балет, мюзикл, эстрада, театр кукол.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 вид искусства.</w:t>
            </w:r>
          </w:p>
          <w:p w:rsid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Шекспира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театр. Устройство сцены.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Сценография. Театральная бутафория, грим, костюмы.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фантазию, воображение, внимание, память.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«Тень»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«Паровоз»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театральной культуры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познавательный интерес, развивать речь, воображение, внимание, память.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2C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 разбор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4750" w:rsidRPr="00A64750" w:rsidRDefault="00C2222C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театр», </w:t>
            </w:r>
            <w:r w:rsidR="00A64750"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бутафория»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Мифологические основы представлений театра.</w:t>
            </w:r>
          </w:p>
          <w:p w:rsid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русского театра 19-20 века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МХАТ.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Театральная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гостинная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фантазию, внимание, мимику и пантомимику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«Превращение»</w:t>
            </w:r>
            <w:r w:rsidR="00C2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22C" w:rsidRPr="00A64750" w:rsidRDefault="00C2222C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 разбор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русского театра 19-20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«Рождение МХАТ»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C2222C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театральной культуры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речь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 разбор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«Театральный этикет»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  <w:p w:rsidR="00A64750" w:rsidRPr="00A64750" w:rsidRDefault="00711CD9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жанры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Трагедия, комедия, драма.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Крепостные театры. Провинциальные театры. Театральные перекрестки Москвы.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сферу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«Внимательные матрешки»,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«Сочини»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речь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C2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</w:t>
            </w:r>
            <w:r w:rsidR="00C2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 и разбор </w:t>
            </w:r>
            <w:proofErr w:type="spellStart"/>
            <w:r w:rsidR="00C2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="00C2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перекрестки Москвы»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зритель.</w:t>
            </w:r>
          </w:p>
          <w:p w:rsid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зрительского восприятия.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пройденным темам.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согласованность действий, активность и выдержку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«Внимательные матрешки»,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«Сочини»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речь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детской пьесы (сказки). Её разбор и анализ.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Выводы.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Техника и культура речи.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этикет.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дыхания.</w:t>
            </w:r>
          </w:p>
          <w:p w:rsid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гимнастика. Речевая гимнастика</w:t>
            </w:r>
            <w:r w:rsidR="00C5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0EB1" w:rsidRPr="00A64750" w:rsidRDefault="00C50EB1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диапазона голоса.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воображение, инициативу, умение действовать согласовано, обыгрывать воображаемые предметы</w:t>
            </w: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«Что мы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делали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скажем, но зато мы вам покажем»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Речевой тренинг.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Речевая, артикуляционная гимнастика. Выразительность речи. Орфоэпия.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 Игра «Свеча»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</w:t>
            </w:r>
          </w:p>
          <w:p w:rsidR="00C2222C" w:rsidRPr="00A64750" w:rsidRDefault="00C2222C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наглядным материалом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 w:rsidR="00C5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драматургическим отрывком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4750" w:rsidRPr="00A64750" w:rsidRDefault="00C50EB1" w:rsidP="00C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Логика строения </w:t>
            </w:r>
            <w:r w:rsidR="00A64750"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работа</w:t>
            </w:r>
            <w:r w:rsidR="00A64750"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воображение, эмоциональную сферу (мимику, пантомимику)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«Ассоциация», «Сочини…»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внимание, память, эмоциональную сферу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C2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отдельными эпизодами </w:t>
            </w:r>
            <w:r w:rsidR="00C2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драматургического произведения.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пройденным темам.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воображение, находчивость, умение создавать образы с помощью мимики, жеста, пластики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«Бабушка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Миланья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тренинг. Разогреть мышцы дыхательного аппарата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речевых характеристик голоса. Упражнение «Свистит ветер»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отдельными эпизодами с импровизированным текстом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Ритмопластика.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 тренинг.</w:t>
            </w:r>
          </w:p>
          <w:p w:rsidR="00A64750" w:rsidRPr="00A64750" w:rsidRDefault="00A64750" w:rsidP="00C5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Разминка, релаксация, расслабление-напряжение.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умению напрягать и расслаблять мышцы шеи,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корпуса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«Снеговик», «Глухо – тихо»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диапазон голоса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«Чудо-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лесинка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выразительностью речи, подлинностью поведения; закрепление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мизансцен.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Пластический </w:t>
            </w:r>
            <w:r w:rsidR="00C5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передавать образы живых существ с помощью пластических выразительных движений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на картинке?»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звуков (р), (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^) в словах, развитие воображения, речи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 эти слова?»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выразительностью речи, подлинностью поведения; закрепление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мизансцен.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этюд.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="00C5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сценических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движений.</w:t>
            </w:r>
          </w:p>
          <w:p w:rsidR="00A64750" w:rsidRPr="00A64750" w:rsidRDefault="00C50EB1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 и падение</w:t>
            </w:r>
            <w:r w:rsidR="00A64750"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C2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синхронность движений, внимание. </w:t>
            </w:r>
            <w:r w:rsidR="00C2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Раскрепощение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мышц, релаксация. Рождение пластического образа.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«Дружные руки»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воображение, фантазию, научиться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психомышечному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этюд «Ленивый барсук»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леса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выразительностью речи, подлинностью поведения; закрепление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мизансцен.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пройденным темам.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действия с воображаемыми предметами, воспитывать доброжелательность, контактность и чуткость в отношениях со сверстниками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«День рождения», «Стул»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связанную речь, словесно-логическое мышление, фантазию и воображение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«Сочини сказку», «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Пересказайка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внимание, память, эмоциональную сферу (мимику, пантомимику), умение сотрудничать,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мезансцен</w:t>
            </w:r>
            <w:proofErr w:type="spellEnd"/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Актерское мастерство.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внимания, воображения, памяти.</w:t>
            </w:r>
            <w:r w:rsidR="00C5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Импровизация.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C2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эмоциональную сферу, научить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психомышечному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напряжению и расслаблению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«Садовник», «Съемка»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свистящих и шипящих звуков в тексте,</w:t>
            </w: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детей изображать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«Выпал беленький снежок»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19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пантомимику), умение сотрудничать,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мезансцен</w:t>
            </w:r>
            <w:proofErr w:type="spellEnd"/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  <w:p w:rsidR="00A64750" w:rsidRPr="00A64750" w:rsidRDefault="00A64750" w:rsidP="00A6475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действие.</w:t>
            </w:r>
          </w:p>
          <w:p w:rsidR="00A64750" w:rsidRPr="00A64750" w:rsidRDefault="00A64750" w:rsidP="00A6475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способов словесного действия.</w:t>
            </w:r>
          </w:p>
          <w:p w:rsidR="00A64750" w:rsidRPr="00A64750" w:rsidRDefault="00A64750" w:rsidP="00A6475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Логика </w:t>
            </w:r>
            <w:r w:rsidR="00C5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межличностного общения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4750" w:rsidRDefault="00A64750" w:rsidP="00A6475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словесных элементов действия с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бессловесными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0EB1" w:rsidRPr="00A64750" w:rsidRDefault="00C50EB1" w:rsidP="00A6475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персонажа. Рисунок роли.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  <w:r w:rsidR="00C2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действие,</w:t>
            </w:r>
            <w:bookmarkStart w:id="0" w:name="_GoBack"/>
            <w:bookmarkEnd w:id="0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и театральные игры и упражнения. Упражнения на коллективность творчества. Игра «Одна капелька, две капельки, дождь»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подбирать рифмы к словам, пластически изображать подобранное слово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«Похожий хвостик»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пантомимику), умение сотрудничать,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мезансцен</w:t>
            </w:r>
            <w:proofErr w:type="spellEnd"/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C50EB1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 Этюдные пробы. Музыкальное и световое оформление</w:t>
            </w:r>
            <w:r w:rsidR="00A64750"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изображать действия, развивать воображение, фантазию посредством этюда.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«Одно и то же по-разному», «Незнайка»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психическую и физическую активность детей, улучшить настроение, развивать голосовой аппарат.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«Поезд»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пантомимику), умение сотрудничать посредством этюда и предлагаемых обстоятельств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на заданную тему в предлагаемых обстоятельствах.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пройденным темам.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 внимание, фантазию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Этюдные пробы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 и обсуждение) Игра «Поварята»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диапазон голоса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«Чудо-лесенка»</w:t>
            </w: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21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пантомимику), умение сотрудничать.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драматического отрывка, этюд, обсуждение.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над пьесой и спектаклем.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анализ пьесы.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 столом. Читка. Обсуждение.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быстро и точно реагировать на сигнал, стимуляция внимания, способности к согласованному взаимодействию</w:t>
            </w: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«Будь внимателен», «Спародируй»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восприятие, воображение; научить умению напрягать и расслаблять мышцы тела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«Путешествие в волшебный лес»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«Звуки природы»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пантомимику), умение сотрудничать.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пьесы.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сверхзадача, событийный ряд.</w:t>
            </w:r>
          </w:p>
          <w:p w:rsid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сюжетной линии.</w:t>
            </w:r>
          </w:p>
          <w:p w:rsidR="00C50EB1" w:rsidRPr="00A64750" w:rsidRDefault="00C50EB1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конфликт. Определение мотивов поведения и целей героев. Выстраивание логической цепочки.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1.Театральная игра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научить быстрому реагированию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«Ветер дует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правильно и чисто проговаривать труднопроизносимые фразы, развивать речевой аппарат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Скороговорки: «Шла Саша …», «Пошел спозаранку…»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пантомимику), умение сотрудничать.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Читка.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Конфликт.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пьесы по событиям.</w:t>
            </w:r>
          </w:p>
          <w:p w:rsidR="00A64750" w:rsidRPr="00A64750" w:rsidRDefault="00C50EB1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пробы</w:t>
            </w:r>
            <w:r w:rsidR="00A64750"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фантазию, эмоциональную сферу (мимику, пантомимику)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«Возьми и передай»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подбирать рифмы к словам, пластически изображать подобранное слово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«Похожий хвостик»</w:t>
            </w: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пантомимику), умение сотрудничать.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по картинам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отдельными эпизодами.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пробы. Показ и обсуждение.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напряжение, невротические состояния, страхи; развивать умение действовать в коллективе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«Дракон кусает свой хвост»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Мелодии, аранжированные для детей «Мир природы» (веселая, подвижная)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дыхание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«Эхо»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пантомимику), умение сотрудничать.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по эпизодам.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мизансцен.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сценической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выгородке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Костюмы, реквизит, декорации.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внимание, память, эмоциональную сферу (мимику, пантомимику)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«Изобрази»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речевой аппарат, научить умению при помощи интонации выражать свои эмоции, чувства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речью отдельных персонажей (отработка логического ударения, интонации, </w:t>
            </w:r>
            <w:proofErr w:type="spell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дикциии</w:t>
            </w:r>
            <w:proofErr w:type="spell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пантомимику), умение сотрудничать.</w:t>
            </w: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по картинам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речи, мимики, жестов.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характером персонажей. Поиск выразительных средств и приемов.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1.Театральная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скорость реакции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«Радуга»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Культура и техника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связанную речь, словесно-логическое мышление, фантазию и воображение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«Расскажи сказку»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театральной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эмоциональную сферу (мимику, пантомимику).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 картин и эпизодов + постановка танцев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реквизита и декораций.</w:t>
            </w:r>
          </w:p>
        </w:tc>
        <w:tc>
          <w:tcPr>
            <w:tcW w:w="7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изготовлением реквизита, декорация, подбором костюмов, музыкального оформления.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Прогонные и генеральные репетиции спектакля.</w:t>
            </w:r>
          </w:p>
        </w:tc>
        <w:tc>
          <w:tcPr>
            <w:tcW w:w="7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 и прогон спектакля по сказке </w:t>
            </w:r>
            <w:proofErr w:type="gramStart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выбор руководителя студии)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4750" w:rsidRPr="00A64750" w:rsidTr="00A64750">
        <w:trPr>
          <w:cantSplit/>
          <w:trHeight w:val="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обсуждение спектакля.</w:t>
            </w:r>
          </w:p>
        </w:tc>
        <w:tc>
          <w:tcPr>
            <w:tcW w:w="7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 спектакля по сказке (на выбор руководителя студии)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4750" w:rsidRPr="00A64750" w:rsidTr="00A64750">
        <w:trPr>
          <w:cantSplit/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50" w:rsidRPr="00A64750" w:rsidRDefault="00A64750" w:rsidP="00A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:rsidR="00A64750" w:rsidRPr="00A64750" w:rsidRDefault="00A64750" w:rsidP="00A6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50" w:rsidRPr="00A64750" w:rsidRDefault="00A64750" w:rsidP="00A64750">
      <w:pPr>
        <w:rPr>
          <w:rFonts w:ascii="Calibri" w:eastAsia="Calibri" w:hAnsi="Calibri" w:cs="Times New Roman"/>
        </w:rPr>
      </w:pPr>
    </w:p>
    <w:p w:rsidR="00A64750" w:rsidRPr="00A64750" w:rsidRDefault="00A64750" w:rsidP="00A64750">
      <w:pPr>
        <w:spacing w:after="0" w:line="240" w:lineRule="auto"/>
        <w:rPr>
          <w:rFonts w:ascii="Calibri" w:eastAsia="Calibri" w:hAnsi="Calibri" w:cs="Times New Roman"/>
        </w:rPr>
      </w:pPr>
    </w:p>
    <w:p w:rsidR="00380E16" w:rsidRDefault="00380E16" w:rsidP="00A64750">
      <w:pPr>
        <w:pStyle w:val="a3"/>
      </w:pPr>
    </w:p>
    <w:sectPr w:rsidR="00380E16" w:rsidSect="00A64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50"/>
    <w:rsid w:val="000E0158"/>
    <w:rsid w:val="00380E16"/>
    <w:rsid w:val="00711CD9"/>
    <w:rsid w:val="00A64750"/>
    <w:rsid w:val="00C2222C"/>
    <w:rsid w:val="00C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2014-08-29T06:33:00Z</dcterms:created>
  <dcterms:modified xsi:type="dcterms:W3CDTF">2014-09-04T04:37:00Z</dcterms:modified>
</cp:coreProperties>
</file>