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76" w:rsidRDefault="009F4B76" w:rsidP="00A67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480" w:rsidRPr="005F0CB4" w:rsidRDefault="00D75480" w:rsidP="00D75480">
      <w:pPr>
        <w:rPr>
          <w:rFonts w:ascii="Times New Roman" w:hAnsi="Times New Roman" w:cs="Times New Roman"/>
          <w:b/>
          <w:sz w:val="32"/>
          <w:szCs w:val="32"/>
        </w:rPr>
      </w:pPr>
      <w:r w:rsidRPr="005F0CB4">
        <w:rPr>
          <w:rFonts w:ascii="Times New Roman" w:hAnsi="Times New Roman" w:cs="Times New Roman"/>
          <w:b/>
          <w:sz w:val="32"/>
          <w:szCs w:val="32"/>
        </w:rPr>
        <w:t>Интегрированный урок как средство формирования ключевых компетенций.</w:t>
      </w:r>
    </w:p>
    <w:p w:rsidR="00D75480" w:rsidRPr="00454D5F" w:rsidRDefault="00D75480" w:rsidP="00D75480">
      <w:pPr>
        <w:rPr>
          <w:rFonts w:ascii="Times New Roman" w:hAnsi="Times New Roman" w:cs="Times New Roman"/>
          <w:sz w:val="28"/>
          <w:szCs w:val="28"/>
        </w:rPr>
      </w:pPr>
      <w:r w:rsidRPr="00454D5F">
        <w:rPr>
          <w:rFonts w:ascii="Times New Roman" w:hAnsi="Times New Roman" w:cs="Times New Roman"/>
          <w:sz w:val="28"/>
          <w:szCs w:val="28"/>
        </w:rPr>
        <w:t xml:space="preserve">Понятие «интеграция» происходит от латинского </w:t>
      </w:r>
      <w:proofErr w:type="spellStart"/>
      <w:r w:rsidRPr="00454D5F">
        <w:rPr>
          <w:rFonts w:ascii="Times New Roman" w:hAnsi="Times New Roman" w:cs="Times New Roman"/>
          <w:sz w:val="28"/>
          <w:szCs w:val="28"/>
        </w:rPr>
        <w:t>integer</w:t>
      </w:r>
      <w:proofErr w:type="spellEnd"/>
      <w:r w:rsidRPr="00454D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54D5F">
        <w:rPr>
          <w:rFonts w:ascii="Times New Roman" w:hAnsi="Times New Roman" w:cs="Times New Roman"/>
          <w:sz w:val="28"/>
          <w:szCs w:val="28"/>
        </w:rPr>
        <w:t>цельный</w:t>
      </w:r>
      <w:proofErr w:type="gramEnd"/>
      <w:r w:rsidRPr="00454D5F">
        <w:rPr>
          <w:rFonts w:ascii="Times New Roman" w:hAnsi="Times New Roman" w:cs="Times New Roman"/>
          <w:sz w:val="28"/>
          <w:szCs w:val="28"/>
        </w:rPr>
        <w:t>. В словаре русского языка С.И.Ожегова отмечено: «интегрировать – объединять в единое целое».</w:t>
      </w:r>
    </w:p>
    <w:p w:rsidR="00D75480" w:rsidRPr="00454D5F" w:rsidRDefault="00D75480" w:rsidP="00D75480">
      <w:pPr>
        <w:rPr>
          <w:rFonts w:ascii="Times New Roman" w:hAnsi="Times New Roman" w:cs="Times New Roman"/>
          <w:sz w:val="28"/>
          <w:szCs w:val="28"/>
        </w:rPr>
      </w:pPr>
      <w:r w:rsidRPr="00454D5F">
        <w:rPr>
          <w:rFonts w:ascii="Times New Roman" w:hAnsi="Times New Roman" w:cs="Times New Roman"/>
          <w:sz w:val="28"/>
          <w:szCs w:val="28"/>
        </w:rPr>
        <w:t xml:space="preserve">Научные  основы данной педагогической технологии берут начало в трудах И.П.Павлова и И.М.Сеченова. Проанализировав особенности мышления и памяти, учёные пришли к выводу,  что процесс обучения должен строиться таким образом, чтобы формировать у учащихся способность воспроизводить ранее усвоенные знания для лучшего запоминания материала.   Предметы или  явления, взаимосвязанные в природе, связываются в памяти человека. Межпредметные связи дают возможность взглянуть на явление с разных сторон и прочнее запомнить его  на основе межпредметных ассоциаций. </w:t>
      </w:r>
    </w:p>
    <w:p w:rsidR="00D75480" w:rsidRPr="00454D5F" w:rsidRDefault="00D75480" w:rsidP="00D75480">
      <w:pPr>
        <w:rPr>
          <w:rFonts w:ascii="Times New Roman" w:hAnsi="Times New Roman" w:cs="Times New Roman"/>
          <w:sz w:val="28"/>
          <w:szCs w:val="28"/>
        </w:rPr>
      </w:pPr>
      <w:r w:rsidRPr="00454D5F">
        <w:rPr>
          <w:rFonts w:ascii="Times New Roman" w:hAnsi="Times New Roman" w:cs="Times New Roman"/>
          <w:sz w:val="28"/>
          <w:szCs w:val="28"/>
        </w:rPr>
        <w:t>Объективной основой интеграции научного знания является единство картины мира.</w:t>
      </w:r>
    </w:p>
    <w:p w:rsidR="00D75480" w:rsidRPr="00454D5F" w:rsidRDefault="00D75480" w:rsidP="00D75480">
      <w:pPr>
        <w:rPr>
          <w:rFonts w:ascii="Times New Roman" w:hAnsi="Times New Roman" w:cs="Times New Roman"/>
          <w:sz w:val="28"/>
          <w:szCs w:val="28"/>
        </w:rPr>
      </w:pPr>
      <w:r w:rsidRPr="00454D5F">
        <w:rPr>
          <w:rFonts w:ascii="Times New Roman" w:hAnsi="Times New Roman" w:cs="Times New Roman"/>
          <w:sz w:val="28"/>
          <w:szCs w:val="28"/>
        </w:rPr>
        <w:t xml:space="preserve">Философской основой </w:t>
      </w:r>
      <w:proofErr w:type="spellStart"/>
      <w:r w:rsidRPr="00454D5F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454D5F">
        <w:rPr>
          <w:rFonts w:ascii="Times New Roman" w:hAnsi="Times New Roman" w:cs="Times New Roman"/>
          <w:sz w:val="28"/>
          <w:szCs w:val="28"/>
        </w:rPr>
        <w:t xml:space="preserve"> интеграции является принцип системности. Традиция системно-целостного рассмотрения процесса обучения разработана в 1960-1970-е годы Ю.К. </w:t>
      </w:r>
      <w:proofErr w:type="spellStart"/>
      <w:r w:rsidRPr="00454D5F">
        <w:rPr>
          <w:rFonts w:ascii="Times New Roman" w:hAnsi="Times New Roman" w:cs="Times New Roman"/>
          <w:sz w:val="28"/>
          <w:szCs w:val="28"/>
        </w:rPr>
        <w:t>Бабанским</w:t>
      </w:r>
      <w:proofErr w:type="spellEnd"/>
      <w:r w:rsidRPr="00454D5F">
        <w:rPr>
          <w:rFonts w:ascii="Times New Roman" w:hAnsi="Times New Roman" w:cs="Times New Roman"/>
          <w:sz w:val="28"/>
          <w:szCs w:val="28"/>
        </w:rPr>
        <w:t xml:space="preserve">, А.М.Даниловым и др. Именно в 1970 –е годы встал вопрос об активизации познавательной деятельности учащихся, о преодоления искусственного расчленения по предметному признаку. Ученик не воспринимал целостно ни учебный материал, ни картину окружающего мира. Это привело к поиску межпредметных связей и использованию их в дифференцированном обучении. В 1980-1990 годы </w:t>
      </w:r>
      <w:proofErr w:type="spellStart"/>
      <w:r w:rsidRPr="00454D5F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54D5F">
        <w:rPr>
          <w:rFonts w:ascii="Times New Roman" w:hAnsi="Times New Roman" w:cs="Times New Roman"/>
          <w:sz w:val="28"/>
          <w:szCs w:val="28"/>
        </w:rPr>
        <w:t xml:space="preserve"> связи постепенно вытесняются интегрированными учебными курсами (работы В.Т.Фоменко).</w:t>
      </w:r>
    </w:p>
    <w:p w:rsidR="00D75480" w:rsidRPr="00454D5F" w:rsidRDefault="00D75480" w:rsidP="00D75480">
      <w:pPr>
        <w:rPr>
          <w:rFonts w:ascii="Times New Roman" w:hAnsi="Times New Roman" w:cs="Times New Roman"/>
          <w:sz w:val="28"/>
          <w:szCs w:val="28"/>
        </w:rPr>
      </w:pPr>
      <w:r w:rsidRPr="00454D5F">
        <w:rPr>
          <w:rFonts w:ascii="Times New Roman" w:hAnsi="Times New Roman" w:cs="Times New Roman"/>
          <w:sz w:val="28"/>
          <w:szCs w:val="28"/>
        </w:rPr>
        <w:t xml:space="preserve">В настоящее время проблеме интеграции вновь уделяется большое внимание. </w:t>
      </w:r>
    </w:p>
    <w:p w:rsidR="00D75480" w:rsidRPr="00454D5F" w:rsidRDefault="00D75480" w:rsidP="00D754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4D5F">
        <w:rPr>
          <w:rFonts w:ascii="Times New Roman" w:hAnsi="Times New Roman" w:cs="Times New Roman"/>
          <w:b/>
          <w:sz w:val="28"/>
          <w:szCs w:val="28"/>
        </w:rPr>
        <w:t>Интегрирование</w:t>
      </w:r>
      <w:r w:rsidRPr="00454D5F">
        <w:rPr>
          <w:rFonts w:ascii="Times New Roman" w:hAnsi="Times New Roman" w:cs="Times New Roman"/>
          <w:sz w:val="28"/>
          <w:szCs w:val="28"/>
        </w:rPr>
        <w:t xml:space="preserve"> – это не только особая комбинация учебного материала, но и способ организации учебной деятельности, предполагающий анализ учебного материала с различных позиций, выделение главного, операции с известным в новом аспекте, решение учебных задач, выполнение заданий творческого характера.</w:t>
      </w:r>
      <w:proofErr w:type="gramEnd"/>
    </w:p>
    <w:p w:rsidR="00D75480" w:rsidRPr="00454D5F" w:rsidRDefault="00D75480" w:rsidP="00D75480">
      <w:pPr>
        <w:jc w:val="both"/>
        <w:rPr>
          <w:rFonts w:ascii="Times New Roman" w:hAnsi="Times New Roman" w:cs="Times New Roman"/>
          <w:sz w:val="28"/>
          <w:szCs w:val="28"/>
        </w:rPr>
      </w:pPr>
      <w:r w:rsidRPr="00454D5F">
        <w:rPr>
          <w:rFonts w:ascii="Times New Roman" w:hAnsi="Times New Roman" w:cs="Times New Roman"/>
          <w:sz w:val="28"/>
          <w:szCs w:val="28"/>
        </w:rPr>
        <w:t xml:space="preserve">В законе РФ «Об </w:t>
      </w:r>
      <w:r w:rsidR="00CD40A3" w:rsidRPr="00454D5F">
        <w:rPr>
          <w:rFonts w:ascii="Times New Roman" w:hAnsi="Times New Roman" w:cs="Times New Roman"/>
          <w:sz w:val="28"/>
          <w:szCs w:val="28"/>
        </w:rPr>
        <w:t>образовании» особо отмечается, ч</w:t>
      </w:r>
      <w:r w:rsidRPr="00454D5F">
        <w:rPr>
          <w:rFonts w:ascii="Times New Roman" w:hAnsi="Times New Roman" w:cs="Times New Roman"/>
          <w:sz w:val="28"/>
          <w:szCs w:val="28"/>
        </w:rPr>
        <w:t xml:space="preserve">то «содержание образования должно обеспечить формирование у учащихся адекватной современному уровню и уровню образовательной программы картины мира». Значит, особая  </w:t>
      </w:r>
      <w:r w:rsidRPr="00454D5F">
        <w:rPr>
          <w:rFonts w:ascii="Times New Roman" w:hAnsi="Times New Roman" w:cs="Times New Roman"/>
          <w:sz w:val="28"/>
          <w:szCs w:val="28"/>
        </w:rPr>
        <w:lastRenderedPageBreak/>
        <w:t>роль в процессе обучения должна отводиться развитию системного мышления, умению пополнять свои знания, ориентируясь в потоке информации различной степени сложности.</w:t>
      </w:r>
    </w:p>
    <w:p w:rsidR="00D75480" w:rsidRPr="00454D5F" w:rsidRDefault="00D75480" w:rsidP="00CD40A3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D5F">
        <w:rPr>
          <w:sz w:val="28"/>
          <w:szCs w:val="28"/>
        </w:rPr>
        <w:t xml:space="preserve">           </w:t>
      </w:r>
      <w:r w:rsidRPr="00454D5F">
        <w:rPr>
          <w:rFonts w:ascii="Times New Roman" w:hAnsi="Times New Roman"/>
          <w:sz w:val="28"/>
          <w:szCs w:val="28"/>
        </w:rPr>
        <w:t>Интеграция способствует  формированию целостного взгляда на мир, пониманию сущностных взаимосвязей, явлений и процессов.</w:t>
      </w:r>
    </w:p>
    <w:p w:rsidR="00D75480" w:rsidRPr="00454D5F" w:rsidRDefault="00D75480" w:rsidP="00CD40A3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D5F">
        <w:rPr>
          <w:rFonts w:ascii="Times New Roman" w:hAnsi="Times New Roman"/>
          <w:sz w:val="28"/>
          <w:szCs w:val="28"/>
        </w:rPr>
        <w:t xml:space="preserve">          Мы все сильнее осознаем причастность ко всему, что происходит на земле. Важно дать  учащимся единое представление о природе, обществе и своем месте в нем, соединять в восприятии учащихся основные знания по каждому предмету в широкую, целостную картину мира.</w:t>
      </w:r>
    </w:p>
    <w:p w:rsidR="00D75480" w:rsidRPr="00454D5F" w:rsidRDefault="00D75480" w:rsidP="00CD40A3">
      <w:pPr>
        <w:pStyle w:val="a7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4D5F">
        <w:rPr>
          <w:rFonts w:ascii="Times New Roman" w:hAnsi="Times New Roman"/>
          <w:sz w:val="28"/>
          <w:szCs w:val="28"/>
        </w:rPr>
        <w:t xml:space="preserve">          На интегрированном уроке учащиеся имеют возможность получения глубоких и разносторонних знаний, используя информацию из различных предметов, совершенно по-новому осмысливая события, явления. На интегрированном уроке имеется возможность для синтеза знаний, формируется умение переносить знания из одного предмета в другой. Благодаря этому достигается целостное восприятие действительности, происходит формирование личности творческой, самостоятельной, ответственной, толерантной, компетентной.</w:t>
      </w:r>
    </w:p>
    <w:p w:rsidR="00D75480" w:rsidRPr="00454D5F" w:rsidRDefault="00D75480" w:rsidP="00CD40A3">
      <w:pPr>
        <w:jc w:val="both"/>
        <w:rPr>
          <w:rFonts w:ascii="Times New Roman" w:hAnsi="Times New Roman" w:cs="Times New Roman"/>
          <w:sz w:val="28"/>
          <w:szCs w:val="28"/>
        </w:rPr>
      </w:pPr>
      <w:r w:rsidRPr="00454D5F">
        <w:rPr>
          <w:rFonts w:ascii="Times New Roman" w:hAnsi="Times New Roman" w:cs="Times New Roman"/>
          <w:sz w:val="28"/>
          <w:szCs w:val="28"/>
        </w:rPr>
        <w:t>Можно предложить семь шагов в обучении этому умению:</w:t>
      </w:r>
    </w:p>
    <w:p w:rsidR="00D75480" w:rsidRPr="00454D5F" w:rsidRDefault="00D75480" w:rsidP="00D75480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54D5F">
        <w:rPr>
          <w:rFonts w:ascii="Times New Roman" w:hAnsi="Times New Roman"/>
          <w:sz w:val="28"/>
          <w:szCs w:val="28"/>
        </w:rPr>
        <w:t>Помогите ученикам осознать, зачем нужно то или иное умение, навык.</w:t>
      </w:r>
    </w:p>
    <w:p w:rsidR="00D75480" w:rsidRPr="00454D5F" w:rsidRDefault="00D75480" w:rsidP="00D75480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54D5F">
        <w:rPr>
          <w:rFonts w:ascii="Times New Roman" w:hAnsi="Times New Roman"/>
          <w:sz w:val="28"/>
          <w:szCs w:val="28"/>
        </w:rPr>
        <w:t>Помогите понять из чего это умение/навык состоит.</w:t>
      </w:r>
    </w:p>
    <w:p w:rsidR="00D75480" w:rsidRPr="00454D5F" w:rsidRDefault="00D75480" w:rsidP="00D75480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54D5F">
        <w:rPr>
          <w:rFonts w:ascii="Times New Roman" w:hAnsi="Times New Roman"/>
          <w:sz w:val="28"/>
          <w:szCs w:val="28"/>
        </w:rPr>
        <w:t>Организуйте практику.</w:t>
      </w:r>
    </w:p>
    <w:p w:rsidR="00D75480" w:rsidRPr="00454D5F" w:rsidRDefault="00D75480" w:rsidP="00D75480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54D5F">
        <w:rPr>
          <w:rFonts w:ascii="Times New Roman" w:hAnsi="Times New Roman"/>
          <w:sz w:val="28"/>
          <w:szCs w:val="28"/>
        </w:rPr>
        <w:t>Убедитесь, что каждый ученик получает информацию о том, правильно ли он выполняет задание по овладению навыком/умением.</w:t>
      </w:r>
    </w:p>
    <w:p w:rsidR="00D75480" w:rsidRPr="00454D5F" w:rsidRDefault="00D75480" w:rsidP="00D75480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54D5F">
        <w:rPr>
          <w:rFonts w:ascii="Times New Roman" w:hAnsi="Times New Roman"/>
          <w:sz w:val="28"/>
          <w:szCs w:val="28"/>
        </w:rPr>
        <w:t>Стимулируйте учащихся в том, чтобы они помогали друг другу во время практики.</w:t>
      </w:r>
    </w:p>
    <w:p w:rsidR="00D75480" w:rsidRPr="00454D5F" w:rsidRDefault="00D75480" w:rsidP="00D75480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54D5F">
        <w:rPr>
          <w:rFonts w:ascii="Times New Roman" w:hAnsi="Times New Roman"/>
          <w:sz w:val="28"/>
          <w:szCs w:val="28"/>
        </w:rPr>
        <w:t>Создайте ситуации, во время которых ученики обязательно добьются положительного результата.</w:t>
      </w:r>
    </w:p>
    <w:p w:rsidR="00D75480" w:rsidRPr="00454D5F" w:rsidRDefault="00D75480" w:rsidP="00D75480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54D5F">
        <w:rPr>
          <w:rFonts w:ascii="Times New Roman" w:hAnsi="Times New Roman"/>
          <w:sz w:val="28"/>
          <w:szCs w:val="28"/>
        </w:rPr>
        <w:t>Стимулируйте такую практику до тех пор, пока учащиеся не почувствуют потребность в её постоянном применении.</w:t>
      </w:r>
    </w:p>
    <w:p w:rsidR="00D75480" w:rsidRPr="00454D5F" w:rsidRDefault="00D75480" w:rsidP="00D75480">
      <w:pPr>
        <w:jc w:val="both"/>
        <w:rPr>
          <w:rFonts w:ascii="Times New Roman" w:hAnsi="Times New Roman" w:cs="Times New Roman"/>
          <w:sz w:val="28"/>
          <w:szCs w:val="28"/>
        </w:rPr>
      </w:pPr>
      <w:r w:rsidRPr="00454D5F">
        <w:rPr>
          <w:rFonts w:ascii="Times New Roman" w:hAnsi="Times New Roman" w:cs="Times New Roman"/>
          <w:sz w:val="28"/>
          <w:szCs w:val="28"/>
        </w:rPr>
        <w:t>В.А. Сухомлинский писал: «Чувство приобщённости к тем, кто размышляет о предмете, исследуемом на занятии, - одна из главных составляющих мотивационной сферы урока. Это чувство способно развить самую человеческую из всех страстей – страсть к познанию».</w:t>
      </w:r>
    </w:p>
    <w:p w:rsidR="00D75480" w:rsidRPr="00454D5F" w:rsidRDefault="00D75480" w:rsidP="00D75480">
      <w:pPr>
        <w:jc w:val="both"/>
        <w:rPr>
          <w:rFonts w:ascii="Times New Roman" w:hAnsi="Times New Roman" w:cs="Times New Roman"/>
          <w:sz w:val="28"/>
          <w:szCs w:val="28"/>
        </w:rPr>
      </w:pPr>
      <w:r w:rsidRPr="00454D5F">
        <w:rPr>
          <w:rFonts w:ascii="Times New Roman" w:hAnsi="Times New Roman" w:cs="Times New Roman"/>
          <w:sz w:val="28"/>
          <w:szCs w:val="28"/>
        </w:rPr>
        <w:t>Интегрированный подход позволяет использовать силу эмоционального воздействия на ребёнка, органично соединить логические и эмоциональные начала.</w:t>
      </w:r>
    </w:p>
    <w:p w:rsidR="00D75480" w:rsidRPr="00454D5F" w:rsidRDefault="00D75480" w:rsidP="00D75480">
      <w:pPr>
        <w:jc w:val="both"/>
        <w:rPr>
          <w:rFonts w:ascii="Times New Roman" w:hAnsi="Times New Roman" w:cs="Times New Roman"/>
          <w:sz w:val="28"/>
          <w:szCs w:val="28"/>
        </w:rPr>
      </w:pPr>
      <w:r w:rsidRPr="00454D5F">
        <w:rPr>
          <w:rFonts w:ascii="Times New Roman" w:hAnsi="Times New Roman" w:cs="Times New Roman"/>
          <w:sz w:val="28"/>
          <w:szCs w:val="28"/>
        </w:rPr>
        <w:lastRenderedPageBreak/>
        <w:t>Интеграция выполняет ряд функций в обучении:</w:t>
      </w:r>
    </w:p>
    <w:p w:rsidR="00D75480" w:rsidRPr="00454D5F" w:rsidRDefault="00D75480" w:rsidP="00D75480">
      <w:pPr>
        <w:pStyle w:val="a7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4D5F">
        <w:rPr>
          <w:rFonts w:ascii="Times New Roman" w:hAnsi="Times New Roman"/>
          <w:sz w:val="28"/>
          <w:szCs w:val="28"/>
        </w:rPr>
        <w:t>Методологическая</w:t>
      </w:r>
      <w:proofErr w:type="gramEnd"/>
      <w:r w:rsidRPr="00454D5F">
        <w:rPr>
          <w:rFonts w:ascii="Times New Roman" w:hAnsi="Times New Roman"/>
          <w:sz w:val="28"/>
          <w:szCs w:val="28"/>
        </w:rPr>
        <w:t xml:space="preserve"> – формирование у учащихся современных представлений об изучаемых дисциплинах.</w:t>
      </w:r>
    </w:p>
    <w:p w:rsidR="00D75480" w:rsidRPr="00454D5F" w:rsidRDefault="00D75480" w:rsidP="00D75480">
      <w:pPr>
        <w:pStyle w:val="a7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4D5F">
        <w:rPr>
          <w:rFonts w:ascii="Times New Roman" w:hAnsi="Times New Roman"/>
          <w:sz w:val="28"/>
          <w:szCs w:val="28"/>
        </w:rPr>
        <w:t>Образовательная</w:t>
      </w:r>
      <w:proofErr w:type="gramEnd"/>
      <w:r w:rsidRPr="00454D5F">
        <w:rPr>
          <w:rFonts w:ascii="Times New Roman" w:hAnsi="Times New Roman"/>
          <w:sz w:val="28"/>
          <w:szCs w:val="28"/>
        </w:rPr>
        <w:t xml:space="preserve"> – формирование системности, осознанности познания.</w:t>
      </w:r>
    </w:p>
    <w:p w:rsidR="00D75480" w:rsidRPr="00454D5F" w:rsidRDefault="00D75480" w:rsidP="00D75480">
      <w:pPr>
        <w:pStyle w:val="a7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4D5F">
        <w:rPr>
          <w:rFonts w:ascii="Times New Roman" w:hAnsi="Times New Roman"/>
          <w:sz w:val="28"/>
          <w:szCs w:val="28"/>
        </w:rPr>
        <w:t>Развивающая</w:t>
      </w:r>
      <w:proofErr w:type="gramEnd"/>
      <w:r w:rsidRPr="00454D5F">
        <w:rPr>
          <w:rFonts w:ascii="Times New Roman" w:hAnsi="Times New Roman"/>
          <w:sz w:val="28"/>
          <w:szCs w:val="28"/>
        </w:rPr>
        <w:t xml:space="preserve"> – формирование познавательной активности, преодоление инертности мышления, расширение кругозора.</w:t>
      </w:r>
    </w:p>
    <w:p w:rsidR="00D75480" w:rsidRPr="00454D5F" w:rsidRDefault="00D75480" w:rsidP="00D75480">
      <w:pPr>
        <w:pStyle w:val="a7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4D5F">
        <w:rPr>
          <w:rFonts w:ascii="Times New Roman" w:hAnsi="Times New Roman"/>
          <w:sz w:val="28"/>
          <w:szCs w:val="28"/>
        </w:rPr>
        <w:t>Воспитывающая – отражает политехническую направленность.</w:t>
      </w:r>
      <w:proofErr w:type="gramEnd"/>
    </w:p>
    <w:p w:rsidR="00D75480" w:rsidRPr="00454D5F" w:rsidRDefault="00D75480" w:rsidP="00D75480">
      <w:pPr>
        <w:pStyle w:val="a7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4D5F">
        <w:rPr>
          <w:rFonts w:ascii="Times New Roman" w:hAnsi="Times New Roman"/>
          <w:sz w:val="28"/>
          <w:szCs w:val="28"/>
        </w:rPr>
        <w:t>Конструктивная</w:t>
      </w:r>
      <w:proofErr w:type="gramEnd"/>
      <w:r w:rsidRPr="00454D5F">
        <w:rPr>
          <w:rFonts w:ascii="Times New Roman" w:hAnsi="Times New Roman"/>
          <w:sz w:val="28"/>
          <w:szCs w:val="28"/>
        </w:rPr>
        <w:t xml:space="preserve"> – совершенствование содержания учебного материала, методов и форм организации обучения.</w:t>
      </w:r>
    </w:p>
    <w:p w:rsidR="00D75480" w:rsidRPr="00454D5F" w:rsidRDefault="00D75480" w:rsidP="00D75480">
      <w:pPr>
        <w:jc w:val="both"/>
        <w:rPr>
          <w:rFonts w:ascii="Times New Roman" w:hAnsi="Times New Roman" w:cs="Times New Roman"/>
          <w:sz w:val="28"/>
          <w:szCs w:val="28"/>
        </w:rPr>
      </w:pPr>
      <w:r w:rsidRPr="00454D5F">
        <w:rPr>
          <w:rFonts w:ascii="Times New Roman" w:hAnsi="Times New Roman" w:cs="Times New Roman"/>
          <w:sz w:val="28"/>
          <w:szCs w:val="28"/>
        </w:rPr>
        <w:t>Технология интеграции может применяться на уроках любой формы и любого типа. Интеграция понимается как способ решения учебной задачи, способ действий на уроке  с целью создания устойчивого интереса к предмету.</w:t>
      </w:r>
    </w:p>
    <w:p w:rsidR="00D75480" w:rsidRPr="00454D5F" w:rsidRDefault="00D75480" w:rsidP="00D75480">
      <w:pPr>
        <w:jc w:val="both"/>
        <w:rPr>
          <w:rFonts w:ascii="Times New Roman" w:hAnsi="Times New Roman" w:cs="Times New Roman"/>
          <w:sz w:val="28"/>
          <w:szCs w:val="28"/>
        </w:rPr>
      </w:pPr>
      <w:r w:rsidRPr="00454D5F">
        <w:rPr>
          <w:rFonts w:ascii="Times New Roman" w:hAnsi="Times New Roman" w:cs="Times New Roman"/>
          <w:sz w:val="28"/>
          <w:szCs w:val="28"/>
        </w:rPr>
        <w:t>Интегрированный урок позволяет решать целый ряд задач, которые трудно реализовывать в рамках традиционных подходов:</w:t>
      </w:r>
    </w:p>
    <w:p w:rsidR="00D75480" w:rsidRPr="00454D5F" w:rsidRDefault="00D75480" w:rsidP="00D75480">
      <w:pPr>
        <w:pStyle w:val="a7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54D5F">
        <w:rPr>
          <w:rFonts w:ascii="Times New Roman" w:hAnsi="Times New Roman"/>
          <w:sz w:val="28"/>
          <w:szCs w:val="28"/>
        </w:rPr>
        <w:t>повышение мотивации учебной деятельности за счёт нестандартной формы урока</w:t>
      </w:r>
      <w:r w:rsidR="00CD40A3" w:rsidRPr="00454D5F">
        <w:rPr>
          <w:rFonts w:ascii="Times New Roman" w:hAnsi="Times New Roman"/>
          <w:sz w:val="28"/>
          <w:szCs w:val="28"/>
        </w:rPr>
        <w:t xml:space="preserve"> </w:t>
      </w:r>
      <w:r w:rsidRPr="00454D5F">
        <w:rPr>
          <w:rFonts w:ascii="Times New Roman" w:hAnsi="Times New Roman"/>
          <w:sz w:val="28"/>
          <w:szCs w:val="28"/>
        </w:rPr>
        <w:t>(это необычно, а значит интересно);</w:t>
      </w:r>
    </w:p>
    <w:p w:rsidR="00D75480" w:rsidRPr="00454D5F" w:rsidRDefault="00D75480" w:rsidP="00D75480">
      <w:pPr>
        <w:pStyle w:val="a7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54D5F">
        <w:rPr>
          <w:rFonts w:ascii="Times New Roman" w:hAnsi="Times New Roman"/>
          <w:sz w:val="28"/>
          <w:szCs w:val="28"/>
        </w:rPr>
        <w:t>использование различных видов работ поддерживает внимание</w:t>
      </w:r>
      <w:r w:rsidR="00CD40A3" w:rsidRPr="00454D5F">
        <w:rPr>
          <w:rFonts w:ascii="Times New Roman" w:hAnsi="Times New Roman"/>
          <w:sz w:val="28"/>
          <w:szCs w:val="28"/>
        </w:rPr>
        <w:t xml:space="preserve"> учеников на высоком уровне, снимае</w:t>
      </w:r>
      <w:r w:rsidRPr="00454D5F">
        <w:rPr>
          <w:rFonts w:ascii="Times New Roman" w:hAnsi="Times New Roman"/>
          <w:sz w:val="28"/>
          <w:szCs w:val="28"/>
        </w:rPr>
        <w:t>т утомляемость, перенапряжение учащихся, за счёт переключения на разнообразные виды деятельности, повышают познавательный интерес;</w:t>
      </w:r>
    </w:p>
    <w:p w:rsidR="00D75480" w:rsidRPr="00454D5F" w:rsidRDefault="00D75480" w:rsidP="00D75480">
      <w:pPr>
        <w:pStyle w:val="a7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54D5F">
        <w:rPr>
          <w:rFonts w:ascii="Times New Roman" w:hAnsi="Times New Roman"/>
          <w:sz w:val="28"/>
          <w:szCs w:val="28"/>
        </w:rPr>
        <w:t>рассмотрение понятий, которые используются в разных предметных областях;</w:t>
      </w:r>
    </w:p>
    <w:p w:rsidR="00D75480" w:rsidRPr="00454D5F" w:rsidRDefault="00D75480" w:rsidP="00D75480">
      <w:pPr>
        <w:pStyle w:val="a7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454D5F">
        <w:rPr>
          <w:rFonts w:ascii="Times New Roman" w:hAnsi="Times New Roman"/>
          <w:sz w:val="28"/>
          <w:szCs w:val="28"/>
        </w:rPr>
        <w:t>позволяет привлекать сведения из различных областей науки, культуры, искусства, обращаясь к явлениям и событиям окружающей жизни.</w:t>
      </w:r>
    </w:p>
    <w:p w:rsidR="00D75480" w:rsidRPr="00454D5F" w:rsidRDefault="00D75480" w:rsidP="00D75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480" w:rsidRPr="00454D5F" w:rsidRDefault="00D75480" w:rsidP="00D7548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54D5F">
        <w:rPr>
          <w:rFonts w:ascii="Times New Roman" w:hAnsi="Times New Roman"/>
          <w:sz w:val="28"/>
          <w:szCs w:val="28"/>
        </w:rPr>
        <w:t xml:space="preserve">Интегрированные уроки, в большей степени, чем обычные,  развивают потенциал  учащихся, побуждают к активному познанию окружающей действительности, осмыслению и нахождению причинно-следственных связей, развитию логики, мышления, коммуникативных способностей, способствуют формированию умения сравнивать, обобщать, делать выводы. </w:t>
      </w:r>
    </w:p>
    <w:p w:rsidR="00D75480" w:rsidRPr="00454D5F" w:rsidRDefault="00D75480" w:rsidP="00D7548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54D5F">
        <w:rPr>
          <w:rFonts w:ascii="Times New Roman" w:hAnsi="Times New Roman"/>
          <w:sz w:val="28"/>
          <w:szCs w:val="28"/>
        </w:rPr>
        <w:t>Интегрированный урок способствует развитию эрудированного человека, обладающего целостным мировоззрением, способностью самостоятельно систематизировать имеющиеся у него знания и нетрадиционно подходить к решению различных проблем.</w:t>
      </w:r>
    </w:p>
    <w:p w:rsidR="00D75480" w:rsidRPr="00454D5F" w:rsidRDefault="00D75480" w:rsidP="00D75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0A3" w:rsidRPr="00CD40A3" w:rsidRDefault="00CD40A3" w:rsidP="00CD40A3">
      <w:pPr>
        <w:pStyle w:val="1"/>
        <w:tabs>
          <w:tab w:val="left" w:pos="567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0A3">
        <w:rPr>
          <w:rFonts w:ascii="Times New Roman" w:hAnsi="Times New Roman" w:cs="Times New Roman"/>
          <w:sz w:val="28"/>
          <w:szCs w:val="28"/>
        </w:rPr>
        <w:lastRenderedPageBreak/>
        <w:t>Урок построения системы знаний</w:t>
      </w:r>
    </w:p>
    <w:p w:rsidR="00CD40A3" w:rsidRPr="00CD40A3" w:rsidRDefault="00CD40A3" w:rsidP="00CD40A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40A3" w:rsidRPr="00CD40A3" w:rsidRDefault="00CD40A3" w:rsidP="00CD40A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0A3">
        <w:rPr>
          <w:rFonts w:ascii="Times New Roman" w:hAnsi="Times New Roman" w:cs="Times New Roman"/>
          <w:sz w:val="28"/>
          <w:szCs w:val="28"/>
        </w:rPr>
        <w:t>Основные цели этого типа урока:</w:t>
      </w:r>
    </w:p>
    <w:p w:rsidR="00CD40A3" w:rsidRPr="00CD40A3" w:rsidRDefault="00CD40A3" w:rsidP="00CD40A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0A3">
        <w:rPr>
          <w:rFonts w:ascii="Times New Roman" w:hAnsi="Times New Roman" w:cs="Times New Roman"/>
          <w:sz w:val="28"/>
          <w:szCs w:val="28"/>
        </w:rPr>
        <w:t>1.  Формирование способности учащихся к новому способу действия, связанному с построением структуры изученных понятий и алгоритмов.</w:t>
      </w:r>
    </w:p>
    <w:p w:rsidR="00CD40A3" w:rsidRPr="00CD40A3" w:rsidRDefault="00CD40A3" w:rsidP="00CD40A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0A3">
        <w:rPr>
          <w:rFonts w:ascii="Times New Roman" w:hAnsi="Times New Roman" w:cs="Times New Roman"/>
          <w:sz w:val="28"/>
          <w:szCs w:val="28"/>
        </w:rPr>
        <w:t>2. Выявление теоретических основ построения содержательно – методических линий.</w:t>
      </w:r>
    </w:p>
    <w:p w:rsidR="00CD40A3" w:rsidRPr="00CD40A3" w:rsidRDefault="00CD40A3" w:rsidP="00CD40A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0A3">
        <w:rPr>
          <w:rFonts w:ascii="Times New Roman" w:hAnsi="Times New Roman" w:cs="Times New Roman"/>
          <w:sz w:val="28"/>
          <w:szCs w:val="28"/>
        </w:rPr>
        <w:t>Данные уроки организуются в соответствии с технологией деятельностного метода. Отличительной особенностью уроков методологической направленности от традиционных уроков обобщения и систематизации знаний является то, что наряду с фактической констатацией и перечислением свойств изученного понятия в некоторой системе выявляется принцип освоения изученных способов действий в данной последовательности.</w:t>
      </w:r>
    </w:p>
    <w:p w:rsidR="00CD40A3" w:rsidRPr="00CD40A3" w:rsidRDefault="00CD40A3" w:rsidP="00CD40A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B76" w:rsidRPr="00CD40A3" w:rsidRDefault="009F4B76" w:rsidP="00CD40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4B76" w:rsidRPr="00CD40A3" w:rsidRDefault="009F4B76" w:rsidP="00CD40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4B76" w:rsidRPr="00CD40A3" w:rsidRDefault="009F4B76" w:rsidP="00CD40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0F8A" w:rsidRPr="00CD40A3" w:rsidRDefault="008F0F8A" w:rsidP="00CD40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F0F8A" w:rsidRPr="00CD40A3" w:rsidSect="00615901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  <w:bookmarkStart w:id="0" w:name="_GoBack"/>
      <w:bookmarkEnd w:id="0"/>
    </w:p>
    <w:p w:rsidR="00FC5D65" w:rsidRPr="00E6310A" w:rsidRDefault="00FC5D65" w:rsidP="00FC5D65">
      <w:pPr>
        <w:rPr>
          <w:rFonts w:ascii="Times New Roman" w:hAnsi="Times New Roman"/>
          <w:b/>
          <w:sz w:val="28"/>
          <w:szCs w:val="28"/>
        </w:rPr>
      </w:pPr>
      <w:r w:rsidRPr="00E6310A">
        <w:rPr>
          <w:rFonts w:ascii="Times New Roman" w:hAnsi="Times New Roman"/>
          <w:b/>
          <w:sz w:val="28"/>
          <w:szCs w:val="28"/>
        </w:rPr>
        <w:lastRenderedPageBreak/>
        <w:t>Предмет – технология, 11 класс</w:t>
      </w:r>
    </w:p>
    <w:p w:rsidR="00FC5D65" w:rsidRPr="00E6310A" w:rsidRDefault="00FC5D65" w:rsidP="00FC5D65">
      <w:pPr>
        <w:jc w:val="both"/>
        <w:rPr>
          <w:rFonts w:ascii="Times New Roman" w:hAnsi="Times New Roman"/>
          <w:b/>
          <w:sz w:val="28"/>
          <w:szCs w:val="28"/>
        </w:rPr>
      </w:pPr>
      <w:r w:rsidRPr="00E6310A">
        <w:rPr>
          <w:rFonts w:ascii="Times New Roman" w:hAnsi="Times New Roman"/>
          <w:b/>
          <w:sz w:val="28"/>
          <w:szCs w:val="28"/>
        </w:rPr>
        <w:t>Раздел 4. «Творче</w:t>
      </w:r>
      <w:r w:rsidR="006021B7">
        <w:rPr>
          <w:rFonts w:ascii="Times New Roman" w:hAnsi="Times New Roman"/>
          <w:b/>
          <w:sz w:val="28"/>
          <w:szCs w:val="28"/>
        </w:rPr>
        <w:t>ская, проектная деятельность» (6</w:t>
      </w:r>
      <w:r w:rsidRPr="00E6310A">
        <w:rPr>
          <w:rFonts w:ascii="Times New Roman" w:hAnsi="Times New Roman"/>
          <w:b/>
          <w:sz w:val="28"/>
          <w:szCs w:val="28"/>
        </w:rPr>
        <w:t xml:space="preserve"> ч).</w:t>
      </w:r>
    </w:p>
    <w:p w:rsidR="00FC5D65" w:rsidRPr="00E6310A" w:rsidRDefault="00FC5D65" w:rsidP="00FC5D65">
      <w:pPr>
        <w:jc w:val="both"/>
        <w:rPr>
          <w:rFonts w:ascii="Times New Roman" w:hAnsi="Times New Roman"/>
          <w:b/>
          <w:sz w:val="28"/>
          <w:szCs w:val="28"/>
        </w:rPr>
      </w:pPr>
      <w:r w:rsidRPr="00E6310A">
        <w:rPr>
          <w:rFonts w:ascii="Times New Roman" w:hAnsi="Times New Roman"/>
          <w:b/>
          <w:sz w:val="28"/>
          <w:szCs w:val="28"/>
        </w:rPr>
        <w:t>Проект по теме «Качественные продукты питания»</w:t>
      </w:r>
    </w:p>
    <w:p w:rsidR="00A92CBF" w:rsidRDefault="00A92CBF" w:rsidP="00FC5D65">
      <w:pPr>
        <w:jc w:val="both"/>
        <w:rPr>
          <w:rFonts w:ascii="Times New Roman" w:hAnsi="Times New Roman"/>
          <w:sz w:val="28"/>
          <w:szCs w:val="28"/>
        </w:rPr>
      </w:pPr>
    </w:p>
    <w:p w:rsidR="00A92CBF" w:rsidRDefault="00FC5D65" w:rsidP="00A92C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темы.</w:t>
      </w:r>
    </w:p>
    <w:p w:rsidR="00447790" w:rsidRDefault="00447790" w:rsidP="0044779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Style w:val="a6"/>
        <w:tblW w:w="0" w:type="auto"/>
        <w:tblLook w:val="04A0"/>
      </w:tblPr>
      <w:tblGrid>
        <w:gridCol w:w="897"/>
        <w:gridCol w:w="3969"/>
        <w:gridCol w:w="1044"/>
        <w:gridCol w:w="3944"/>
      </w:tblGrid>
      <w:tr w:rsidR="00FC5D65" w:rsidTr="006021B7">
        <w:tc>
          <w:tcPr>
            <w:tcW w:w="897" w:type="dxa"/>
          </w:tcPr>
          <w:p w:rsidR="00FC5D65" w:rsidRDefault="00FC5D65" w:rsidP="00EA3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4109" w:type="dxa"/>
          </w:tcPr>
          <w:p w:rsidR="00FC5D65" w:rsidRDefault="00FC5D65" w:rsidP="00EA3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материала</w:t>
            </w:r>
          </w:p>
        </w:tc>
        <w:tc>
          <w:tcPr>
            <w:tcW w:w="1044" w:type="dxa"/>
          </w:tcPr>
          <w:p w:rsidR="00FC5D65" w:rsidRDefault="00FC5D65" w:rsidP="00EA3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часов</w:t>
            </w:r>
          </w:p>
        </w:tc>
        <w:tc>
          <w:tcPr>
            <w:tcW w:w="4076" w:type="dxa"/>
          </w:tcPr>
          <w:p w:rsidR="00FC5D65" w:rsidRDefault="00FC5D65" w:rsidP="00EA3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основных видов деятельности</w:t>
            </w:r>
          </w:p>
        </w:tc>
      </w:tr>
      <w:tr w:rsidR="00FC5D65" w:rsidTr="006021B7">
        <w:tc>
          <w:tcPr>
            <w:tcW w:w="897" w:type="dxa"/>
          </w:tcPr>
          <w:p w:rsidR="00FC5D65" w:rsidRDefault="00FC5D65" w:rsidP="00FC5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FC5D65" w:rsidRDefault="00FC5D65" w:rsidP="00EA3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идей. Оценка возможностей. Постановка проблемы.</w:t>
            </w:r>
          </w:p>
          <w:p w:rsidR="00355DD0" w:rsidRPr="00EE277E" w:rsidRDefault="00EE277E" w:rsidP="00EA369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277E">
              <w:rPr>
                <w:rFonts w:ascii="Times New Roman" w:hAnsi="Times New Roman"/>
                <w:i/>
                <w:sz w:val="28"/>
                <w:szCs w:val="28"/>
              </w:rPr>
              <w:t>Цель: научиться определять качество продуктов (сметана, сливочное масло) на основе органолептических и физико-химических показателей.</w:t>
            </w:r>
          </w:p>
        </w:tc>
        <w:tc>
          <w:tcPr>
            <w:tcW w:w="1044" w:type="dxa"/>
          </w:tcPr>
          <w:p w:rsidR="00FC5D65" w:rsidRDefault="00FC5D65" w:rsidP="00FC5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FC5D65" w:rsidRDefault="00FC5D65" w:rsidP="00FC5D65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Постановка и решение проблемы. </w:t>
            </w:r>
          </w:p>
          <w:p w:rsidR="00FC5D65" w:rsidRDefault="00FC5D65" w:rsidP="00FC5D65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Познавательно-логические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УУД: сравнение, конкретизация, анализ, обобщение.</w:t>
            </w:r>
          </w:p>
          <w:p w:rsidR="00FC5D65" w:rsidRDefault="00FC5D65" w:rsidP="00FC5D65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Общеучебные познавательные УУД: структурирование информации и знаний, её понимание.</w:t>
            </w:r>
          </w:p>
          <w:p w:rsidR="00FC5D65" w:rsidRDefault="00FC5D65" w:rsidP="00FC5D65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УУД: инициативное сотрудничество в процессе обсуждения, умение слушать и понимать мнения других, использовать речевые средства для аргументации своих позиций.</w:t>
            </w:r>
          </w:p>
          <w:p w:rsidR="00FC5D65" w:rsidRDefault="00FC5D65" w:rsidP="00FC5D6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 УУД: постановк</w:t>
            </w:r>
            <w:r w:rsidR="00724F96">
              <w:rPr>
                <w:rFonts w:ascii="Times New Roman" w:hAnsi="Times New Roman"/>
                <w:sz w:val="28"/>
                <w:szCs w:val="28"/>
              </w:rPr>
              <w:t xml:space="preserve">а цели, составление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плана деятельности.</w:t>
            </w:r>
          </w:p>
          <w:p w:rsidR="00A92CBF" w:rsidRDefault="00A92CBF" w:rsidP="00FC5D6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D65" w:rsidTr="006021B7">
        <w:tc>
          <w:tcPr>
            <w:tcW w:w="897" w:type="dxa"/>
          </w:tcPr>
          <w:p w:rsidR="00FC5D65" w:rsidRDefault="00FC5D65" w:rsidP="00FC5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FC5D65" w:rsidRDefault="00FC5D65" w:rsidP="00EA3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 обработка информации.  Планирование работы.</w:t>
            </w:r>
          </w:p>
          <w:p w:rsidR="00EE277E" w:rsidRPr="00EE277E" w:rsidRDefault="00EE277E" w:rsidP="00EA369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Пищевая ценность сметаны, сливочного масла. Отличие спрэда и  сметанного продукта от натуральных продуктов.</w:t>
            </w:r>
          </w:p>
        </w:tc>
        <w:tc>
          <w:tcPr>
            <w:tcW w:w="1044" w:type="dxa"/>
          </w:tcPr>
          <w:p w:rsidR="00FC5D65" w:rsidRDefault="00FC5D65" w:rsidP="00FC5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FC5D65" w:rsidRDefault="00FC5D65" w:rsidP="00FC5D65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Познавательно-логические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УУД: сравнение, конкретизация, анализ, обобщение.</w:t>
            </w:r>
          </w:p>
          <w:p w:rsidR="00A92CBF" w:rsidRDefault="00FC5D65" w:rsidP="00FC5D65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Общеучебные познавательные УУД: структурирование информации и знаний, её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понимание, выбор </w:t>
            </w:r>
          </w:p>
          <w:p w:rsidR="00FC5D65" w:rsidRDefault="00FC5D65" w:rsidP="00FC5D65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эффективных способов решения задач.</w:t>
            </w:r>
          </w:p>
          <w:p w:rsidR="00FC5D65" w:rsidRDefault="00FC5D65" w:rsidP="00FC5D65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УУД: инициативное сотрудничество в процессе обсуждения, умение слушать и понимать мнения других, использовать речевые средства для аргументации своих позиций.</w:t>
            </w:r>
          </w:p>
          <w:p w:rsidR="00FC5D65" w:rsidRDefault="00FC5D65" w:rsidP="00FC5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 УУД: постановк</w:t>
            </w:r>
            <w:r w:rsidR="00724F96">
              <w:rPr>
                <w:rFonts w:ascii="Times New Roman" w:hAnsi="Times New Roman"/>
                <w:sz w:val="28"/>
                <w:szCs w:val="28"/>
              </w:rPr>
              <w:t>а цели, составление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плана деятельности.</w:t>
            </w:r>
          </w:p>
          <w:p w:rsidR="00A92CBF" w:rsidRDefault="00A92CBF" w:rsidP="00FC5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D65" w:rsidTr="006021B7">
        <w:tc>
          <w:tcPr>
            <w:tcW w:w="897" w:type="dxa"/>
          </w:tcPr>
          <w:p w:rsidR="00FC5D65" w:rsidRDefault="00FC5D65" w:rsidP="00FC5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724F96" w:rsidRDefault="00724F96" w:rsidP="00FC5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24F96" w:rsidRDefault="00724F96" w:rsidP="00FC5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09" w:type="dxa"/>
          </w:tcPr>
          <w:p w:rsidR="00FC5D65" w:rsidRDefault="00724F96" w:rsidP="00EA3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деятельность по выполнению проекта.</w:t>
            </w:r>
          </w:p>
          <w:p w:rsidR="00355DD0" w:rsidRPr="00EE277E" w:rsidRDefault="00355DD0" w:rsidP="00EA369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277E">
              <w:rPr>
                <w:rFonts w:ascii="Times New Roman" w:hAnsi="Times New Roman"/>
                <w:i/>
                <w:sz w:val="28"/>
                <w:szCs w:val="28"/>
              </w:rPr>
              <w:t>Исследование продуктов на содержание примесей.</w:t>
            </w:r>
            <w:r w:rsidR="00EE277E">
              <w:rPr>
                <w:rFonts w:ascii="Times New Roman" w:hAnsi="Times New Roman"/>
                <w:i/>
                <w:sz w:val="28"/>
                <w:szCs w:val="28"/>
              </w:rPr>
              <w:t xml:space="preserve"> Разработка рекомендаций по выбору продуктов.</w:t>
            </w:r>
          </w:p>
        </w:tc>
        <w:tc>
          <w:tcPr>
            <w:tcW w:w="1044" w:type="dxa"/>
          </w:tcPr>
          <w:p w:rsidR="00FC5D65" w:rsidRDefault="00724F96" w:rsidP="00FC5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724F96" w:rsidRDefault="00724F96" w:rsidP="006021B7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Познавательные УУД: </w:t>
            </w:r>
            <w:r w:rsidR="006021B7" w:rsidRPr="006021B7">
              <w:rPr>
                <w:rFonts w:ascii="Times New Roman" w:hAnsi="Times New Roman"/>
                <w:sz w:val="28"/>
                <w:szCs w:val="28"/>
              </w:rPr>
              <w:t>сравнение, анализ, выведение следствий,</w:t>
            </w:r>
            <w:r w:rsidR="00602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1B7">
              <w:rPr>
                <w:rFonts w:ascii="Times New Roman" w:hAnsi="Times New Roman"/>
                <w:sz w:val="28"/>
                <w:szCs w:val="28"/>
              </w:rPr>
              <w:t>с</w:t>
            </w:r>
            <w:r w:rsidR="006021B7" w:rsidRPr="006021B7">
              <w:rPr>
                <w:rFonts w:ascii="Times New Roman" w:hAnsi="Times New Roman"/>
                <w:sz w:val="28"/>
                <w:szCs w:val="28"/>
              </w:rPr>
              <w:t>амоконтроль</w:t>
            </w:r>
            <w:r w:rsidR="006021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самостоятельное создание способов решения проблем исследовательского </w:t>
            </w:r>
            <w:r w:rsidR="006021B7">
              <w:rPr>
                <w:rFonts w:ascii="Times New Roman" w:hAnsi="Times New Roman"/>
                <w:sz w:val="28"/>
                <w:szCs w:val="28"/>
              </w:rPr>
              <w:t xml:space="preserve">характера, </w:t>
            </w:r>
            <w:r>
              <w:rPr>
                <w:rFonts w:ascii="Times New Roman" w:hAnsi="Times New Roman"/>
                <w:sz w:val="28"/>
                <w:szCs w:val="28"/>
              </w:rPr>
              <w:t>самооценка процесса и результата деятельности, выполнение химического</w:t>
            </w:r>
            <w:r w:rsidR="006021B7">
              <w:rPr>
                <w:rFonts w:ascii="Times New Roman" w:hAnsi="Times New Roman"/>
                <w:sz w:val="28"/>
                <w:szCs w:val="28"/>
              </w:rPr>
              <w:t xml:space="preserve"> эксперимента</w:t>
            </w:r>
            <w:proofErr w:type="gramStart"/>
            <w:r w:rsidR="006021B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724F96" w:rsidRDefault="00724F96" w:rsidP="00724F96">
            <w:pPr>
              <w:rPr>
                <w:rFonts w:ascii="Times New Roman" w:hAnsi="Times New Roman"/>
                <w:sz w:val="28"/>
                <w:szCs w:val="28"/>
              </w:rPr>
            </w:pPr>
            <w:r w:rsidRPr="00724F96">
              <w:rPr>
                <w:rFonts w:ascii="Times New Roman" w:hAnsi="Times New Roman"/>
                <w:sz w:val="28"/>
                <w:szCs w:val="28"/>
              </w:rPr>
              <w:t>Регулятивные УУД: реализация плана действий при освоении учебной информации, оценивание результатов выполненной деятельности.</w:t>
            </w:r>
          </w:p>
          <w:p w:rsidR="00FC5D65" w:rsidRDefault="00724F96" w:rsidP="00724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УУД: учебное сотрудничество с учителем, сверстниками.</w:t>
            </w:r>
          </w:p>
          <w:p w:rsidR="00A92CBF" w:rsidRDefault="00A92CBF" w:rsidP="00724F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D65" w:rsidTr="006021B7">
        <w:tc>
          <w:tcPr>
            <w:tcW w:w="897" w:type="dxa"/>
          </w:tcPr>
          <w:p w:rsidR="00FC5D65" w:rsidRDefault="006021B7" w:rsidP="00FC5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09" w:type="dxa"/>
          </w:tcPr>
          <w:p w:rsidR="00FC5D65" w:rsidRDefault="006021B7" w:rsidP="00EA3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проекта.</w:t>
            </w:r>
          </w:p>
          <w:p w:rsidR="00EE277E" w:rsidRDefault="00EE277E" w:rsidP="00EA3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FC5D65" w:rsidRDefault="006021B7" w:rsidP="00FC5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6021B7" w:rsidRDefault="006021B7" w:rsidP="006021B7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 УУД: самоконтроль и самооценка результатов деятельности, сравнение, анализ объектов.</w:t>
            </w:r>
          </w:p>
          <w:p w:rsidR="00A92CBF" w:rsidRDefault="006021B7" w:rsidP="006021B7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Коммуникативные УУД: использовать речевые средства для аргументации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свей позиции, взаимооценка. </w:t>
            </w:r>
          </w:p>
          <w:p w:rsidR="00FC5D65" w:rsidRDefault="006021B7" w:rsidP="006021B7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УУД: оценивание результатов выполненной деятельности.</w:t>
            </w:r>
          </w:p>
        </w:tc>
      </w:tr>
      <w:tr w:rsidR="00FC5D65" w:rsidTr="006021B7">
        <w:tc>
          <w:tcPr>
            <w:tcW w:w="897" w:type="dxa"/>
          </w:tcPr>
          <w:p w:rsidR="00FC5D65" w:rsidRDefault="00FC5D65" w:rsidP="00FC5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FC5D65" w:rsidRDefault="006021B7" w:rsidP="006021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44" w:type="dxa"/>
          </w:tcPr>
          <w:p w:rsidR="00FC5D65" w:rsidRDefault="006021B7" w:rsidP="00FC5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76" w:type="dxa"/>
          </w:tcPr>
          <w:p w:rsidR="00FC5D65" w:rsidRDefault="00FC5D65" w:rsidP="00EA36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D65" w:rsidRDefault="00FC5D65" w:rsidP="00FC5D65">
      <w:pPr>
        <w:jc w:val="both"/>
        <w:rPr>
          <w:rFonts w:ascii="Times New Roman" w:hAnsi="Times New Roman"/>
          <w:sz w:val="28"/>
          <w:szCs w:val="28"/>
        </w:rPr>
      </w:pPr>
    </w:p>
    <w:p w:rsidR="00FC5D65" w:rsidRDefault="00FC5D65" w:rsidP="00FC5D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F4B76" w:rsidRDefault="006021B7" w:rsidP="009F4B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Урок № 3</w:t>
      </w:r>
      <w:r w:rsidR="00990113">
        <w:rPr>
          <w:rFonts w:ascii="Times New Roman" w:hAnsi="Times New Roman"/>
          <w:b/>
          <w:sz w:val="28"/>
          <w:szCs w:val="28"/>
        </w:rPr>
        <w:t xml:space="preserve"> по теме «Исследование продуктов питания на наличие добавок</w:t>
      </w:r>
      <w:r w:rsidR="009F4B76">
        <w:rPr>
          <w:rFonts w:ascii="Times New Roman" w:hAnsi="Times New Roman"/>
          <w:b/>
          <w:sz w:val="28"/>
          <w:szCs w:val="28"/>
        </w:rPr>
        <w:t>»</w:t>
      </w:r>
    </w:p>
    <w:p w:rsidR="00990113" w:rsidRPr="00990113" w:rsidRDefault="009F4B76" w:rsidP="00990113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Обобщенная</w:t>
      </w:r>
      <w:r>
        <w:rPr>
          <w:rFonts w:ascii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/>
          <w:b/>
          <w:sz w:val="28"/>
          <w:szCs w:val="28"/>
        </w:rPr>
        <w:t>ель урока</w:t>
      </w:r>
      <w:r>
        <w:rPr>
          <w:rFonts w:ascii="Times New Roman" w:hAnsi="Times New Roman"/>
          <w:sz w:val="28"/>
          <w:szCs w:val="28"/>
        </w:rPr>
        <w:t>:</w:t>
      </w:r>
      <w:r w:rsidR="00990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0113" w:rsidRPr="00990113">
        <w:rPr>
          <w:rFonts w:ascii="Times New Roman" w:hAnsi="Times New Roman" w:cs="Times New Roman"/>
          <w:sz w:val="28"/>
          <w:szCs w:val="28"/>
        </w:rPr>
        <w:t>организация условий достижения учащимися образовательных результа</w:t>
      </w:r>
      <w:r w:rsidR="00990113">
        <w:rPr>
          <w:rFonts w:ascii="Times New Roman" w:hAnsi="Times New Roman" w:cs="Times New Roman"/>
          <w:sz w:val="28"/>
          <w:szCs w:val="28"/>
        </w:rPr>
        <w:t xml:space="preserve">тов по теме: </w:t>
      </w:r>
      <w:r w:rsidR="003E4F96">
        <w:rPr>
          <w:rFonts w:ascii="Times New Roman" w:hAnsi="Times New Roman"/>
          <w:sz w:val="28"/>
          <w:szCs w:val="28"/>
        </w:rPr>
        <w:t>«Исследование продуктов питания на наличие добавок</w:t>
      </w:r>
      <w:r w:rsidR="00990113">
        <w:rPr>
          <w:rFonts w:ascii="Times New Roman" w:hAnsi="Times New Roman"/>
          <w:sz w:val="28"/>
          <w:szCs w:val="28"/>
        </w:rPr>
        <w:t>».</w:t>
      </w:r>
    </w:p>
    <w:p w:rsidR="00990113" w:rsidRPr="00990113" w:rsidRDefault="00990113" w:rsidP="00990113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90113">
        <w:rPr>
          <w:rFonts w:ascii="Times New Roman" w:hAnsi="Times New Roman"/>
          <w:sz w:val="28"/>
          <w:szCs w:val="28"/>
        </w:rPr>
        <w:t>Обобщить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113">
        <w:rPr>
          <w:rFonts w:ascii="Times New Roman" w:hAnsi="Times New Roman"/>
          <w:sz w:val="28"/>
          <w:szCs w:val="28"/>
        </w:rPr>
        <w:t>и систематизировать знания учащихся по                                  теме «Пищевая ценность продуктов. Рациональное питание».</w:t>
      </w:r>
    </w:p>
    <w:p w:rsidR="00990113" w:rsidRPr="00827F74" w:rsidRDefault="00B34CE5" w:rsidP="0099011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90113" w:rsidRPr="00827F74">
        <w:rPr>
          <w:rFonts w:ascii="Times New Roman" w:hAnsi="Times New Roman" w:cs="Times New Roman"/>
          <w:sz w:val="28"/>
          <w:szCs w:val="28"/>
        </w:rPr>
        <w:t xml:space="preserve"> инициативу, самостоятельность, взаимо</w:t>
      </w:r>
      <w:r>
        <w:rPr>
          <w:rFonts w:ascii="Times New Roman" w:hAnsi="Times New Roman" w:cs="Times New Roman"/>
          <w:sz w:val="28"/>
          <w:szCs w:val="28"/>
        </w:rPr>
        <w:t>помощь при выполнении заданий;</w:t>
      </w:r>
    </w:p>
    <w:p w:rsidR="00990113" w:rsidRPr="00827F74" w:rsidRDefault="00990113" w:rsidP="0099011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827F74">
        <w:rPr>
          <w:rFonts w:ascii="Times New Roman" w:hAnsi="Times New Roman" w:cs="Times New Roman"/>
          <w:sz w:val="28"/>
          <w:szCs w:val="28"/>
        </w:rPr>
        <w:t>инициировать  исследовательскую и проектную деятельность учащихся</w:t>
      </w:r>
      <w:r w:rsidR="00B34CE5">
        <w:rPr>
          <w:rFonts w:ascii="Times New Roman" w:hAnsi="Times New Roman" w:cs="Times New Roman"/>
          <w:sz w:val="28"/>
          <w:szCs w:val="28"/>
        </w:rPr>
        <w:t>;</w:t>
      </w:r>
    </w:p>
    <w:p w:rsidR="00990113" w:rsidRPr="00827F74" w:rsidRDefault="00990113" w:rsidP="009901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74">
        <w:rPr>
          <w:rFonts w:ascii="Times New Roman" w:hAnsi="Times New Roman" w:cs="Times New Roman"/>
          <w:sz w:val="28"/>
          <w:szCs w:val="28"/>
        </w:rPr>
        <w:t>формирование метапредметных УУД (</w:t>
      </w:r>
      <w:proofErr w:type="gramStart"/>
      <w:r w:rsidRPr="00827F74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827F74">
        <w:rPr>
          <w:rFonts w:ascii="Times New Roman" w:hAnsi="Times New Roman" w:cs="Times New Roman"/>
          <w:sz w:val="28"/>
          <w:szCs w:val="28"/>
        </w:rPr>
        <w:t>,  познавательных, коммуникативных)</w:t>
      </w:r>
    </w:p>
    <w:p w:rsidR="00990113" w:rsidRPr="00827F74" w:rsidRDefault="00990113" w:rsidP="009901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F74">
        <w:rPr>
          <w:rFonts w:ascii="Times New Roman" w:hAnsi="Times New Roman" w:cs="Times New Roman"/>
          <w:sz w:val="28"/>
          <w:szCs w:val="28"/>
        </w:rPr>
        <w:t>установление взаимосвязи между компонентами и результатами действий</w:t>
      </w:r>
      <w:r w:rsidR="00B34CE5">
        <w:rPr>
          <w:rFonts w:ascii="Times New Roman" w:hAnsi="Times New Roman" w:cs="Times New Roman"/>
          <w:sz w:val="28"/>
          <w:szCs w:val="28"/>
        </w:rPr>
        <w:t>;</w:t>
      </w:r>
    </w:p>
    <w:p w:rsidR="00B34CE5" w:rsidRDefault="00B34CE5" w:rsidP="009F4B76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4B76" w:rsidRDefault="009F4B76" w:rsidP="009F4B7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9F4B76" w:rsidRDefault="009F4B76" w:rsidP="009F4B7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предметные</w:t>
      </w:r>
      <w:r w:rsidR="00827F74" w:rsidRPr="00827F74">
        <w:rPr>
          <w:rFonts w:ascii="Times New Roman" w:hAnsi="Times New Roman"/>
          <w:sz w:val="28"/>
          <w:szCs w:val="28"/>
        </w:rPr>
        <w:t xml:space="preserve">: </w:t>
      </w:r>
      <w:r w:rsidR="00827F74" w:rsidRPr="00827F74">
        <w:rPr>
          <w:rFonts w:ascii="Times New Roman" w:hAnsi="Times New Roman" w:cs="Times New Roman"/>
          <w:sz w:val="28"/>
          <w:szCs w:val="28"/>
        </w:rPr>
        <w:t>умение применять знания и умения по теме</w:t>
      </w:r>
      <w:r w:rsidR="00827F74">
        <w:rPr>
          <w:rFonts w:ascii="Times New Roman" w:hAnsi="Times New Roman" w:cs="Times New Roman"/>
          <w:sz w:val="28"/>
          <w:szCs w:val="28"/>
        </w:rPr>
        <w:t xml:space="preserve"> для решения практических задач, закрепить умения и навыки работы с химическим оборудованием;</w:t>
      </w:r>
    </w:p>
    <w:p w:rsidR="009F4B76" w:rsidRDefault="009F4B76" w:rsidP="009F4B7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="00827F74">
        <w:rPr>
          <w:rFonts w:ascii="Times New Roman" w:hAnsi="Times New Roman"/>
          <w:sz w:val="28"/>
          <w:szCs w:val="28"/>
        </w:rPr>
        <w:t>: развивать  умение работать с информационными источниками</w:t>
      </w:r>
      <w:r>
        <w:rPr>
          <w:rFonts w:ascii="Times New Roman" w:hAnsi="Times New Roman"/>
          <w:sz w:val="28"/>
          <w:szCs w:val="28"/>
        </w:rPr>
        <w:t>;</w:t>
      </w:r>
      <w:r w:rsidR="00827F74">
        <w:rPr>
          <w:rFonts w:ascii="Times New Roman" w:hAnsi="Times New Roman"/>
          <w:sz w:val="28"/>
          <w:szCs w:val="28"/>
        </w:rPr>
        <w:t xml:space="preserve"> совершенствовать навыки анализа, обобщения, коммуникативные навыки</w:t>
      </w:r>
      <w:r w:rsidR="00921239">
        <w:rPr>
          <w:rFonts w:ascii="Times New Roman" w:hAnsi="Times New Roman"/>
          <w:sz w:val="28"/>
          <w:szCs w:val="28"/>
        </w:rPr>
        <w:t>;</w:t>
      </w:r>
    </w:p>
    <w:p w:rsidR="009F4B76" w:rsidRPr="00921239" w:rsidRDefault="009F4B76" w:rsidP="009F4B7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личностные</w:t>
      </w:r>
      <w:r w:rsidR="00921239">
        <w:rPr>
          <w:rFonts w:ascii="Times New Roman" w:hAnsi="Times New Roman"/>
          <w:sz w:val="28"/>
          <w:szCs w:val="28"/>
        </w:rPr>
        <w:t xml:space="preserve">: </w:t>
      </w:r>
      <w:r w:rsidR="00921239" w:rsidRPr="00921239"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формирование положительного отношения к учению, к </w:t>
      </w:r>
      <w:proofErr w:type="gramStart"/>
      <w:r w:rsidR="00921239" w:rsidRPr="00921239">
        <w:rPr>
          <w:rFonts w:ascii="Times New Roman" w:hAnsi="Times New Roman" w:cs="Times New Roman"/>
          <w:sz w:val="28"/>
          <w:szCs w:val="28"/>
          <w:highlight w:val="white"/>
        </w:rPr>
        <w:t>познавательной</w:t>
      </w:r>
      <w:proofErr w:type="gramEnd"/>
      <w:r w:rsidR="00921239" w:rsidRPr="0092123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B34CE5">
        <w:rPr>
          <w:rFonts w:ascii="Times New Roman" w:hAnsi="Times New Roman" w:cs="Times New Roman"/>
          <w:sz w:val="28"/>
          <w:szCs w:val="28"/>
          <w:highlight w:val="white"/>
        </w:rPr>
        <w:t xml:space="preserve"> и исследовательской  </w:t>
      </w:r>
      <w:r w:rsidR="00921239" w:rsidRPr="00921239">
        <w:rPr>
          <w:rFonts w:ascii="Times New Roman" w:hAnsi="Times New Roman" w:cs="Times New Roman"/>
          <w:sz w:val="28"/>
          <w:szCs w:val="28"/>
          <w:highlight w:val="white"/>
        </w:rPr>
        <w:t>деятельности</w:t>
      </w:r>
      <w:r w:rsidR="00921239" w:rsidRPr="00921239">
        <w:rPr>
          <w:rFonts w:ascii="Times New Roman" w:hAnsi="Times New Roman" w:cs="Times New Roman"/>
          <w:sz w:val="28"/>
          <w:szCs w:val="28"/>
        </w:rPr>
        <w:t>.</w:t>
      </w:r>
    </w:p>
    <w:p w:rsidR="009F4B76" w:rsidRDefault="009F4B76" w:rsidP="009F4B7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 w:rsidR="00B34CE5">
        <w:rPr>
          <w:rFonts w:ascii="Times New Roman" w:hAnsi="Times New Roman"/>
          <w:sz w:val="28"/>
          <w:szCs w:val="28"/>
        </w:rPr>
        <w:t>урок построения системы знаний</w:t>
      </w:r>
    </w:p>
    <w:p w:rsidR="009F4B76" w:rsidRDefault="009F4B76" w:rsidP="009F4B7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Формы работы учащихся</w:t>
      </w:r>
      <w:r w:rsidR="00B34CE5">
        <w:rPr>
          <w:rFonts w:ascii="Times New Roman" w:hAnsi="Times New Roman"/>
          <w:sz w:val="28"/>
          <w:szCs w:val="28"/>
        </w:rPr>
        <w:t>: исследовательская, групповая.</w:t>
      </w:r>
    </w:p>
    <w:p w:rsidR="00B34CE5" w:rsidRDefault="009F4B76" w:rsidP="009F4B7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Необходимое техническое 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  <w:r w:rsidR="00B34CE5">
        <w:rPr>
          <w:rFonts w:ascii="Times New Roman" w:hAnsi="Times New Roman"/>
          <w:sz w:val="28"/>
          <w:szCs w:val="28"/>
        </w:rPr>
        <w:t xml:space="preserve"> штатив с пробирками, 5% раствор йода, </w:t>
      </w:r>
      <w:r w:rsidR="00FC5D65">
        <w:rPr>
          <w:rFonts w:ascii="Times New Roman" w:hAnsi="Times New Roman"/>
          <w:sz w:val="28"/>
          <w:szCs w:val="28"/>
        </w:rPr>
        <w:t xml:space="preserve">пипетка, </w:t>
      </w:r>
      <w:r w:rsidR="00B34CE5">
        <w:rPr>
          <w:rFonts w:ascii="Times New Roman" w:hAnsi="Times New Roman"/>
          <w:sz w:val="28"/>
          <w:szCs w:val="28"/>
        </w:rPr>
        <w:t>колба</w:t>
      </w:r>
      <w:r w:rsidR="00FC5D65">
        <w:rPr>
          <w:rFonts w:ascii="Times New Roman" w:hAnsi="Times New Roman"/>
          <w:sz w:val="28"/>
          <w:szCs w:val="28"/>
        </w:rPr>
        <w:t xml:space="preserve"> (50 мл)</w:t>
      </w:r>
      <w:r w:rsidR="00B34CE5">
        <w:rPr>
          <w:rFonts w:ascii="Times New Roman" w:hAnsi="Times New Roman"/>
          <w:sz w:val="28"/>
          <w:szCs w:val="28"/>
        </w:rPr>
        <w:t xml:space="preserve"> с дистиллированной водой, </w:t>
      </w:r>
      <w:r w:rsidR="00FC5D65">
        <w:rPr>
          <w:rFonts w:ascii="Times New Roman" w:hAnsi="Times New Roman"/>
          <w:sz w:val="28"/>
          <w:szCs w:val="28"/>
        </w:rPr>
        <w:t xml:space="preserve"> спиртовка, </w:t>
      </w:r>
      <w:r w:rsidR="00FC5D65">
        <w:rPr>
          <w:rFonts w:ascii="Times New Roman" w:hAnsi="Times New Roman"/>
          <w:sz w:val="28"/>
          <w:szCs w:val="28"/>
        </w:rPr>
        <w:lastRenderedPageBreak/>
        <w:t xml:space="preserve">держатель для пробирок, предметные стёкла (6 шт.),  </w:t>
      </w:r>
      <w:r w:rsidR="006021B7">
        <w:rPr>
          <w:rFonts w:ascii="Times New Roman" w:hAnsi="Times New Roman"/>
          <w:sz w:val="28"/>
          <w:szCs w:val="28"/>
        </w:rPr>
        <w:t xml:space="preserve">исследуемые образцы, ложечки для веществ. </w:t>
      </w:r>
      <w:proofErr w:type="gramEnd"/>
    </w:p>
    <w:p w:rsidR="009F4B76" w:rsidRDefault="009F4B76" w:rsidP="009F4B7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Структура и ход урока </w:t>
      </w:r>
      <w:proofErr w:type="gramStart"/>
      <w:r w:rsidR="00A92CBF">
        <w:rPr>
          <w:rFonts w:ascii="Times New Roman" w:hAnsi="Times New Roman"/>
          <w:bCs/>
          <w:sz w:val="28"/>
          <w:szCs w:val="28"/>
        </w:rPr>
        <w:t>представлены</w:t>
      </w:r>
      <w:proofErr w:type="gramEnd"/>
      <w:r w:rsidR="00A92CBF">
        <w:rPr>
          <w:rFonts w:ascii="Times New Roman" w:hAnsi="Times New Roman"/>
          <w:bCs/>
          <w:sz w:val="28"/>
          <w:szCs w:val="28"/>
        </w:rPr>
        <w:t xml:space="preserve"> в таблице 3</w:t>
      </w:r>
      <w:r>
        <w:rPr>
          <w:rFonts w:ascii="Times New Roman" w:hAnsi="Times New Roman"/>
          <w:bCs/>
          <w:sz w:val="28"/>
          <w:szCs w:val="28"/>
        </w:rPr>
        <w:t>. На каждом этапе урока учитель и учащиеся выполн</w:t>
      </w:r>
      <w:r w:rsidR="00A92CBF">
        <w:rPr>
          <w:rFonts w:ascii="Times New Roman" w:hAnsi="Times New Roman"/>
          <w:bCs/>
          <w:sz w:val="28"/>
          <w:szCs w:val="28"/>
        </w:rPr>
        <w:t>яют конкретные действия (табл. 3</w:t>
      </w:r>
      <w:r>
        <w:rPr>
          <w:rFonts w:ascii="Times New Roman" w:hAnsi="Times New Roman"/>
          <w:bCs/>
          <w:sz w:val="28"/>
          <w:szCs w:val="28"/>
        </w:rPr>
        <w:t>), связанные с задачами этапов и познавательными УУД.</w:t>
      </w:r>
    </w:p>
    <w:p w:rsidR="008F0F8A" w:rsidRDefault="008F0F8A" w:rsidP="0061590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1239" w:rsidRDefault="00921239" w:rsidP="009738B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21239" w:rsidRDefault="00921239" w:rsidP="009738B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21239" w:rsidRDefault="00921239" w:rsidP="009738B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21239" w:rsidRDefault="00921239" w:rsidP="009738B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21239" w:rsidRDefault="00921239" w:rsidP="009738B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21239" w:rsidRDefault="00921239" w:rsidP="009738B0">
      <w:pPr>
        <w:spacing w:line="360" w:lineRule="auto"/>
        <w:ind w:firstLine="709"/>
        <w:rPr>
          <w:rFonts w:ascii="Times New Roman" w:hAnsi="Times New Roman"/>
          <w:sz w:val="28"/>
          <w:szCs w:val="28"/>
        </w:rPr>
        <w:sectPr w:rsidR="00921239" w:rsidSect="0061590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21239" w:rsidRDefault="00A92CBF" w:rsidP="00B34CE5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3544"/>
        <w:gridCol w:w="3118"/>
        <w:gridCol w:w="3969"/>
        <w:gridCol w:w="2790"/>
      </w:tblGrid>
      <w:tr w:rsidR="008F0F8A" w:rsidTr="00EA3693">
        <w:tc>
          <w:tcPr>
            <w:tcW w:w="15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A" w:rsidRDefault="008F0F8A" w:rsidP="00EA369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8F0F8A" w:rsidTr="00EA369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A" w:rsidRDefault="008F0F8A" w:rsidP="00EA369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A" w:rsidRDefault="008F0F8A" w:rsidP="00EA369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(УУД)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A" w:rsidRDefault="008F0F8A" w:rsidP="00EA369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</w:tr>
      <w:tr w:rsidR="008F0F8A" w:rsidTr="00EA369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A" w:rsidRDefault="008F0F8A" w:rsidP="00EA3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A" w:rsidRDefault="008F0F8A" w:rsidP="00EA3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A" w:rsidRDefault="008F0F8A" w:rsidP="00EA3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A" w:rsidRDefault="008F0F8A" w:rsidP="00EA3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8A" w:rsidRDefault="008F0F8A" w:rsidP="00EA3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0F8A" w:rsidTr="00EA36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A" w:rsidRDefault="008F0F8A" w:rsidP="008B5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="008B5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5062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8B58A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35062">
              <w:rPr>
                <w:rFonts w:ascii="Times New Roman" w:hAnsi="Times New Roman" w:cs="Times New Roman"/>
                <w:sz w:val="24"/>
                <w:szCs w:val="24"/>
              </w:rPr>
              <w:t xml:space="preserve"> пищевую ценность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</w:t>
            </w:r>
            <w:r w:rsidR="0003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35062">
              <w:rPr>
                <w:rFonts w:ascii="Times New Roman" w:hAnsi="Times New Roman" w:cs="Times New Roman"/>
                <w:sz w:val="24"/>
                <w:szCs w:val="24"/>
              </w:rPr>
              <w:t>родуктов (сметана,  сливоч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="008B5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асло)</w:t>
            </w:r>
            <w:r w:rsidR="008B58A2">
              <w:rPr>
                <w:rFonts w:ascii="Times New Roman" w:hAnsi="Times New Roman" w:cs="Times New Roman"/>
                <w:sz w:val="24"/>
                <w:szCs w:val="24"/>
              </w:rPr>
              <w:t>, отличительные свойства спрэда</w:t>
            </w:r>
            <w:r w:rsidR="00035062">
              <w:rPr>
                <w:rFonts w:ascii="Times New Roman" w:hAnsi="Times New Roman" w:cs="Times New Roman"/>
                <w:sz w:val="24"/>
                <w:szCs w:val="24"/>
              </w:rPr>
              <w:t xml:space="preserve"> и сметанного продукта</w:t>
            </w:r>
            <w:r w:rsidR="008B58A2">
              <w:rPr>
                <w:rFonts w:ascii="Times New Roman" w:hAnsi="Times New Roman" w:cs="Times New Roman"/>
                <w:sz w:val="24"/>
                <w:szCs w:val="24"/>
              </w:rPr>
              <w:t>, ка</w:t>
            </w:r>
            <w:r w:rsidR="00035062">
              <w:rPr>
                <w:rFonts w:ascii="Times New Roman" w:hAnsi="Times New Roman" w:cs="Times New Roman"/>
                <w:sz w:val="24"/>
                <w:szCs w:val="24"/>
              </w:rPr>
              <w:t>чественные реакции</w:t>
            </w:r>
            <w:r w:rsidR="008B58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03506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B58A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035062">
              <w:rPr>
                <w:rFonts w:ascii="Times New Roman" w:hAnsi="Times New Roman" w:cs="Times New Roman"/>
                <w:sz w:val="24"/>
                <w:szCs w:val="24"/>
              </w:rPr>
              <w:t>рахмал,</w:t>
            </w:r>
            <w:r w:rsidR="008B58A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3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8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5062">
              <w:rPr>
                <w:rFonts w:ascii="Times New Roman" w:hAnsi="Times New Roman" w:cs="Times New Roman"/>
                <w:sz w:val="24"/>
                <w:szCs w:val="24"/>
              </w:rPr>
              <w:t>астительные масла</w:t>
            </w:r>
          </w:p>
          <w:p w:rsidR="008F0F8A" w:rsidRDefault="008F0F8A" w:rsidP="00EA3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проверить </w:t>
            </w:r>
            <w:r w:rsidR="00035062">
              <w:rPr>
                <w:rFonts w:ascii="Times New Roman" w:hAnsi="Times New Roman" w:cs="Times New Roman"/>
                <w:sz w:val="24"/>
                <w:szCs w:val="24"/>
              </w:rPr>
              <w:t>продукты  на наличие добавок,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зачем это нужно в повседневной жизни</w:t>
            </w:r>
          </w:p>
          <w:p w:rsidR="008F0F8A" w:rsidRDefault="008F0F8A" w:rsidP="00035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="00035062"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A2" w:rsidRDefault="008B58A2" w:rsidP="008B58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Принимать учебную задачу; </w:t>
            </w:r>
            <w:r w:rsidR="008F0F8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планировать (в сотрудничестве с учителем и одноклассниками или самостоятельно) необходимые действия, опер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ации, действовать по плану; </w:t>
            </w:r>
            <w:r w:rsidR="008F0F8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контролировать процесс и результаты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вносить необходимые коррективы;</w:t>
            </w:r>
            <w:r w:rsidR="008F0F8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реализовывать план действий при освоении учебной информации, оценивать результаты выполненной деятельности.</w:t>
            </w:r>
          </w:p>
          <w:p w:rsidR="008B58A2" w:rsidRDefault="008B58A2" w:rsidP="008B58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0F8A" w:rsidRDefault="008F0F8A" w:rsidP="008B58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A" w:rsidRDefault="008B58A2" w:rsidP="00F421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 xml:space="preserve"> О</w:t>
            </w:r>
            <w:r w:rsidR="008F0F8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 xml:space="preserve">сознавать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познавательную задачу, </w:t>
            </w:r>
            <w:r w:rsidR="008F0F8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 xml:space="preserve"> слушать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 xml:space="preserve"> и понимать информацию,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144">
              <w:rPr>
                <w:rFonts w:ascii="Times New Roman" w:hAnsi="Times New Roman"/>
                <w:sz w:val="24"/>
                <w:szCs w:val="24"/>
              </w:rPr>
              <w:t xml:space="preserve">выражать устно и письменно свои мысли, </w:t>
            </w:r>
            <w:r w:rsidR="008F0F8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осуществлять для решения учебных задач операции 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нализа, синтеза, сравнения;</w:t>
            </w:r>
            <w:r w:rsidR="008F0F8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 xml:space="preserve"> устанавливать причинно-следственные связи, делать выводы.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A" w:rsidRDefault="00F42144" w:rsidP="00F4214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В</w:t>
            </w:r>
            <w:r w:rsidR="008F0F8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ступать в учебный диалог с учителем,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 xml:space="preserve"> о</w:t>
            </w:r>
            <w:r w:rsidR="008F0F8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дноклассниками,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 xml:space="preserve"> </w:t>
            </w:r>
            <w:r w:rsidR="008F0F8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участвовать в общей беседе, соблюдая пра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вила речевого поведения; </w:t>
            </w:r>
            <w:r w:rsidR="008F0F8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задавать вопросы, слушать и отвечать на вопросы других, формулировать собственные мысли, высказывать и обос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новывать свою точку зрения; </w:t>
            </w:r>
            <w:r w:rsidR="008F0F8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 xml:space="preserve"> строить небольшие монологические высказывания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; </w:t>
            </w:r>
            <w:r w:rsidR="008F0F8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F0F8A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осуществлять совместную деятельность в парах и рабочих группах с учётом конкретных учебно-познавательных задач.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F8A" w:rsidRDefault="00F42144" w:rsidP="00F42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8F0F8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оложительное отношение к учению, к познавательной деятельности, желание приобретать новые знания, умения,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совершенствовать имеющиеся; </w:t>
            </w:r>
            <w:r w:rsidR="008F0F8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осознавать свои трудности и стрем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иться к их преодолению;</w:t>
            </w:r>
            <w:r w:rsidR="008F0F8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применять на практике  знания,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на уроках химии и технологии.</w:t>
            </w:r>
          </w:p>
        </w:tc>
      </w:tr>
    </w:tbl>
    <w:p w:rsidR="008F0F8A" w:rsidRDefault="008F0F8A" w:rsidP="009738B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F0F8A" w:rsidRDefault="008F0F8A" w:rsidP="009738B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F0F8A" w:rsidRDefault="008F0F8A" w:rsidP="009738B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738B0" w:rsidRDefault="009738B0" w:rsidP="009738B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Предмет </w:t>
      </w:r>
      <w:r w:rsidR="00E6310A">
        <w:rPr>
          <w:rFonts w:ascii="Times New Roman" w:hAnsi="Times New Roman"/>
          <w:sz w:val="28"/>
          <w:szCs w:val="28"/>
        </w:rPr>
        <w:t>– т</w:t>
      </w:r>
      <w:r>
        <w:rPr>
          <w:rFonts w:ascii="Times New Roman" w:hAnsi="Times New Roman"/>
          <w:sz w:val="28"/>
          <w:szCs w:val="28"/>
        </w:rPr>
        <w:t>ехнология, 11 класс</w:t>
      </w:r>
    </w:p>
    <w:p w:rsidR="009738B0" w:rsidRDefault="009738B0" w:rsidP="009738B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Якубова Н.В., МОБУ СОШ №6 </w:t>
      </w:r>
    </w:p>
    <w:p w:rsidR="009738B0" w:rsidRDefault="009738B0" w:rsidP="009738B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 «</w:t>
      </w:r>
      <w:r w:rsidRPr="009738B0">
        <w:rPr>
          <w:rFonts w:ascii="Times New Roman" w:hAnsi="Times New Roman"/>
          <w:b/>
          <w:sz w:val="28"/>
          <w:szCs w:val="28"/>
        </w:rPr>
        <w:t xml:space="preserve"> </w:t>
      </w:r>
      <w:r w:rsidRPr="009738B0">
        <w:rPr>
          <w:rFonts w:ascii="Times New Roman" w:hAnsi="Times New Roman"/>
          <w:sz w:val="28"/>
          <w:szCs w:val="28"/>
        </w:rPr>
        <w:t>Исследование продуктов питания на наличие добавок»</w:t>
      </w:r>
    </w:p>
    <w:p w:rsidR="009738B0" w:rsidRDefault="009738B0" w:rsidP="009738B0">
      <w:pPr>
        <w:tabs>
          <w:tab w:val="left" w:pos="6495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у</w:t>
      </w:r>
      <w:r w:rsidRPr="009738B0">
        <w:rPr>
          <w:rFonts w:ascii="Times New Roman" w:hAnsi="Times New Roman"/>
          <w:sz w:val="28"/>
          <w:szCs w:val="28"/>
        </w:rPr>
        <w:t>рок построения системы знаний</w:t>
      </w:r>
      <w:r>
        <w:rPr>
          <w:rFonts w:ascii="Times New Roman" w:hAnsi="Times New Roman"/>
          <w:sz w:val="28"/>
          <w:szCs w:val="28"/>
        </w:rPr>
        <w:tab/>
      </w:r>
    </w:p>
    <w:p w:rsidR="009F4B76" w:rsidRDefault="00B566C5" w:rsidP="009F4B7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66C5">
        <w:rPr>
          <w:rFonts w:ascii="Times New Roman" w:hAnsi="Times New Roman"/>
          <w:b/>
          <w:sz w:val="28"/>
          <w:szCs w:val="28"/>
        </w:rPr>
        <w:t>Структура и ход урока «Исследование продуктов питания на наличие добавок</w:t>
      </w:r>
      <w:r w:rsidR="009F4B76" w:rsidRPr="00B566C5">
        <w:rPr>
          <w:rFonts w:ascii="Times New Roman" w:hAnsi="Times New Roman"/>
          <w:b/>
          <w:sz w:val="28"/>
          <w:szCs w:val="28"/>
        </w:rPr>
        <w:t>»</w:t>
      </w:r>
    </w:p>
    <w:p w:rsidR="00B34CE5" w:rsidRPr="00B34CE5" w:rsidRDefault="00A92CBF" w:rsidP="00B34CE5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Style w:val="a6"/>
        <w:tblW w:w="0" w:type="auto"/>
        <w:tblLook w:val="04A0"/>
      </w:tblPr>
      <w:tblGrid>
        <w:gridCol w:w="822"/>
        <w:gridCol w:w="2935"/>
        <w:gridCol w:w="3162"/>
        <w:gridCol w:w="3169"/>
        <w:gridCol w:w="3257"/>
        <w:gridCol w:w="1487"/>
      </w:tblGrid>
      <w:tr w:rsidR="00477D07" w:rsidTr="009A04D2">
        <w:trPr>
          <w:trHeight w:val="66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07" w:rsidRDefault="00477D0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07" w:rsidRDefault="00477D0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Содержание</w:t>
            </w:r>
          </w:p>
          <w:p w:rsidR="00477D07" w:rsidRDefault="00477D0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этапа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07" w:rsidRDefault="00477D0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</w:p>
          <w:p w:rsidR="00477D07" w:rsidRDefault="00477D0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07" w:rsidRDefault="00477D0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Деятельность</w:t>
            </w:r>
          </w:p>
          <w:p w:rsidR="00477D07" w:rsidRDefault="00477D0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учащихся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07" w:rsidRDefault="006D40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477D07">
              <w:rPr>
                <w:rFonts w:ascii="Times New Roman" w:hAnsi="Times New Roman"/>
                <w:i/>
                <w:sz w:val="24"/>
                <w:szCs w:val="24"/>
              </w:rPr>
              <w:t>ниверсальные учебные действия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07" w:rsidRDefault="00477D0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Время, мин</w:t>
            </w:r>
          </w:p>
        </w:tc>
      </w:tr>
      <w:tr w:rsidR="009A04D2" w:rsidTr="009A04D2">
        <w:trPr>
          <w:trHeight w:val="316"/>
        </w:trPr>
        <w:tc>
          <w:tcPr>
            <w:tcW w:w="14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D2" w:rsidRPr="009738B0" w:rsidRDefault="00973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8B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738B0">
              <w:rPr>
                <w:rFonts w:ascii="Times New Roman" w:hAnsi="Times New Roman"/>
                <w:sz w:val="28"/>
                <w:szCs w:val="28"/>
              </w:rPr>
              <w:t>.</w:t>
            </w:r>
            <w:r w:rsidR="00C459E2">
              <w:rPr>
                <w:rFonts w:ascii="Times New Roman" w:hAnsi="Times New Roman"/>
                <w:sz w:val="28"/>
                <w:szCs w:val="28"/>
              </w:rPr>
              <w:t>Организационный этап</w:t>
            </w:r>
          </w:p>
        </w:tc>
      </w:tr>
      <w:tr w:rsidR="00477D07" w:rsidTr="009A04D2">
        <w:trPr>
          <w:trHeight w:val="90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7" w:rsidRDefault="00477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Приветствие. Сообщает тему урока, формулирует цель и задачи урока.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Включаются в деловой ритм урока.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07" w:rsidRDefault="006D4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общеучебные действия: принятие и сохранение  познавательной цели.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07" w:rsidRDefault="00477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59E2" w:rsidTr="00C459E2">
        <w:trPr>
          <w:trHeight w:val="444"/>
        </w:trPr>
        <w:tc>
          <w:tcPr>
            <w:tcW w:w="14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2" w:rsidRPr="00C459E2" w:rsidRDefault="00C4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II.Актуализация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знаний.</w:t>
            </w:r>
          </w:p>
        </w:tc>
      </w:tr>
      <w:tr w:rsidR="00477D07" w:rsidTr="009A04D2">
        <w:trPr>
          <w:trHeight w:val="13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7" w:rsidRDefault="00477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7" w:rsidRDefault="00477D07" w:rsidP="005A0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Воспроизведение и коррекция опорных знаний.</w:t>
            </w:r>
          </w:p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Задает вопросы учащимся  по изученному материалу, комментирует ответы, корректируя их</w:t>
            </w:r>
            <w:r w:rsidR="00C459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беседе. Отвечают на вопросы.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E9" w:rsidRDefault="006D4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общеучебные действия: структурирование информации, построение речевых высказываний в устной форме.</w:t>
            </w:r>
          </w:p>
          <w:p w:rsidR="00477D07" w:rsidRDefault="006D4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Познавательные логические действия: а</w:t>
            </w:r>
            <w:r w:rsidR="00477D07">
              <w:rPr>
                <w:rFonts w:ascii="Times New Roman" w:hAnsi="Times New Roman"/>
                <w:sz w:val="24"/>
                <w:szCs w:val="24"/>
              </w:rPr>
              <w:t xml:space="preserve">нализ; построение </w:t>
            </w:r>
            <w:r w:rsidR="00477D07">
              <w:rPr>
                <w:rFonts w:ascii="Times New Roman" w:hAnsi="Times New Roman"/>
                <w:sz w:val="24"/>
                <w:szCs w:val="24"/>
              </w:rPr>
              <w:lastRenderedPageBreak/>
              <w:t>логической цепочки; установление причинно-следственных связей; выведение следствий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0E9" w:rsidRDefault="006D4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УУД: умение слушать и понимать, взаимооценка.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07" w:rsidRDefault="00C4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C459E2" w:rsidTr="00C459E2">
        <w:trPr>
          <w:trHeight w:val="584"/>
        </w:trPr>
        <w:tc>
          <w:tcPr>
            <w:tcW w:w="14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E2" w:rsidRPr="00C459E2" w:rsidRDefault="00C4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C459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Мотивация (проблемная ситуация).</w:t>
            </w:r>
          </w:p>
        </w:tc>
      </w:tr>
      <w:tr w:rsidR="00477D07" w:rsidTr="009A04D2">
        <w:trPr>
          <w:trHeight w:val="203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7" w:rsidRDefault="00477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Мотивирует учащихся, акцентируя внимание на проблеме. Руководит деятельностью учащихся. Анализирует ответы учащихся, корректирует их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способы решения поставленной задачи.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07" w:rsidRDefault="006D4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общеучебные действия:</w:t>
            </w:r>
          </w:p>
          <w:p w:rsidR="006D40E9" w:rsidRDefault="006D4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проблемы, самостоятельное создание способов решения проблем поискового характера. Коммуникативные УУД: планирование учебного сотрудничества с учителем и сверстниками, использовать речевые средства для аргументации своей позиции.</w:t>
            </w:r>
          </w:p>
          <w:p w:rsidR="006D40E9" w:rsidRDefault="006D4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07" w:rsidRDefault="00477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6B60" w:rsidTr="00516B60">
        <w:trPr>
          <w:trHeight w:val="564"/>
        </w:trPr>
        <w:tc>
          <w:tcPr>
            <w:tcW w:w="14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60" w:rsidRPr="00516B60" w:rsidRDefault="00516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6B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46EE0">
              <w:rPr>
                <w:rFonts w:ascii="Times New Roman" w:hAnsi="Times New Roman"/>
                <w:sz w:val="24"/>
                <w:szCs w:val="24"/>
              </w:rPr>
              <w:t xml:space="preserve">Применение знаний и умений в новой ситуации. </w:t>
            </w:r>
          </w:p>
        </w:tc>
      </w:tr>
      <w:tr w:rsidR="00477D07" w:rsidTr="009A04D2">
        <w:trPr>
          <w:trHeight w:val="18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7" w:rsidRDefault="00477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Исследовательская работа «Определение наличия добавок в продуктах питания» </w:t>
            </w:r>
          </w:p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 деятельностью учащихся  в ходе работы.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07" w:rsidRDefault="00E46EE0" w:rsidP="007F6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Составляют план действий. </w:t>
            </w:r>
            <w:r w:rsidR="00477D07">
              <w:rPr>
                <w:rFonts w:ascii="Times New Roman" w:hAnsi="Times New Roman"/>
                <w:sz w:val="24"/>
                <w:szCs w:val="24"/>
              </w:rPr>
              <w:t>Проводят химический эксперимент, наблюдают, описывают результаты наблюдений, делают выводы.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F" w:rsidRDefault="009D650F" w:rsidP="009D6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общеучебные действия:</w:t>
            </w:r>
          </w:p>
          <w:p w:rsidR="00477D07" w:rsidRDefault="009D6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сравнение, анализ, выведение следствий, самоконтроль, выполнение химического эксперимента.</w:t>
            </w:r>
          </w:p>
          <w:p w:rsidR="009D650F" w:rsidRDefault="009D6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 w:rsidR="00E00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УУД: сотрудничество </w:t>
            </w:r>
            <w:r w:rsidR="00E0049D">
              <w:rPr>
                <w:rFonts w:ascii="Times New Roman" w:hAnsi="Times New Roman"/>
                <w:sz w:val="24"/>
                <w:szCs w:val="24"/>
              </w:rPr>
              <w:t xml:space="preserve"> с учителем </w:t>
            </w:r>
            <w:r w:rsidR="00E0049D">
              <w:rPr>
                <w:rFonts w:ascii="Times New Roman" w:hAnsi="Times New Roman"/>
                <w:sz w:val="24"/>
                <w:szCs w:val="24"/>
              </w:rPr>
              <w:lastRenderedPageBreak/>
              <w:t>и сверстниками.</w:t>
            </w:r>
          </w:p>
          <w:p w:rsidR="00E0049D" w:rsidRDefault="00E00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УУД: реализация плана действий при освоении учебной информации, оценивание результатов выполненной деятельности.</w:t>
            </w:r>
          </w:p>
          <w:p w:rsidR="00E0049D" w:rsidRDefault="00E004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049D" w:rsidRDefault="00E004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049D" w:rsidRDefault="00E004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049D" w:rsidRDefault="00E00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E0" w:rsidRDefault="00477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E46EE0" w:rsidRPr="00E46EE0" w:rsidRDefault="00E46EE0" w:rsidP="00E46E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6EE0" w:rsidRDefault="00E46EE0" w:rsidP="00E46E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6EE0" w:rsidRDefault="00E46EE0" w:rsidP="00E46E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6EE0" w:rsidRDefault="00E46EE0" w:rsidP="00E46E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7D07" w:rsidRPr="00E46EE0" w:rsidRDefault="00477D07" w:rsidP="00E46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EE0" w:rsidTr="00E46EE0">
        <w:trPr>
          <w:trHeight w:val="586"/>
        </w:trPr>
        <w:tc>
          <w:tcPr>
            <w:tcW w:w="14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E0" w:rsidRPr="00E46EE0" w:rsidRDefault="00E4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V. Рефлексия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деятельности.</w:t>
            </w:r>
          </w:p>
        </w:tc>
      </w:tr>
      <w:tr w:rsidR="00477D07" w:rsidTr="009A04D2">
        <w:trPr>
          <w:trHeight w:val="13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7" w:rsidRDefault="00477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рекомендаций по выбору продукта.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Корректирует деятельность учащихся.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исследования составляют рекомендации по выбору качественного продукта.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9D" w:rsidRDefault="00E0049D" w:rsidP="00E00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общеучебные действия:</w:t>
            </w:r>
            <w:r w:rsidR="008F0F8A">
              <w:rPr>
                <w:rFonts w:ascii="Times New Roman" w:hAnsi="Times New Roman"/>
                <w:sz w:val="24"/>
                <w:szCs w:val="24"/>
              </w:rPr>
              <w:t xml:space="preserve"> анализ, выведение следствий, </w:t>
            </w:r>
          </w:p>
          <w:p w:rsidR="00477D07" w:rsidRDefault="001C7F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0049D">
              <w:rPr>
                <w:rFonts w:ascii="Times New Roman" w:hAnsi="Times New Roman"/>
                <w:sz w:val="24"/>
                <w:szCs w:val="24"/>
              </w:rPr>
              <w:t>остроение речевых высказываний в устной и письменной форме, самоконтроль и самооценка результатов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F8A">
              <w:rPr>
                <w:rFonts w:ascii="Times New Roman" w:hAnsi="Times New Roman"/>
                <w:sz w:val="24"/>
                <w:szCs w:val="24"/>
              </w:rPr>
              <w:t>умение обобщать и делать выводы, самоконтроль.</w:t>
            </w:r>
          </w:p>
          <w:p w:rsidR="001C7F74" w:rsidRDefault="001C7F74" w:rsidP="001C7F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 УУД: строить монологические высказывания в устной форме, сл</w:t>
            </w:r>
            <w:r w:rsidR="008F0F8A">
              <w:rPr>
                <w:rFonts w:ascii="Times New Roman" w:hAnsi="Times New Roman"/>
                <w:sz w:val="24"/>
                <w:szCs w:val="24"/>
              </w:rPr>
              <w:t>ушать и понимать мнения других.</w:t>
            </w:r>
          </w:p>
          <w:p w:rsidR="008F0F8A" w:rsidRDefault="008F0F8A" w:rsidP="008F0F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УУД: оценивание результатов выполненной деятельности,</w:t>
            </w:r>
          </w:p>
          <w:p w:rsidR="001C7F74" w:rsidRDefault="001C7F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07" w:rsidRDefault="00E6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</w:tr>
      <w:tr w:rsidR="00477D07" w:rsidTr="009A04D2">
        <w:trPr>
          <w:trHeight w:val="67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7" w:rsidRDefault="00477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</w:t>
            </w:r>
          </w:p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домашнего</w:t>
            </w:r>
          </w:p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проект. Подготовиться к защите проекта.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07" w:rsidRDefault="00477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07" w:rsidRDefault="008F0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общеучебные действия: принятие и сохранение  учебной задачи.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07" w:rsidRDefault="00E6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6EE0" w:rsidTr="009A04D2">
        <w:trPr>
          <w:trHeight w:val="22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E0" w:rsidRDefault="00E46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E0" w:rsidRDefault="00E46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E0" w:rsidRDefault="00E46E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E0" w:rsidRDefault="00E46EE0" w:rsidP="00134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E0" w:rsidRDefault="00E46EE0" w:rsidP="00134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E0" w:rsidRDefault="00E6310A" w:rsidP="00134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Всего:45</w:t>
            </w:r>
          </w:p>
        </w:tc>
      </w:tr>
    </w:tbl>
    <w:p w:rsidR="009F4B76" w:rsidRDefault="009F4B76" w:rsidP="009F4B76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F4B76" w:rsidRDefault="009F4B76" w:rsidP="009F4B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4F96" w:rsidRDefault="003E4F96" w:rsidP="003E4F96">
      <w:pPr>
        <w:ind w:right="136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Таблица 4.</w:t>
      </w:r>
    </w:p>
    <w:p w:rsidR="003E4F96" w:rsidRDefault="003E4F96" w:rsidP="003E4F96">
      <w:pPr>
        <w:ind w:right="656"/>
        <w:jc w:val="center"/>
        <w:rPr>
          <w:rFonts w:ascii="Times New Roman" w:hAnsi="Times New Roman" w:cs="Times New Roman"/>
          <w:sz w:val="32"/>
          <w:szCs w:val="32"/>
        </w:rPr>
      </w:pPr>
      <w:r w:rsidRPr="00A17F95">
        <w:rPr>
          <w:rFonts w:ascii="Times New Roman" w:hAnsi="Times New Roman" w:cs="Times New Roman"/>
          <w:sz w:val="32"/>
          <w:szCs w:val="32"/>
        </w:rPr>
        <w:t>Результаты исследования продукта</w:t>
      </w:r>
    </w:p>
    <w:tbl>
      <w:tblPr>
        <w:tblStyle w:val="a6"/>
        <w:tblW w:w="0" w:type="auto"/>
        <w:tblLook w:val="04A0"/>
      </w:tblPr>
      <w:tblGrid>
        <w:gridCol w:w="3844"/>
        <w:gridCol w:w="2398"/>
        <w:gridCol w:w="2398"/>
        <w:gridCol w:w="2399"/>
        <w:gridCol w:w="2400"/>
        <w:gridCol w:w="2400"/>
      </w:tblGrid>
      <w:tr w:rsidR="003E4F96" w:rsidTr="00990D91">
        <w:trPr>
          <w:trHeight w:val="1084"/>
        </w:trPr>
        <w:tc>
          <w:tcPr>
            <w:tcW w:w="3560" w:type="dxa"/>
            <w:tcBorders>
              <w:tl2br w:val="single" w:sz="4" w:space="0" w:color="auto"/>
            </w:tcBorders>
          </w:tcPr>
          <w:p w:rsidR="003E4F96" w:rsidRPr="00A17F95" w:rsidRDefault="003E4F96" w:rsidP="00990D91">
            <w:pPr>
              <w:ind w:right="656"/>
              <w:rPr>
                <w:rFonts w:ascii="Times New Roman" w:hAnsi="Times New Roman"/>
                <w:b/>
                <w:sz w:val="24"/>
                <w:szCs w:val="24"/>
              </w:rPr>
            </w:pPr>
            <w:r w:rsidRPr="00A17F9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17F95">
              <w:rPr>
                <w:rFonts w:ascii="Times New Roman" w:hAnsi="Times New Roman"/>
                <w:b/>
                <w:sz w:val="24"/>
                <w:szCs w:val="24"/>
              </w:rPr>
              <w:t>№ образца</w:t>
            </w:r>
          </w:p>
        </w:tc>
        <w:tc>
          <w:tcPr>
            <w:tcW w:w="2398" w:type="dxa"/>
          </w:tcPr>
          <w:p w:rsidR="003E4F96" w:rsidRPr="00A17F95" w:rsidRDefault="003E4F96" w:rsidP="00990D91">
            <w:pPr>
              <w:ind w:right="65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17F95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2398" w:type="dxa"/>
          </w:tcPr>
          <w:p w:rsidR="003E4F96" w:rsidRPr="00A17F95" w:rsidRDefault="003E4F96" w:rsidP="00990D91">
            <w:pPr>
              <w:ind w:right="65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17F95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2399" w:type="dxa"/>
          </w:tcPr>
          <w:p w:rsidR="003E4F96" w:rsidRPr="00A17F95" w:rsidRDefault="003E4F96" w:rsidP="00990D91">
            <w:pPr>
              <w:ind w:right="65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17F95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2400" w:type="dxa"/>
          </w:tcPr>
          <w:p w:rsidR="003E4F96" w:rsidRPr="00A17F95" w:rsidRDefault="003E4F96" w:rsidP="00990D91">
            <w:pPr>
              <w:ind w:right="65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17F95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2400" w:type="dxa"/>
          </w:tcPr>
          <w:p w:rsidR="003E4F96" w:rsidRPr="00A17F95" w:rsidRDefault="003E4F96" w:rsidP="00990D91">
            <w:pPr>
              <w:ind w:right="65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17F95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  <w:tr w:rsidR="003E4F96" w:rsidTr="00990D91">
        <w:trPr>
          <w:trHeight w:val="767"/>
        </w:trPr>
        <w:tc>
          <w:tcPr>
            <w:tcW w:w="3560" w:type="dxa"/>
          </w:tcPr>
          <w:p w:rsidR="003E4F96" w:rsidRPr="009D4F8D" w:rsidRDefault="003E4F96" w:rsidP="003E4F96">
            <w:pPr>
              <w:pStyle w:val="a7"/>
              <w:numPr>
                <w:ilvl w:val="0"/>
                <w:numId w:val="10"/>
              </w:numPr>
              <w:ind w:right="656"/>
              <w:rPr>
                <w:rFonts w:ascii="Times New Roman" w:hAnsi="Times New Roman"/>
                <w:sz w:val="28"/>
                <w:szCs w:val="28"/>
              </w:rPr>
            </w:pPr>
            <w:r w:rsidRPr="009D4F8D">
              <w:rPr>
                <w:rFonts w:ascii="Times New Roman" w:hAnsi="Times New Roman"/>
                <w:sz w:val="28"/>
                <w:szCs w:val="28"/>
              </w:rPr>
              <w:t>Название продукта.</w:t>
            </w:r>
          </w:p>
        </w:tc>
        <w:tc>
          <w:tcPr>
            <w:tcW w:w="2398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98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99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00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00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E4F96" w:rsidTr="00990D91">
        <w:trPr>
          <w:trHeight w:val="694"/>
        </w:trPr>
        <w:tc>
          <w:tcPr>
            <w:tcW w:w="3560" w:type="dxa"/>
          </w:tcPr>
          <w:p w:rsidR="003E4F96" w:rsidRPr="009D4F8D" w:rsidRDefault="003E4F96" w:rsidP="003E4F96">
            <w:pPr>
              <w:pStyle w:val="a7"/>
              <w:numPr>
                <w:ilvl w:val="0"/>
                <w:numId w:val="10"/>
              </w:numPr>
              <w:ind w:right="656"/>
              <w:rPr>
                <w:rFonts w:ascii="Times New Roman" w:hAnsi="Times New Roman"/>
                <w:sz w:val="28"/>
                <w:szCs w:val="28"/>
              </w:rPr>
            </w:pPr>
            <w:r w:rsidRPr="009D4F8D">
              <w:rPr>
                <w:rFonts w:ascii="Times New Roman" w:hAnsi="Times New Roman"/>
                <w:sz w:val="28"/>
                <w:szCs w:val="28"/>
              </w:rPr>
              <w:t>Производитель.</w:t>
            </w:r>
          </w:p>
        </w:tc>
        <w:tc>
          <w:tcPr>
            <w:tcW w:w="2398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98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99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00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00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E4F96" w:rsidTr="003E4F96">
        <w:trPr>
          <w:trHeight w:val="842"/>
        </w:trPr>
        <w:tc>
          <w:tcPr>
            <w:tcW w:w="3560" w:type="dxa"/>
          </w:tcPr>
          <w:p w:rsidR="003E4F96" w:rsidRPr="009D4F8D" w:rsidRDefault="003E4F96" w:rsidP="003E4F96">
            <w:pPr>
              <w:pStyle w:val="a7"/>
              <w:numPr>
                <w:ilvl w:val="0"/>
                <w:numId w:val="10"/>
              </w:numPr>
              <w:ind w:right="656"/>
              <w:rPr>
                <w:rFonts w:ascii="Times New Roman" w:hAnsi="Times New Roman"/>
                <w:sz w:val="28"/>
                <w:szCs w:val="28"/>
              </w:rPr>
            </w:pPr>
            <w:r w:rsidRPr="009D4F8D">
              <w:rPr>
                <w:rFonts w:ascii="Times New Roman" w:hAnsi="Times New Roman"/>
                <w:sz w:val="28"/>
                <w:szCs w:val="28"/>
              </w:rPr>
              <w:t>Срок хранения.</w:t>
            </w:r>
          </w:p>
          <w:p w:rsidR="003E4F96" w:rsidRPr="009D4F8D" w:rsidRDefault="003E4F96" w:rsidP="003E4F96">
            <w:pPr>
              <w:ind w:left="426" w:right="656"/>
              <w:rPr>
                <w:rFonts w:ascii="Times New Roman" w:hAnsi="Times New Roman"/>
                <w:sz w:val="28"/>
                <w:szCs w:val="28"/>
              </w:rPr>
            </w:pPr>
          </w:p>
          <w:p w:rsidR="003E4F96" w:rsidRPr="009D4F8D" w:rsidRDefault="003E4F96" w:rsidP="003E4F96">
            <w:pPr>
              <w:ind w:right="6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98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99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00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00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E4F96" w:rsidTr="003E4F96">
        <w:trPr>
          <w:trHeight w:val="1244"/>
        </w:trPr>
        <w:tc>
          <w:tcPr>
            <w:tcW w:w="3560" w:type="dxa"/>
          </w:tcPr>
          <w:p w:rsidR="003E4F96" w:rsidRPr="009D4F8D" w:rsidRDefault="003E4F96" w:rsidP="003E4F96">
            <w:pPr>
              <w:pStyle w:val="a7"/>
              <w:numPr>
                <w:ilvl w:val="0"/>
                <w:numId w:val="10"/>
              </w:numPr>
              <w:ind w:right="656"/>
              <w:rPr>
                <w:rFonts w:ascii="Times New Roman" w:hAnsi="Times New Roman"/>
                <w:sz w:val="28"/>
                <w:szCs w:val="28"/>
              </w:rPr>
            </w:pPr>
            <w:r w:rsidRPr="009D4F8D">
              <w:rPr>
                <w:rFonts w:ascii="Times New Roman" w:hAnsi="Times New Roman"/>
                <w:sz w:val="28"/>
                <w:szCs w:val="28"/>
              </w:rPr>
              <w:t>Состав продукта, обозначенный на упаковке.</w:t>
            </w:r>
          </w:p>
          <w:p w:rsidR="003E4F96" w:rsidRPr="009D4F8D" w:rsidRDefault="003E4F96" w:rsidP="003E4F96">
            <w:pPr>
              <w:ind w:left="360" w:right="6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98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99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00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00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E4F96" w:rsidTr="00990D91">
        <w:trPr>
          <w:trHeight w:val="1084"/>
        </w:trPr>
        <w:tc>
          <w:tcPr>
            <w:tcW w:w="3560" w:type="dxa"/>
          </w:tcPr>
          <w:p w:rsidR="003E4F96" w:rsidRPr="009D4F8D" w:rsidRDefault="003E4F96" w:rsidP="003E4F96">
            <w:pPr>
              <w:pStyle w:val="a7"/>
              <w:numPr>
                <w:ilvl w:val="0"/>
                <w:numId w:val="10"/>
              </w:numPr>
              <w:ind w:right="656"/>
              <w:rPr>
                <w:rFonts w:ascii="Times New Roman" w:hAnsi="Times New Roman"/>
                <w:sz w:val="28"/>
                <w:szCs w:val="28"/>
              </w:rPr>
            </w:pPr>
            <w:r w:rsidRPr="009D4F8D">
              <w:rPr>
                <w:rFonts w:ascii="Times New Roman" w:hAnsi="Times New Roman"/>
                <w:sz w:val="28"/>
                <w:szCs w:val="28"/>
              </w:rPr>
              <w:t>Наличие осадка при растворении в горячей воде.</w:t>
            </w:r>
          </w:p>
        </w:tc>
        <w:tc>
          <w:tcPr>
            <w:tcW w:w="2398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98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99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00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00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E4F96" w:rsidTr="00990D91">
        <w:trPr>
          <w:trHeight w:val="1129"/>
        </w:trPr>
        <w:tc>
          <w:tcPr>
            <w:tcW w:w="3560" w:type="dxa"/>
          </w:tcPr>
          <w:p w:rsidR="003E4F96" w:rsidRPr="009D4F8D" w:rsidRDefault="003E4F96" w:rsidP="003E4F96">
            <w:pPr>
              <w:pStyle w:val="a7"/>
              <w:numPr>
                <w:ilvl w:val="0"/>
                <w:numId w:val="10"/>
              </w:numPr>
              <w:ind w:right="656"/>
              <w:rPr>
                <w:rFonts w:ascii="Times New Roman" w:hAnsi="Times New Roman"/>
                <w:sz w:val="28"/>
                <w:szCs w:val="28"/>
              </w:rPr>
            </w:pPr>
            <w:r w:rsidRPr="009D4F8D">
              <w:rPr>
                <w:rFonts w:ascii="Times New Roman" w:hAnsi="Times New Roman"/>
                <w:sz w:val="28"/>
                <w:szCs w:val="28"/>
              </w:rPr>
              <w:t>Изменение окраски при взаимодействии с крахмалом.</w:t>
            </w:r>
          </w:p>
        </w:tc>
        <w:tc>
          <w:tcPr>
            <w:tcW w:w="2398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98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99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00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00" w:type="dxa"/>
          </w:tcPr>
          <w:p w:rsidR="003E4F96" w:rsidRDefault="003E4F96" w:rsidP="00990D91">
            <w:pPr>
              <w:ind w:right="656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E4F96" w:rsidRDefault="003E4F96" w:rsidP="003E4F96">
      <w:pPr>
        <w:ind w:right="656"/>
        <w:jc w:val="center"/>
        <w:rPr>
          <w:rFonts w:ascii="Times New Roman" w:hAnsi="Times New Roman" w:cs="Times New Roman"/>
          <w:sz w:val="32"/>
          <w:szCs w:val="32"/>
        </w:rPr>
      </w:pPr>
    </w:p>
    <w:p w:rsidR="003E4F96" w:rsidRDefault="003E4F96" w:rsidP="009F4B76">
      <w:pPr>
        <w:rPr>
          <w:rFonts w:ascii="Times New Roman" w:hAnsi="Times New Roman"/>
          <w:sz w:val="28"/>
          <w:szCs w:val="28"/>
        </w:rPr>
        <w:sectPr w:rsidR="003E4F96" w:rsidSect="00615901">
          <w:pgSz w:w="16838" w:h="11906" w:orient="landscape"/>
          <w:pgMar w:top="1701" w:right="567" w:bottom="1134" w:left="567" w:header="709" w:footer="709" w:gutter="0"/>
          <w:cols w:space="708"/>
          <w:docGrid w:linePitch="360"/>
        </w:sectPr>
      </w:pPr>
    </w:p>
    <w:p w:rsidR="00E6310A" w:rsidRDefault="00E6310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6310A" w:rsidRDefault="00E6310A" w:rsidP="009F4B76">
      <w:pPr>
        <w:pStyle w:val="a7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sectPr w:rsidR="00E6310A" w:rsidSect="00454D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10A" w:rsidRDefault="00E6310A" w:rsidP="00E6310A">
      <w:pPr>
        <w:spacing w:after="0" w:line="240" w:lineRule="auto"/>
      </w:pPr>
      <w:r>
        <w:separator/>
      </w:r>
    </w:p>
  </w:endnote>
  <w:endnote w:type="continuationSeparator" w:id="1">
    <w:p w:rsidR="00E6310A" w:rsidRDefault="00E6310A" w:rsidP="00E6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10A" w:rsidRDefault="00E6310A" w:rsidP="00E6310A">
      <w:pPr>
        <w:spacing w:after="0" w:line="240" w:lineRule="auto"/>
      </w:pPr>
      <w:r>
        <w:separator/>
      </w:r>
    </w:p>
  </w:footnote>
  <w:footnote w:type="continuationSeparator" w:id="1">
    <w:p w:rsidR="00E6310A" w:rsidRDefault="00E6310A" w:rsidP="00E63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BB2"/>
    <w:multiLevelType w:val="hybridMultilevel"/>
    <w:tmpl w:val="9B4A0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796FFF"/>
    <w:multiLevelType w:val="hybridMultilevel"/>
    <w:tmpl w:val="BB08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E2AF2"/>
    <w:multiLevelType w:val="hybridMultilevel"/>
    <w:tmpl w:val="7F0EC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65695"/>
    <w:multiLevelType w:val="hybridMultilevel"/>
    <w:tmpl w:val="9E06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E4B5F"/>
    <w:multiLevelType w:val="hybridMultilevel"/>
    <w:tmpl w:val="9B84C66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50B0C99D"/>
    <w:multiLevelType w:val="hybridMultilevel"/>
    <w:tmpl w:val="064A2007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5D8A33BC"/>
    <w:multiLevelType w:val="hybridMultilevel"/>
    <w:tmpl w:val="D5CC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106CF"/>
    <w:multiLevelType w:val="hybridMultilevel"/>
    <w:tmpl w:val="C0980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344F81"/>
    <w:multiLevelType w:val="hybridMultilevel"/>
    <w:tmpl w:val="9962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05129"/>
    <w:multiLevelType w:val="hybridMultilevel"/>
    <w:tmpl w:val="AC06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723C"/>
    <w:rsid w:val="00000E89"/>
    <w:rsid w:val="00011504"/>
    <w:rsid w:val="000129FE"/>
    <w:rsid w:val="000135A2"/>
    <w:rsid w:val="00022DAE"/>
    <w:rsid w:val="00022EAD"/>
    <w:rsid w:val="00031E84"/>
    <w:rsid w:val="00035062"/>
    <w:rsid w:val="0003615F"/>
    <w:rsid w:val="000452DB"/>
    <w:rsid w:val="00046D27"/>
    <w:rsid w:val="00054569"/>
    <w:rsid w:val="00065282"/>
    <w:rsid w:val="000764D3"/>
    <w:rsid w:val="00087EC6"/>
    <w:rsid w:val="0009173D"/>
    <w:rsid w:val="000961AC"/>
    <w:rsid w:val="00097173"/>
    <w:rsid w:val="000E0012"/>
    <w:rsid w:val="000E1831"/>
    <w:rsid w:val="000E3E9B"/>
    <w:rsid w:val="00101BB2"/>
    <w:rsid w:val="001025C4"/>
    <w:rsid w:val="0010421B"/>
    <w:rsid w:val="00110DD0"/>
    <w:rsid w:val="00125334"/>
    <w:rsid w:val="00125492"/>
    <w:rsid w:val="00135E69"/>
    <w:rsid w:val="001545D2"/>
    <w:rsid w:val="00155776"/>
    <w:rsid w:val="00170DB1"/>
    <w:rsid w:val="00177257"/>
    <w:rsid w:val="00177DE8"/>
    <w:rsid w:val="00182575"/>
    <w:rsid w:val="001A0355"/>
    <w:rsid w:val="001C7F74"/>
    <w:rsid w:val="001D31C5"/>
    <w:rsid w:val="001D4BA4"/>
    <w:rsid w:val="001F04B3"/>
    <w:rsid w:val="001F1769"/>
    <w:rsid w:val="001F7BEE"/>
    <w:rsid w:val="001F7CDD"/>
    <w:rsid w:val="00216DA9"/>
    <w:rsid w:val="00217A7E"/>
    <w:rsid w:val="002247A6"/>
    <w:rsid w:val="0022652F"/>
    <w:rsid w:val="00231A7E"/>
    <w:rsid w:val="00243CF6"/>
    <w:rsid w:val="00265BBF"/>
    <w:rsid w:val="0027454A"/>
    <w:rsid w:val="002768AF"/>
    <w:rsid w:val="00277C52"/>
    <w:rsid w:val="00285927"/>
    <w:rsid w:val="002957A4"/>
    <w:rsid w:val="002A3A0B"/>
    <w:rsid w:val="002B0128"/>
    <w:rsid w:val="002C68B0"/>
    <w:rsid w:val="002D257D"/>
    <w:rsid w:val="002D7FF4"/>
    <w:rsid w:val="002E1E6C"/>
    <w:rsid w:val="002E7BEE"/>
    <w:rsid w:val="002F67AC"/>
    <w:rsid w:val="002F6FFF"/>
    <w:rsid w:val="00315742"/>
    <w:rsid w:val="0031576D"/>
    <w:rsid w:val="003334CA"/>
    <w:rsid w:val="00344843"/>
    <w:rsid w:val="003450AF"/>
    <w:rsid w:val="0035093B"/>
    <w:rsid w:val="00350E9C"/>
    <w:rsid w:val="00355DD0"/>
    <w:rsid w:val="00363CFC"/>
    <w:rsid w:val="00363FD2"/>
    <w:rsid w:val="00366079"/>
    <w:rsid w:val="00373A52"/>
    <w:rsid w:val="00380BA0"/>
    <w:rsid w:val="00384E9A"/>
    <w:rsid w:val="00385521"/>
    <w:rsid w:val="00391516"/>
    <w:rsid w:val="00391C1D"/>
    <w:rsid w:val="0039546E"/>
    <w:rsid w:val="003A0F30"/>
    <w:rsid w:val="003B08EE"/>
    <w:rsid w:val="003B192D"/>
    <w:rsid w:val="003C15D5"/>
    <w:rsid w:val="003C28E3"/>
    <w:rsid w:val="003C3A53"/>
    <w:rsid w:val="003D0950"/>
    <w:rsid w:val="003E4F96"/>
    <w:rsid w:val="003F1B5D"/>
    <w:rsid w:val="003F2D87"/>
    <w:rsid w:val="003F39D2"/>
    <w:rsid w:val="003F4836"/>
    <w:rsid w:val="003F71C5"/>
    <w:rsid w:val="00406187"/>
    <w:rsid w:val="0041585C"/>
    <w:rsid w:val="004267A2"/>
    <w:rsid w:val="00430E65"/>
    <w:rsid w:val="00435A6D"/>
    <w:rsid w:val="00442CA6"/>
    <w:rsid w:val="00447790"/>
    <w:rsid w:val="00454D5F"/>
    <w:rsid w:val="00457EB2"/>
    <w:rsid w:val="0047487A"/>
    <w:rsid w:val="00477D07"/>
    <w:rsid w:val="0048228B"/>
    <w:rsid w:val="00491281"/>
    <w:rsid w:val="004A0F11"/>
    <w:rsid w:val="004A3D4A"/>
    <w:rsid w:val="004A7AFE"/>
    <w:rsid w:val="004C6456"/>
    <w:rsid w:val="004E3275"/>
    <w:rsid w:val="004E33EE"/>
    <w:rsid w:val="004E7706"/>
    <w:rsid w:val="004F0DD5"/>
    <w:rsid w:val="004F6DD2"/>
    <w:rsid w:val="00502AA5"/>
    <w:rsid w:val="005149B0"/>
    <w:rsid w:val="00515DD2"/>
    <w:rsid w:val="00516B60"/>
    <w:rsid w:val="00520929"/>
    <w:rsid w:val="00521DBA"/>
    <w:rsid w:val="00531B59"/>
    <w:rsid w:val="00531BF0"/>
    <w:rsid w:val="00543BBB"/>
    <w:rsid w:val="005440D6"/>
    <w:rsid w:val="0055172B"/>
    <w:rsid w:val="00552427"/>
    <w:rsid w:val="00553BD3"/>
    <w:rsid w:val="00555FB3"/>
    <w:rsid w:val="00560A61"/>
    <w:rsid w:val="00567307"/>
    <w:rsid w:val="00580CD5"/>
    <w:rsid w:val="005831F6"/>
    <w:rsid w:val="00596D9B"/>
    <w:rsid w:val="005A0547"/>
    <w:rsid w:val="005A63E9"/>
    <w:rsid w:val="005B2E13"/>
    <w:rsid w:val="005C01E2"/>
    <w:rsid w:val="005F1EB8"/>
    <w:rsid w:val="006021B7"/>
    <w:rsid w:val="00602898"/>
    <w:rsid w:val="00603B44"/>
    <w:rsid w:val="00606F43"/>
    <w:rsid w:val="00607AF2"/>
    <w:rsid w:val="00615901"/>
    <w:rsid w:val="00620D2C"/>
    <w:rsid w:val="00621C18"/>
    <w:rsid w:val="006249FE"/>
    <w:rsid w:val="006301F3"/>
    <w:rsid w:val="00633820"/>
    <w:rsid w:val="006365B1"/>
    <w:rsid w:val="00640405"/>
    <w:rsid w:val="00641D55"/>
    <w:rsid w:val="0065794A"/>
    <w:rsid w:val="00661DD2"/>
    <w:rsid w:val="00663DB0"/>
    <w:rsid w:val="00667F43"/>
    <w:rsid w:val="0068074F"/>
    <w:rsid w:val="006844E8"/>
    <w:rsid w:val="006B3FC4"/>
    <w:rsid w:val="006C24E4"/>
    <w:rsid w:val="006C4DCE"/>
    <w:rsid w:val="006D40E9"/>
    <w:rsid w:val="006E00C1"/>
    <w:rsid w:val="006E02BC"/>
    <w:rsid w:val="006E2D18"/>
    <w:rsid w:val="006E69E0"/>
    <w:rsid w:val="0070544C"/>
    <w:rsid w:val="0070693C"/>
    <w:rsid w:val="00724F96"/>
    <w:rsid w:val="00735D66"/>
    <w:rsid w:val="007423CA"/>
    <w:rsid w:val="00746234"/>
    <w:rsid w:val="007639D0"/>
    <w:rsid w:val="00765C12"/>
    <w:rsid w:val="00775247"/>
    <w:rsid w:val="00776C3C"/>
    <w:rsid w:val="00777BB3"/>
    <w:rsid w:val="00782E1F"/>
    <w:rsid w:val="007A5D8D"/>
    <w:rsid w:val="007B0C64"/>
    <w:rsid w:val="007C2065"/>
    <w:rsid w:val="007C6C8A"/>
    <w:rsid w:val="007D1FAA"/>
    <w:rsid w:val="007E1F7D"/>
    <w:rsid w:val="007E7F15"/>
    <w:rsid w:val="007F69BC"/>
    <w:rsid w:val="008004A8"/>
    <w:rsid w:val="008033F8"/>
    <w:rsid w:val="00805AA8"/>
    <w:rsid w:val="00807060"/>
    <w:rsid w:val="00807F82"/>
    <w:rsid w:val="0081231F"/>
    <w:rsid w:val="00815EB7"/>
    <w:rsid w:val="0081709F"/>
    <w:rsid w:val="008265BD"/>
    <w:rsid w:val="00826BC3"/>
    <w:rsid w:val="00827F74"/>
    <w:rsid w:val="00837705"/>
    <w:rsid w:val="00840D80"/>
    <w:rsid w:val="008461AD"/>
    <w:rsid w:val="00864CF8"/>
    <w:rsid w:val="008679F3"/>
    <w:rsid w:val="00870818"/>
    <w:rsid w:val="008826BE"/>
    <w:rsid w:val="0089181E"/>
    <w:rsid w:val="00895F4B"/>
    <w:rsid w:val="008B58A2"/>
    <w:rsid w:val="008F0F8A"/>
    <w:rsid w:val="008F4D37"/>
    <w:rsid w:val="008F5806"/>
    <w:rsid w:val="008F6633"/>
    <w:rsid w:val="009145EB"/>
    <w:rsid w:val="00921239"/>
    <w:rsid w:val="009266E0"/>
    <w:rsid w:val="00931943"/>
    <w:rsid w:val="00943CFF"/>
    <w:rsid w:val="0094643B"/>
    <w:rsid w:val="00971F78"/>
    <w:rsid w:val="009738B0"/>
    <w:rsid w:val="00975DF3"/>
    <w:rsid w:val="00990113"/>
    <w:rsid w:val="00991850"/>
    <w:rsid w:val="009918CB"/>
    <w:rsid w:val="00994D79"/>
    <w:rsid w:val="009A0059"/>
    <w:rsid w:val="009A04D2"/>
    <w:rsid w:val="009B0B2E"/>
    <w:rsid w:val="009B2444"/>
    <w:rsid w:val="009C0694"/>
    <w:rsid w:val="009C32BD"/>
    <w:rsid w:val="009D1919"/>
    <w:rsid w:val="009D650F"/>
    <w:rsid w:val="009E6582"/>
    <w:rsid w:val="009E6E2B"/>
    <w:rsid w:val="009E7F4C"/>
    <w:rsid w:val="009F4B76"/>
    <w:rsid w:val="00A0077F"/>
    <w:rsid w:val="00A06E9A"/>
    <w:rsid w:val="00A20D97"/>
    <w:rsid w:val="00A23002"/>
    <w:rsid w:val="00A35EC1"/>
    <w:rsid w:val="00A51F7E"/>
    <w:rsid w:val="00A5426C"/>
    <w:rsid w:val="00A554EC"/>
    <w:rsid w:val="00A6602E"/>
    <w:rsid w:val="00A6723C"/>
    <w:rsid w:val="00A82698"/>
    <w:rsid w:val="00A92CBF"/>
    <w:rsid w:val="00AB15D6"/>
    <w:rsid w:val="00AB1D80"/>
    <w:rsid w:val="00AB395A"/>
    <w:rsid w:val="00AE4435"/>
    <w:rsid w:val="00AF1A36"/>
    <w:rsid w:val="00B0693C"/>
    <w:rsid w:val="00B10217"/>
    <w:rsid w:val="00B11351"/>
    <w:rsid w:val="00B12092"/>
    <w:rsid w:val="00B13699"/>
    <w:rsid w:val="00B16114"/>
    <w:rsid w:val="00B22347"/>
    <w:rsid w:val="00B25287"/>
    <w:rsid w:val="00B346EC"/>
    <w:rsid w:val="00B34CE5"/>
    <w:rsid w:val="00B36A88"/>
    <w:rsid w:val="00B502B6"/>
    <w:rsid w:val="00B55DA7"/>
    <w:rsid w:val="00B566C5"/>
    <w:rsid w:val="00B60D66"/>
    <w:rsid w:val="00B734A0"/>
    <w:rsid w:val="00B75268"/>
    <w:rsid w:val="00B76D2E"/>
    <w:rsid w:val="00B87024"/>
    <w:rsid w:val="00B936FE"/>
    <w:rsid w:val="00B962FD"/>
    <w:rsid w:val="00B966C0"/>
    <w:rsid w:val="00B9758F"/>
    <w:rsid w:val="00BA3919"/>
    <w:rsid w:val="00BC15F1"/>
    <w:rsid w:val="00BF0E3C"/>
    <w:rsid w:val="00BF194E"/>
    <w:rsid w:val="00BF4A02"/>
    <w:rsid w:val="00BF66F3"/>
    <w:rsid w:val="00C14C41"/>
    <w:rsid w:val="00C23B71"/>
    <w:rsid w:val="00C2409F"/>
    <w:rsid w:val="00C44EC8"/>
    <w:rsid w:val="00C459E2"/>
    <w:rsid w:val="00C47E2A"/>
    <w:rsid w:val="00C47FDC"/>
    <w:rsid w:val="00C54838"/>
    <w:rsid w:val="00C62766"/>
    <w:rsid w:val="00C86102"/>
    <w:rsid w:val="00C86C25"/>
    <w:rsid w:val="00C9151C"/>
    <w:rsid w:val="00C94258"/>
    <w:rsid w:val="00CB620B"/>
    <w:rsid w:val="00CB78E5"/>
    <w:rsid w:val="00CC100F"/>
    <w:rsid w:val="00CC3B76"/>
    <w:rsid w:val="00CD40A3"/>
    <w:rsid w:val="00CD5B98"/>
    <w:rsid w:val="00CF1499"/>
    <w:rsid w:val="00D10493"/>
    <w:rsid w:val="00D15C59"/>
    <w:rsid w:val="00D218FA"/>
    <w:rsid w:val="00D23572"/>
    <w:rsid w:val="00D32245"/>
    <w:rsid w:val="00D32732"/>
    <w:rsid w:val="00D4583A"/>
    <w:rsid w:val="00D46627"/>
    <w:rsid w:val="00D54811"/>
    <w:rsid w:val="00D71104"/>
    <w:rsid w:val="00D72094"/>
    <w:rsid w:val="00D75480"/>
    <w:rsid w:val="00D77374"/>
    <w:rsid w:val="00D81C35"/>
    <w:rsid w:val="00D84613"/>
    <w:rsid w:val="00D85700"/>
    <w:rsid w:val="00D978A4"/>
    <w:rsid w:val="00D97E47"/>
    <w:rsid w:val="00DA5B3E"/>
    <w:rsid w:val="00DB25E6"/>
    <w:rsid w:val="00DB42FD"/>
    <w:rsid w:val="00DC40DC"/>
    <w:rsid w:val="00DC6971"/>
    <w:rsid w:val="00DD23C4"/>
    <w:rsid w:val="00DE4007"/>
    <w:rsid w:val="00DE7FC2"/>
    <w:rsid w:val="00E0049D"/>
    <w:rsid w:val="00E048B0"/>
    <w:rsid w:val="00E04C47"/>
    <w:rsid w:val="00E12664"/>
    <w:rsid w:val="00E15EEE"/>
    <w:rsid w:val="00E160E7"/>
    <w:rsid w:val="00E200D9"/>
    <w:rsid w:val="00E213D4"/>
    <w:rsid w:val="00E27507"/>
    <w:rsid w:val="00E3098B"/>
    <w:rsid w:val="00E33829"/>
    <w:rsid w:val="00E46EE0"/>
    <w:rsid w:val="00E476E9"/>
    <w:rsid w:val="00E53CC0"/>
    <w:rsid w:val="00E62DE3"/>
    <w:rsid w:val="00E6310A"/>
    <w:rsid w:val="00E87933"/>
    <w:rsid w:val="00E94BE2"/>
    <w:rsid w:val="00E96062"/>
    <w:rsid w:val="00E97022"/>
    <w:rsid w:val="00EB023E"/>
    <w:rsid w:val="00EB575A"/>
    <w:rsid w:val="00EB6488"/>
    <w:rsid w:val="00ED4E70"/>
    <w:rsid w:val="00ED4EB1"/>
    <w:rsid w:val="00ED5D59"/>
    <w:rsid w:val="00ED7949"/>
    <w:rsid w:val="00EE277E"/>
    <w:rsid w:val="00EE2873"/>
    <w:rsid w:val="00EF2A3D"/>
    <w:rsid w:val="00F0159C"/>
    <w:rsid w:val="00F03861"/>
    <w:rsid w:val="00F10F5D"/>
    <w:rsid w:val="00F10FE0"/>
    <w:rsid w:val="00F24363"/>
    <w:rsid w:val="00F25924"/>
    <w:rsid w:val="00F338F5"/>
    <w:rsid w:val="00F40252"/>
    <w:rsid w:val="00F42144"/>
    <w:rsid w:val="00F4549B"/>
    <w:rsid w:val="00F454AB"/>
    <w:rsid w:val="00F45958"/>
    <w:rsid w:val="00F55A82"/>
    <w:rsid w:val="00F5694A"/>
    <w:rsid w:val="00F61BB1"/>
    <w:rsid w:val="00F64498"/>
    <w:rsid w:val="00F70703"/>
    <w:rsid w:val="00F75284"/>
    <w:rsid w:val="00F768A5"/>
    <w:rsid w:val="00F77EBB"/>
    <w:rsid w:val="00FA05C0"/>
    <w:rsid w:val="00FA0A1D"/>
    <w:rsid w:val="00FA2E8B"/>
    <w:rsid w:val="00FB1925"/>
    <w:rsid w:val="00FC042B"/>
    <w:rsid w:val="00FC5D65"/>
    <w:rsid w:val="00FC63D2"/>
    <w:rsid w:val="00FE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58"/>
  </w:style>
  <w:style w:type="paragraph" w:styleId="1">
    <w:name w:val="heading 1"/>
    <w:basedOn w:val="a"/>
    <w:next w:val="a"/>
    <w:link w:val="10"/>
    <w:qFormat/>
    <w:rsid w:val="00CD40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723C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Default">
    <w:name w:val="Default"/>
    <w:semiHidden/>
    <w:rsid w:val="00A67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F4B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4B7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E6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310A"/>
  </w:style>
  <w:style w:type="paragraph" w:styleId="aa">
    <w:name w:val="footer"/>
    <w:basedOn w:val="a"/>
    <w:link w:val="ab"/>
    <w:uiPriority w:val="99"/>
    <w:semiHidden/>
    <w:unhideWhenUsed/>
    <w:rsid w:val="00E6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310A"/>
  </w:style>
  <w:style w:type="paragraph" w:styleId="ac">
    <w:name w:val="No Spacing"/>
    <w:link w:val="ad"/>
    <w:uiPriority w:val="1"/>
    <w:qFormat/>
    <w:rsid w:val="00FC5D65"/>
    <w:pPr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FC5D65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D40A3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723C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Default">
    <w:name w:val="Default"/>
    <w:semiHidden/>
    <w:rsid w:val="00A67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3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F4B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9F4B7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E2348-F86C-457E-A7AA-0B0FAB9D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17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Якубовы</cp:lastModifiedBy>
  <cp:revision>7</cp:revision>
  <cp:lastPrinted>2013-11-19T18:39:00Z</cp:lastPrinted>
  <dcterms:created xsi:type="dcterms:W3CDTF">2013-11-18T18:37:00Z</dcterms:created>
  <dcterms:modified xsi:type="dcterms:W3CDTF">2013-12-16T20:34:00Z</dcterms:modified>
</cp:coreProperties>
</file>