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C5" w:rsidRPr="007C6516" w:rsidRDefault="00B70AC5" w:rsidP="00B70AC5">
      <w:pPr>
        <w:pStyle w:val="ac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6516">
        <w:rPr>
          <w:rFonts w:ascii="Times New Roman" w:hAnsi="Times New Roman"/>
          <w:b/>
          <w:sz w:val="28"/>
          <w:szCs w:val="28"/>
          <w:u w:val="single"/>
        </w:rPr>
        <w:t xml:space="preserve">Художественно-творческая деятельность как средство и условие формирования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творческого потенциала </w:t>
      </w:r>
      <w:r w:rsidRPr="007C6516">
        <w:rPr>
          <w:rFonts w:ascii="Times New Roman" w:hAnsi="Times New Roman"/>
          <w:b/>
          <w:sz w:val="28"/>
          <w:szCs w:val="28"/>
          <w:u w:val="single"/>
        </w:rPr>
        <w:t>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у</w:t>
      </w:r>
      <w:r w:rsidRPr="007C6516">
        <w:rPr>
          <w:rFonts w:ascii="Times New Roman" w:hAnsi="Times New Roman"/>
          <w:b/>
          <w:sz w:val="28"/>
          <w:szCs w:val="28"/>
          <w:u w:val="single"/>
        </w:rPr>
        <w:t>чащихся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7C651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70AC5" w:rsidRPr="00E85351" w:rsidRDefault="00B70AC5" w:rsidP="00B70AC5">
      <w:pPr>
        <w:pStyle w:val="ac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85351">
        <w:rPr>
          <w:rFonts w:ascii="Times New Roman" w:hAnsi="Times New Roman"/>
          <w:sz w:val="28"/>
          <w:szCs w:val="28"/>
        </w:rPr>
        <w:t>Юнусова Елена Александровна, НГ МОУ ДОД «Детская школа искусств»,</w:t>
      </w:r>
    </w:p>
    <w:p w:rsidR="00B70AC5" w:rsidRPr="00E85351" w:rsidRDefault="00B70AC5" w:rsidP="00B70AC5">
      <w:pPr>
        <w:pStyle w:val="ac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85351">
        <w:rPr>
          <w:rFonts w:ascii="Times New Roman" w:hAnsi="Times New Roman"/>
          <w:sz w:val="28"/>
          <w:szCs w:val="28"/>
        </w:rPr>
        <w:t xml:space="preserve">преподаватель изобразительных дисциплин, г. Нефтеюганск, ХМАО,   Тюменская обл.Россия. </w:t>
      </w:r>
    </w:p>
    <w:p w:rsidR="00B70AC5" w:rsidRPr="007C6516" w:rsidRDefault="00B70AC5" w:rsidP="00B70AC5">
      <w:pPr>
        <w:pStyle w:val="ac"/>
        <w:spacing w:line="360" w:lineRule="auto"/>
        <w:rPr>
          <w:rFonts w:ascii="Times New Roman" w:hAnsi="Times New Roman"/>
          <w:b/>
          <w:i w:val="0"/>
          <w:sz w:val="28"/>
          <w:szCs w:val="28"/>
          <w:u w:val="single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7C6516">
        <w:rPr>
          <w:rFonts w:ascii="Times New Roman" w:hAnsi="Times New Roman"/>
          <w:b/>
          <w:i w:val="0"/>
          <w:sz w:val="28"/>
          <w:szCs w:val="28"/>
          <w:u w:val="single"/>
        </w:rPr>
        <w:t xml:space="preserve">Художественно-творческие  </w:t>
      </w:r>
      <w:r>
        <w:rPr>
          <w:rFonts w:ascii="Times New Roman" w:hAnsi="Times New Roman"/>
          <w:b/>
          <w:i w:val="0"/>
          <w:sz w:val="28"/>
          <w:szCs w:val="28"/>
          <w:u w:val="single"/>
        </w:rPr>
        <w:t>занятия  по  предмету «ДПИ», в пришкольных  ДОЛ (Детский оздоровительный лагерь».</w:t>
      </w: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FA1DE9" w:rsidRDefault="00704011" w:rsidP="00FA1DE9">
      <w:pPr>
        <w:spacing w:after="0" w:line="360" w:lineRule="auto"/>
        <w:rPr>
          <w:rStyle w:val="a9"/>
          <w:rFonts w:ascii="Times New Roman" w:hAnsi="Times New Roman"/>
          <w:color w:val="000000"/>
          <w:sz w:val="28"/>
          <w:szCs w:val="28"/>
        </w:rPr>
      </w:pPr>
      <w:r w:rsidRPr="00FA1DE9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="00FA1DE9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</w:p>
    <w:p w:rsidR="00794854" w:rsidRPr="00FA1DE9" w:rsidRDefault="00794854" w:rsidP="00FA1DE9">
      <w:pPr>
        <w:spacing w:after="0" w:line="360" w:lineRule="auto"/>
        <w:rPr>
          <w:rStyle w:val="a9"/>
          <w:rFonts w:ascii="Times New Roman" w:hAnsi="Times New Roman"/>
          <w:color w:val="000000"/>
          <w:sz w:val="28"/>
          <w:szCs w:val="28"/>
        </w:rPr>
      </w:pPr>
      <w:r w:rsidRPr="00FA1DE9">
        <w:rPr>
          <w:rStyle w:val="a9"/>
          <w:rFonts w:ascii="Times New Roman" w:hAnsi="Times New Roman"/>
          <w:color w:val="000000"/>
          <w:sz w:val="28"/>
          <w:szCs w:val="28"/>
        </w:rPr>
        <w:t xml:space="preserve">Мастерская </w:t>
      </w:r>
      <w:r w:rsidR="00FA1DE9" w:rsidRPr="00FA1DE9">
        <w:rPr>
          <w:rFonts w:ascii="Times New Roman" w:hAnsi="Times New Roman"/>
          <w:b/>
          <w:bCs/>
          <w:i/>
          <w:iCs/>
          <w:sz w:val="28"/>
          <w:szCs w:val="28"/>
        </w:rPr>
        <w:t>«Чудеса в тарелочке!»</w:t>
      </w:r>
      <w:r w:rsidR="00FA1DE9" w:rsidRPr="00FA1DE9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</w:p>
    <w:p w:rsidR="00FA1DE9" w:rsidRPr="00FA1DE9" w:rsidRDefault="00FA1DE9" w:rsidP="00FA1DE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A1DE9">
        <w:rPr>
          <w:rFonts w:ascii="Times New Roman" w:hAnsi="Times New Roman"/>
          <w:b/>
          <w:bCs/>
          <w:iCs/>
          <w:sz w:val="28"/>
          <w:szCs w:val="28"/>
        </w:rPr>
        <w:t xml:space="preserve">Занятие по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объёмной </w:t>
      </w:r>
      <w:r w:rsidRPr="00FA1DE9">
        <w:rPr>
          <w:rFonts w:ascii="Times New Roman" w:hAnsi="Times New Roman"/>
          <w:b/>
          <w:bCs/>
          <w:iCs/>
          <w:sz w:val="28"/>
          <w:szCs w:val="28"/>
        </w:rPr>
        <w:t>аппликации.</w:t>
      </w:r>
    </w:p>
    <w:p w:rsidR="00FA1DE9" w:rsidRPr="00FA1DE9" w:rsidRDefault="00FA1DE9" w:rsidP="00FA1DE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A1DE9">
        <w:rPr>
          <w:rFonts w:ascii="Times New Roman" w:hAnsi="Times New Roman"/>
          <w:b/>
          <w:bCs/>
          <w:iCs/>
          <w:sz w:val="28"/>
          <w:szCs w:val="28"/>
        </w:rPr>
        <w:t>(4 темы-4 занятия)</w:t>
      </w:r>
    </w:p>
    <w:p w:rsidR="00FA1DE9" w:rsidRPr="00FA1DE9" w:rsidRDefault="00FA1DE9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854" w:rsidRPr="00FA1DE9" w:rsidRDefault="00FA1DE9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Методический материал  </w:t>
      </w:r>
      <w:r w:rsidR="00794854" w:rsidRPr="00FA1DE9">
        <w:rPr>
          <w:rFonts w:ascii="Times New Roman" w:hAnsi="Times New Roman"/>
          <w:i/>
          <w:sz w:val="28"/>
          <w:szCs w:val="28"/>
        </w:rPr>
        <w:t xml:space="preserve"> может быть реализован во время ДОЛ, как мастерская «Чудеса в тарелочке!» для младших школьников, которые любят стихи, загадки и делать чудеса своими руками.    Ресурс следует использовать в помещении (учебная аудитория, актовый зал, мастерские), оснащенным необходимым оборудованием (проектор, мультимедийная установка). </w:t>
      </w:r>
    </w:p>
    <w:p w:rsidR="00794854" w:rsidRPr="00FA1DE9" w:rsidRDefault="00794854" w:rsidP="00FA1DE9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1DE9">
        <w:rPr>
          <w:rFonts w:ascii="Times New Roman" w:hAnsi="Times New Roman"/>
          <w:i/>
          <w:sz w:val="28"/>
          <w:szCs w:val="28"/>
        </w:rPr>
        <w:t>Форма – фронтальная, групповая, парная, индивидуальная.</w:t>
      </w:r>
      <w:r w:rsidRPr="00FA1DE9">
        <w:rPr>
          <w:rStyle w:val="a9"/>
          <w:rFonts w:ascii="Times New Roman" w:hAnsi="Times New Roman"/>
          <w:b w:val="0"/>
          <w:i/>
          <w:color w:val="000000"/>
          <w:sz w:val="28"/>
          <w:szCs w:val="28"/>
        </w:rPr>
        <w:t xml:space="preserve"> </w:t>
      </w:r>
    </w:p>
    <w:p w:rsidR="00794854" w:rsidRPr="00FA1DE9" w:rsidRDefault="00794854" w:rsidP="00FA1DE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FA1DE9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FA1DE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«Чудеса в тарелочке!»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>Цель:</w:t>
      </w:r>
      <w:r w:rsidRPr="00FA1DE9">
        <w:rPr>
          <w:rFonts w:ascii="Times New Roman" w:hAnsi="Times New Roman"/>
          <w:sz w:val="28"/>
          <w:szCs w:val="28"/>
        </w:rPr>
        <w:t xml:space="preserve"> </w:t>
      </w:r>
      <w:r w:rsidR="0031578F">
        <w:rPr>
          <w:rFonts w:ascii="Times New Roman" w:hAnsi="Times New Roman"/>
          <w:sz w:val="28"/>
          <w:szCs w:val="28"/>
        </w:rPr>
        <w:t xml:space="preserve"> </w:t>
      </w:r>
      <w:r w:rsidRPr="00FA1DE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</w:t>
      </w:r>
      <w:r w:rsidR="0031578F">
        <w:rPr>
          <w:rFonts w:ascii="Times New Roman" w:eastAsia="Times New Roman" w:hAnsi="Times New Roman"/>
          <w:sz w:val="28"/>
          <w:szCs w:val="28"/>
          <w:lang w:eastAsia="ru-RU"/>
        </w:rPr>
        <w:t xml:space="preserve">ить серию тематических </w:t>
      </w:r>
      <w:r w:rsidRPr="00FA1DE9">
        <w:rPr>
          <w:rFonts w:ascii="Times New Roman" w:eastAsia="Times New Roman" w:hAnsi="Times New Roman"/>
          <w:sz w:val="28"/>
          <w:szCs w:val="28"/>
          <w:lang w:eastAsia="ru-RU"/>
        </w:rPr>
        <w:t>аппликаци</w:t>
      </w:r>
      <w:r w:rsidR="0031578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A1DE9">
        <w:rPr>
          <w:rFonts w:ascii="Times New Roman" w:eastAsia="Times New Roman" w:hAnsi="Times New Roman"/>
          <w:sz w:val="28"/>
          <w:szCs w:val="28"/>
          <w:lang w:eastAsia="ru-RU"/>
        </w:rPr>
        <w:t>-панно</w:t>
      </w:r>
      <w:r w:rsidRPr="00FA1DE9">
        <w:rPr>
          <w:rFonts w:ascii="Times New Roman" w:hAnsi="Times New Roman"/>
          <w:sz w:val="28"/>
          <w:szCs w:val="28"/>
        </w:rPr>
        <w:t>.</w:t>
      </w:r>
    </w:p>
    <w:p w:rsid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>Задачи</w:t>
      </w:r>
      <w:r w:rsidRPr="00FA1DE9">
        <w:rPr>
          <w:rFonts w:ascii="Times New Roman" w:hAnsi="Times New Roman"/>
          <w:sz w:val="28"/>
          <w:szCs w:val="28"/>
        </w:rPr>
        <w:t xml:space="preserve">: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>Ознакомить с правилами и приёмами работы в технике аппликации.</w:t>
      </w:r>
    </w:p>
    <w:p w:rsidR="008E7974" w:rsidRPr="00FA1DE9" w:rsidRDefault="008E7974" w:rsidP="00FA1D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DE9">
        <w:rPr>
          <w:rFonts w:ascii="Times New Roman" w:hAnsi="Times New Roman"/>
          <w:sz w:val="28"/>
          <w:szCs w:val="28"/>
        </w:rPr>
        <w:t>Развивать творческие способности и воображение</w:t>
      </w:r>
      <w:r w:rsidRPr="00FA1D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7974" w:rsidRPr="00FA1DE9" w:rsidRDefault="008E7974" w:rsidP="00FA1D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DE9">
        <w:rPr>
          <w:rFonts w:ascii="Times New Roman" w:eastAsia="Times New Roman" w:hAnsi="Times New Roman"/>
          <w:sz w:val="28"/>
          <w:szCs w:val="28"/>
          <w:lang w:eastAsia="ru-RU"/>
        </w:rPr>
        <w:t>Воспитывать эстетичное, бережное, отношение к окружающему миру.</w:t>
      </w:r>
    </w:p>
    <w:p w:rsidR="00B70AC5" w:rsidRDefault="00B70AC5" w:rsidP="00FA1DE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B70AC5" w:rsidRDefault="00B70AC5" w:rsidP="00FA1DE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A1DE9" w:rsidRDefault="008E7974" w:rsidP="00FA1DE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A1DE9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План занятия: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FA1DE9">
        <w:rPr>
          <w:rFonts w:ascii="Times New Roman" w:hAnsi="Times New Roman"/>
          <w:bCs/>
          <w:iCs/>
          <w:sz w:val="28"/>
          <w:szCs w:val="28"/>
        </w:rPr>
        <w:t>Структуру занятия руководитель мастерской ДОЛ планирует самостоятельно, так как представлены 4</w:t>
      </w:r>
      <w:r w:rsidR="00FA1DE9">
        <w:rPr>
          <w:rFonts w:ascii="Times New Roman" w:hAnsi="Times New Roman"/>
          <w:bCs/>
          <w:iCs/>
          <w:sz w:val="28"/>
          <w:szCs w:val="28"/>
        </w:rPr>
        <w:t xml:space="preserve"> методические</w:t>
      </w:r>
      <w:r w:rsidRPr="00FA1DE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A1DE9">
        <w:rPr>
          <w:rFonts w:ascii="Times New Roman" w:hAnsi="Times New Roman"/>
          <w:bCs/>
          <w:iCs/>
          <w:sz w:val="28"/>
          <w:szCs w:val="28"/>
        </w:rPr>
        <w:t>разработки</w:t>
      </w:r>
      <w:r w:rsidRPr="00FA1DE9">
        <w:rPr>
          <w:rFonts w:ascii="Times New Roman" w:hAnsi="Times New Roman"/>
          <w:bCs/>
          <w:iCs/>
          <w:sz w:val="28"/>
          <w:szCs w:val="28"/>
        </w:rPr>
        <w:t xml:space="preserve">   в одно</w:t>
      </w:r>
      <w:r w:rsidR="00FA1DE9">
        <w:rPr>
          <w:rFonts w:ascii="Times New Roman" w:hAnsi="Times New Roman"/>
          <w:bCs/>
          <w:iCs/>
          <w:sz w:val="28"/>
          <w:szCs w:val="28"/>
        </w:rPr>
        <w:t>м</w:t>
      </w:r>
      <w:r w:rsidRPr="00FA1DE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A1DE9">
        <w:rPr>
          <w:rFonts w:ascii="Times New Roman" w:hAnsi="Times New Roman"/>
          <w:bCs/>
          <w:iCs/>
          <w:sz w:val="28"/>
          <w:szCs w:val="28"/>
        </w:rPr>
        <w:t>материале</w:t>
      </w:r>
      <w:r w:rsidRPr="00FA1DE9">
        <w:rPr>
          <w:rFonts w:ascii="Times New Roman" w:hAnsi="Times New Roman"/>
          <w:bCs/>
          <w:iCs/>
          <w:sz w:val="28"/>
          <w:szCs w:val="28"/>
        </w:rPr>
        <w:t>.</w:t>
      </w:r>
    </w:p>
    <w:p w:rsidR="00FA1DE9" w:rsidRDefault="00FA1DE9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>Содержание: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 </w:t>
      </w:r>
      <w:r w:rsidRPr="00FA1DE9">
        <w:rPr>
          <w:rFonts w:ascii="Times New Roman" w:hAnsi="Times New Roman"/>
          <w:b/>
          <w:bCs/>
          <w:i/>
          <w:sz w:val="28"/>
          <w:szCs w:val="28"/>
        </w:rPr>
        <w:t>Аппликация</w:t>
      </w:r>
      <w:r w:rsidRPr="00FA1DE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1DE9">
        <w:rPr>
          <w:rFonts w:ascii="Times New Roman" w:hAnsi="Times New Roman"/>
          <w:bCs/>
          <w:sz w:val="28"/>
          <w:szCs w:val="28"/>
        </w:rPr>
        <w:t xml:space="preserve">— вырезание и наклеивание  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плотная бумага, дерево. Аппликация связана с познавательной деятельностью, и огромное влияние оказывает на развитие умственных и творческих способностей детей.  </w:t>
      </w:r>
    </w:p>
    <w:p w:rsidR="00794854" w:rsidRPr="00FA1DE9" w:rsidRDefault="008E7974" w:rsidP="00FA1DE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Аппликация отличается от других видов изобразительной техники — силуэтностью, плоскостной обобщенной трактовкой образа, однородностью цветового пятна (локальностью) больших цветовых пятен, выразительностью изображения, более обобщенной формой.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A1DE9">
        <w:rPr>
          <w:rFonts w:ascii="Times New Roman" w:hAnsi="Times New Roman"/>
          <w:i/>
          <w:sz w:val="28"/>
          <w:szCs w:val="28"/>
        </w:rPr>
        <w:t>Классификация аппликации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b/>
          <w:bCs/>
          <w:sz w:val="28"/>
          <w:szCs w:val="28"/>
        </w:rPr>
        <w:t>по форме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объемная;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плоская;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b/>
          <w:bCs/>
          <w:sz w:val="28"/>
          <w:szCs w:val="28"/>
        </w:rPr>
        <w:t>по цвету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одноцветная;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многоцветная;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по тематике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предметная;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сюжетная;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A1DE9">
        <w:rPr>
          <w:rFonts w:ascii="Times New Roman" w:hAnsi="Times New Roman"/>
          <w:bCs/>
          <w:sz w:val="28"/>
          <w:szCs w:val="28"/>
        </w:rPr>
        <w:t>декоративная.</w:t>
      </w:r>
    </w:p>
    <w:p w:rsidR="0079485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/>
          <w:bCs/>
          <w:sz w:val="28"/>
          <w:szCs w:val="28"/>
        </w:rPr>
        <w:lastRenderedPageBreak/>
        <w:t>Дорогие ребята!</w:t>
      </w:r>
      <w:r w:rsidRPr="00FA1DE9">
        <w:rPr>
          <w:rFonts w:ascii="Times New Roman" w:hAnsi="Times New Roman"/>
          <w:b/>
          <w:sz w:val="28"/>
          <w:szCs w:val="28"/>
        </w:rPr>
        <w:br/>
      </w:r>
      <w:r w:rsidRPr="00FA1DE9">
        <w:rPr>
          <w:rFonts w:ascii="Times New Roman" w:hAnsi="Times New Roman"/>
          <w:bCs/>
          <w:iCs/>
          <w:sz w:val="28"/>
          <w:szCs w:val="28"/>
        </w:rPr>
        <w:t>Давайте вместе совершим увлекательное путешествие в волшебный мир аппликации.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А, аппликация у нас будет не обычная, в тарелочке! Да, простая бумажная   тарелочка, превратится в наших руках в красочное панно.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Мы, начнём работу со стихов и загадок о мишке, лягушке, сове и божьей коровке, а закончим   увлекательным занятием по созданию тематических композиций при помощи аппликации. Когда, «Чудеса в тарелочке» будут готовы, мы оформим выставку, пригласим ребят и родителей, прочитаем стихи, загадаем загадки.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 </w:t>
      </w:r>
      <w:r w:rsidRPr="00FA1DE9">
        <w:rPr>
          <w:rFonts w:ascii="Times New Roman" w:hAnsi="Times New Roman"/>
          <w:b/>
          <w:sz w:val="28"/>
          <w:szCs w:val="28"/>
        </w:rPr>
        <w:t>Мишка, мишка, лежебока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Мишка, мишка, лежебока!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Спал он долго и глубоко,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Зиму целую проспал</w:t>
      </w:r>
      <w:r w:rsidR="00834FCC" w:rsidRPr="00FA1DE9">
        <w:rPr>
          <w:rFonts w:ascii="Times New Roman" w:hAnsi="Times New Roman"/>
          <w:bCs/>
          <w:i/>
          <w:iCs/>
          <w:sz w:val="28"/>
          <w:szCs w:val="28"/>
        </w:rPr>
        <w:t>. И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t xml:space="preserve"> на ёлку не попал,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И на санках не катался,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И снежками не кидался,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Всё бы мишеньке храпеть.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Эх ты, мишенька-медведь!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В.Берестов</w:t>
      </w:r>
    </w:p>
    <w:p w:rsidR="008E7974" w:rsidRPr="00B70AC5" w:rsidRDefault="008E7974" w:rsidP="00FA1DE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A1DE9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FA1DE9">
        <w:rPr>
          <w:rFonts w:ascii="Times New Roman" w:hAnsi="Times New Roman"/>
          <w:b/>
          <w:sz w:val="28"/>
          <w:szCs w:val="28"/>
        </w:rPr>
        <w:t xml:space="preserve"> </w:t>
      </w:r>
      <w:r w:rsidRPr="00FA1DE9">
        <w:rPr>
          <w:rFonts w:ascii="Times New Roman" w:hAnsi="Times New Roman"/>
          <w:b/>
          <w:bCs/>
          <w:sz w:val="28"/>
          <w:szCs w:val="28"/>
        </w:rPr>
        <w:t>«Брошка»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Божья коровка –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Маленький жучок.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Чёрная головка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В пятнышках бочок.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На ладошке ножками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Не ползи на край!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Будь моею брошкою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И не улетай!</w:t>
      </w:r>
    </w:p>
    <w:p w:rsidR="00B70AC5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В. Кодрян</w:t>
      </w:r>
    </w:p>
    <w:p w:rsidR="008E7974" w:rsidRPr="00B70AC5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/>
          <w:bCs/>
          <w:sz w:val="28"/>
          <w:szCs w:val="28"/>
        </w:rPr>
        <w:lastRenderedPageBreak/>
        <w:t>«Божья коровка»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Мне на пальчик села.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«Божья коровка,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Ты куда летела?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И куда, малютка,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Ты теперь спешишь?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Скоро пальчик кончится,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Ты и улетишь.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Крылышки-скорлупки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Весело расправишь…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Поиграть тебя со мной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Как заставишь?»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 xml:space="preserve">Евгений Корюкин </w:t>
      </w:r>
    </w:p>
    <w:p w:rsidR="00FA1DE9" w:rsidRDefault="00FA1DE9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>Разговор лягушек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Cs/>
          <w:sz w:val="28"/>
          <w:szCs w:val="28"/>
        </w:rPr>
        <w:t>-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t>Кума,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Ты к нам?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- К вам, к вам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К вам, к вам!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К воде скачу,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Ловить хочу.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- А кого, кого, кума? - Рака, карпа и сома. - Как поймаешь, дашь ли нам? - Как не дать? Конечно, дам!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С.Маршак</w:t>
      </w:r>
    </w:p>
    <w:p w:rsidR="00794854" w:rsidRPr="00FA1DE9" w:rsidRDefault="0079485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1DE9" w:rsidRDefault="00FA1DE9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1DE9" w:rsidRDefault="00FA1DE9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1DE9" w:rsidRDefault="00FA1DE9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1DE9" w:rsidRDefault="00FA1DE9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A1DE9">
        <w:rPr>
          <w:rFonts w:ascii="Times New Roman" w:hAnsi="Times New Roman"/>
          <w:b/>
          <w:sz w:val="28"/>
          <w:szCs w:val="28"/>
        </w:rPr>
        <w:t xml:space="preserve">Загадки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 xml:space="preserve">Скачет зверушка, 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Не рот, а ловушка.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 xml:space="preserve">Попадет в ловушку 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И комар, и мушка.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</w:r>
      <w:r w:rsidRPr="00FA1DE9">
        <w:rPr>
          <w:rFonts w:ascii="Times New Roman" w:hAnsi="Times New Roman"/>
          <w:bCs/>
          <w:iCs/>
          <w:sz w:val="28"/>
          <w:szCs w:val="28"/>
        </w:rPr>
        <w:t>(лягушка)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i/>
          <w:iCs/>
          <w:sz w:val="28"/>
          <w:szCs w:val="28"/>
        </w:rPr>
        <w:t>Угадайте, что за птица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Света белого боится.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Клюв крючком,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Глаза пятачком,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Ушастая голова. Это</w:t>
      </w:r>
      <w:r w:rsidRPr="00FA1DE9">
        <w:rPr>
          <w:rFonts w:ascii="Times New Roman" w:hAnsi="Times New Roman"/>
          <w:bCs/>
          <w:iCs/>
          <w:sz w:val="28"/>
          <w:szCs w:val="28"/>
        </w:rPr>
        <w:t>... (сова)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794854" w:rsidRPr="00B70AC5" w:rsidRDefault="008E7974" w:rsidP="00FA1DE9">
      <w:pPr>
        <w:spacing w:after="0" w:line="360" w:lineRule="auto"/>
        <w:rPr>
          <w:rFonts w:ascii="Times New Roman" w:hAnsi="Times New Roman"/>
          <w:b/>
          <w:bCs/>
          <w:iCs/>
          <w:color w:val="FF0000"/>
          <w:sz w:val="28"/>
          <w:szCs w:val="28"/>
          <w:u w:val="single"/>
        </w:rPr>
      </w:pPr>
      <w:r w:rsidRPr="00FA1DE9">
        <w:rPr>
          <w:rFonts w:ascii="Times New Roman" w:hAnsi="Times New Roman"/>
          <w:i/>
          <w:sz w:val="28"/>
          <w:szCs w:val="28"/>
        </w:rPr>
        <w:t xml:space="preserve"> </w:t>
      </w:r>
      <w:r w:rsidRPr="00B70AC5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Но, прежне чем приступить к занятию, следует подготовить всё необходимое для работы и усвоить несколько полезных советов.</w:t>
      </w:r>
      <w:r w:rsidRPr="00B70AC5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br/>
      </w:r>
      <w:r w:rsidRPr="00B70AC5">
        <w:rPr>
          <w:rFonts w:ascii="Times New Roman" w:hAnsi="Times New Roman"/>
          <w:b/>
          <w:bCs/>
          <w:iCs/>
          <w:color w:val="FF0000"/>
          <w:sz w:val="28"/>
          <w:szCs w:val="28"/>
          <w:u w:val="single"/>
        </w:rPr>
        <w:t xml:space="preserve">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/>
          <w:bCs/>
          <w:iCs/>
          <w:sz w:val="28"/>
          <w:szCs w:val="28"/>
        </w:rPr>
        <w:t>Для работы нам понадобиться</w:t>
      </w:r>
      <w:r w:rsidRPr="00FA1DE9">
        <w:rPr>
          <w:rFonts w:ascii="Times New Roman" w:hAnsi="Times New Roman"/>
          <w:bCs/>
          <w:iCs/>
          <w:sz w:val="28"/>
          <w:szCs w:val="28"/>
        </w:rPr>
        <w:t>: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1.Бумажная одноразовая тарелочка.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2.Ножницы, клей, тряпочка, подложка для рабочего места.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3.Карандаш,   маркер.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 xml:space="preserve"> 4.Цветная бумага, гофрированная цветная бумага.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/>
          <w:bCs/>
          <w:sz w:val="28"/>
          <w:szCs w:val="28"/>
        </w:rPr>
        <w:t>Полезные советы.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t>1.Приступая к работе, инструменты и материалы, нужно подготовить заранее.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2.Работу начинают с бумажной тарелочки, которую мы обклеиваем по форме, гофрированной бумагой, исходя из заданного фона.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3.Пока тарелочка обклеенная сушиться, мы работаем над деталями  выбранной композиции.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4.Цветную бумагу подбираем по цвету сюжета, используя шаблон, обводим детали, вырезаем 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lastRenderedPageBreak/>
        <w:t>5.Работу над сбором композиции ведём в строгой последовательности, на фон просушенной тарелочки, выкладываем крупные детали, далее по возрастанию ориентируясь на заданную композицию.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6.Детали разложены, посмотрите, может,  нужно  передвинуть, добавить, убрать для уравновешивания композиции в   тарелочке.</w:t>
      </w:r>
      <w:r w:rsidRPr="00FA1DE9">
        <w:rPr>
          <w:rFonts w:ascii="Times New Roman" w:hAnsi="Times New Roman"/>
          <w:bCs/>
          <w:i/>
          <w:iCs/>
          <w:sz w:val="28"/>
          <w:szCs w:val="28"/>
        </w:rPr>
        <w:br/>
        <w:t>7.Всё фиксируем клеем и дорисовываем мелкие детали фломастером.</w:t>
      </w:r>
      <w:r w:rsidRPr="00FA1DE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94854" w:rsidRPr="00FA1DE9" w:rsidRDefault="0079485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 </w:t>
      </w:r>
      <w:r w:rsidRPr="00FA1DE9">
        <w:rPr>
          <w:rFonts w:ascii="Times New Roman" w:hAnsi="Times New Roman"/>
          <w:b/>
          <w:bCs/>
          <w:sz w:val="28"/>
          <w:szCs w:val="28"/>
        </w:rPr>
        <w:t>Алгоритм ведения практической работы:</w:t>
      </w:r>
      <w:r w:rsidRPr="00FA1DE9">
        <w:rPr>
          <w:rFonts w:ascii="Times New Roman" w:hAnsi="Times New Roman"/>
          <w:b/>
          <w:bCs/>
          <w:sz w:val="28"/>
          <w:szCs w:val="28"/>
        </w:rPr>
        <w:br/>
      </w:r>
      <w:r w:rsidRPr="00FA1DE9">
        <w:rPr>
          <w:rFonts w:ascii="Times New Roman" w:hAnsi="Times New Roman"/>
          <w:bCs/>
          <w:iCs/>
          <w:sz w:val="28"/>
          <w:szCs w:val="28"/>
        </w:rPr>
        <w:t>1.Обклейка тарелочки гофрированной бумагой, просушка.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2.По шаблону обводим и вырезаем детали на цветной бумаге.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3.Собираем детали по возрастанию от больших, до маленьким в тарелочке.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4.Анализируем собранную композицию.</w:t>
      </w:r>
      <w:r w:rsidRPr="00FA1DE9">
        <w:rPr>
          <w:rFonts w:ascii="Times New Roman" w:hAnsi="Times New Roman"/>
          <w:bCs/>
          <w:iCs/>
          <w:sz w:val="28"/>
          <w:szCs w:val="28"/>
        </w:rPr>
        <w:br/>
        <w:t>5.Клеим и дорисовываем.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Cs/>
          <w:iCs/>
          <w:sz w:val="28"/>
          <w:szCs w:val="28"/>
        </w:rPr>
        <w:t>6.Соблюдаем правила безопасности!!!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 xml:space="preserve">Наши «Чудеса в тарелочке»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>Работы представлены с нашей постоянной действующей выставки</w:t>
      </w:r>
      <w:r w:rsidRPr="00FA1DE9">
        <w:rPr>
          <w:rFonts w:ascii="Times New Roman" w:hAnsi="Times New Roman"/>
          <w:b/>
          <w:sz w:val="28"/>
          <w:szCs w:val="28"/>
        </w:rPr>
        <w:t xml:space="preserve">.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 </w:t>
      </w:r>
      <w:r w:rsidRPr="00FA1DE9">
        <w:rPr>
          <w:rFonts w:ascii="Times New Roman" w:hAnsi="Times New Roman"/>
          <w:b/>
          <w:sz w:val="28"/>
          <w:szCs w:val="28"/>
        </w:rPr>
        <w:t xml:space="preserve">Творческих успехов ребята!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i/>
          <w:sz w:val="28"/>
          <w:szCs w:val="28"/>
        </w:rPr>
        <w:t>Когда кипит работа над композицией, у ребят возникают новые идеи, и это здорово!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>Примечание:</w:t>
      </w:r>
    </w:p>
    <w:p w:rsidR="008E7974" w:rsidRPr="00FA1DE9" w:rsidRDefault="008E7974" w:rsidP="00FA1D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>Шаблоны подготовлены в формате А-4,в соответствии со стандартной бумажной тарелочкой.</w:t>
      </w:r>
    </w:p>
    <w:p w:rsidR="008E7974" w:rsidRPr="00FA1DE9" w:rsidRDefault="008E7974" w:rsidP="00FA1D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>Шаблоны представлены в двух вариантах, если есть цветной принтер,  цветная бумага не нужна!</w:t>
      </w:r>
    </w:p>
    <w:p w:rsidR="008E7974" w:rsidRPr="00FA1DE9" w:rsidRDefault="008E7974" w:rsidP="00FA1D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 Если размещать панно вертикально,  нужно сделать крепление. </w:t>
      </w:r>
    </w:p>
    <w:p w:rsidR="008E7974" w:rsidRPr="00FA1DE9" w:rsidRDefault="008E7974" w:rsidP="00FA1D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Длительность демонстрация  слайдов презентации корректируется лично руководителем мастерской. </w:t>
      </w:r>
    </w:p>
    <w:p w:rsidR="00A214F7" w:rsidRDefault="008E7974" w:rsidP="00A214F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>Идея композиций и шаблонов авторские!</w:t>
      </w:r>
    </w:p>
    <w:p w:rsidR="008E7974" w:rsidRPr="00A214F7" w:rsidRDefault="008E7974" w:rsidP="00A214F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214F7">
        <w:rPr>
          <w:rFonts w:ascii="Times New Roman" w:hAnsi="Times New Roman"/>
          <w:b/>
          <w:spacing w:val="-7"/>
          <w:sz w:val="28"/>
          <w:szCs w:val="28"/>
        </w:rPr>
        <w:t>Краткое описание, методические рекомендации по использованию: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FA1DE9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="00A214F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 xml:space="preserve"> </w:t>
      </w:r>
      <w:r w:rsidRPr="00FA1DE9">
        <w:rPr>
          <w:rFonts w:ascii="Times New Roman" w:hAnsi="Times New Roman"/>
          <w:sz w:val="28"/>
          <w:szCs w:val="28"/>
        </w:rPr>
        <w:t>Ресурс Мастерская - «Чудеса в тарелочке!» предназначен для ДОЛ</w:t>
      </w:r>
      <w:r w:rsidR="00A214F7">
        <w:rPr>
          <w:rFonts w:ascii="Times New Roman" w:hAnsi="Times New Roman"/>
          <w:sz w:val="28"/>
          <w:szCs w:val="28"/>
        </w:rPr>
        <w:t>( Детский оздоровительный лагерь)</w:t>
      </w:r>
      <w:r w:rsidRPr="00FA1DE9">
        <w:rPr>
          <w:rFonts w:ascii="Times New Roman" w:hAnsi="Times New Roman"/>
          <w:sz w:val="28"/>
          <w:szCs w:val="28"/>
        </w:rPr>
        <w:t>,   может стоять в расписание и иметь постоянный контингент школьников, которые   выбрали себе мастерские по интересам.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В содержание мастерской -  «Чудеса в тарелочке!»» важно, включать, как связующую нить стихи, загадки, короткие рассказы по теме сюжета. Последовательность композиций по аппликации можно менять, но основные понятия (аппликация, правила, алгоритм) закрепляются на каждом занятии.  </w:t>
      </w:r>
    </w:p>
    <w:p w:rsidR="008E7974" w:rsidRPr="00FA1DE9" w:rsidRDefault="008E7974" w:rsidP="00FA1D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 xml:space="preserve">  В помощь данного курса 8 шаблонов формата А-4. Материал можно распечатать и использовать в индивидуальной работе с учащимися. Думаю, что моя работа  займёт достойное место в педагогической копилке, учителя</w:t>
      </w:r>
      <w:r w:rsidR="00794854" w:rsidRPr="00FA1DE9">
        <w:rPr>
          <w:rFonts w:ascii="Times New Roman" w:hAnsi="Times New Roman"/>
          <w:sz w:val="28"/>
          <w:szCs w:val="28"/>
        </w:rPr>
        <w:t>,</w:t>
      </w:r>
      <w:r w:rsidRPr="00FA1DE9">
        <w:rPr>
          <w:rFonts w:ascii="Times New Roman" w:hAnsi="Times New Roman"/>
          <w:sz w:val="28"/>
          <w:szCs w:val="28"/>
        </w:rPr>
        <w:t xml:space="preserve"> </w:t>
      </w:r>
      <w:r w:rsidR="00794854" w:rsidRPr="00FA1DE9">
        <w:rPr>
          <w:rFonts w:ascii="Times New Roman" w:hAnsi="Times New Roman"/>
          <w:sz w:val="28"/>
          <w:szCs w:val="28"/>
        </w:rPr>
        <w:t xml:space="preserve"> воспитателя</w:t>
      </w:r>
      <w:r w:rsidR="00834FCC" w:rsidRPr="00FA1DE9">
        <w:rPr>
          <w:rFonts w:ascii="Times New Roman" w:hAnsi="Times New Roman"/>
          <w:sz w:val="28"/>
          <w:szCs w:val="28"/>
        </w:rPr>
        <w:t>,</w:t>
      </w:r>
      <w:r w:rsidRPr="00FA1DE9">
        <w:rPr>
          <w:rFonts w:ascii="Times New Roman" w:hAnsi="Times New Roman"/>
          <w:sz w:val="28"/>
          <w:szCs w:val="28"/>
        </w:rPr>
        <w:t xml:space="preserve"> который желает дополнить свои занятия творческой работой.</w:t>
      </w:r>
    </w:p>
    <w:p w:rsidR="008E7974" w:rsidRPr="00FA1DE9" w:rsidRDefault="008E7974" w:rsidP="00FA1DE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A1DE9">
        <w:rPr>
          <w:rFonts w:ascii="Times New Roman" w:hAnsi="Times New Roman"/>
          <w:sz w:val="28"/>
          <w:szCs w:val="28"/>
        </w:rPr>
        <w:t>В завершении курса в ДОЛ рекомендую, организовать   выставку.</w:t>
      </w:r>
      <w:r w:rsidRPr="00FA1DE9">
        <w:rPr>
          <w:rFonts w:ascii="Times New Roman" w:hAnsi="Times New Roman"/>
          <w:i/>
          <w:sz w:val="28"/>
          <w:szCs w:val="28"/>
        </w:rPr>
        <w:t xml:space="preserve"> </w:t>
      </w:r>
    </w:p>
    <w:p w:rsidR="0073069A" w:rsidRPr="00FA1DE9" w:rsidRDefault="0073069A" w:rsidP="00FA1DE9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3069A" w:rsidRPr="00FA1DE9" w:rsidRDefault="0073069A" w:rsidP="00FA1DE9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04011" w:rsidRPr="00FA1DE9" w:rsidRDefault="00A214F7" w:rsidP="00FA1DE9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069A" w:rsidRPr="00FA1DE9" w:rsidRDefault="0073069A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14F7" w:rsidRDefault="00A214F7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14F7" w:rsidRDefault="00A214F7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14F7" w:rsidRDefault="00A214F7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14F7" w:rsidRDefault="00A214F7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14F7" w:rsidRDefault="00A214F7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14F7" w:rsidRDefault="00A214F7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14F7" w:rsidRDefault="00A214F7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14F7" w:rsidRDefault="00A214F7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70AC5" w:rsidRDefault="00B70AC5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lastRenderedPageBreak/>
        <w:t>Приложения</w:t>
      </w:r>
      <w:r w:rsidR="008E7974" w:rsidRPr="00FA1DE9">
        <w:rPr>
          <w:rFonts w:ascii="Times New Roman" w:hAnsi="Times New Roman"/>
          <w:b/>
          <w:sz w:val="28"/>
          <w:szCs w:val="28"/>
        </w:rPr>
        <w:t xml:space="preserve"> </w:t>
      </w: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>№1 Шаблоны</w:t>
      </w: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b/>
          <w:sz w:val="28"/>
          <w:szCs w:val="28"/>
        </w:rPr>
        <w:t>Б.К.,</w:t>
      </w:r>
      <w:r w:rsidR="00B70AC5">
        <w:rPr>
          <w:rFonts w:ascii="Times New Roman" w:hAnsi="Times New Roman"/>
          <w:b/>
          <w:sz w:val="28"/>
          <w:szCs w:val="28"/>
        </w:rPr>
        <w:t xml:space="preserve"> </w:t>
      </w:r>
      <w:r w:rsidRPr="00FA1DE9">
        <w:rPr>
          <w:rFonts w:ascii="Times New Roman" w:hAnsi="Times New Roman"/>
          <w:b/>
          <w:sz w:val="28"/>
          <w:szCs w:val="28"/>
        </w:rPr>
        <w:t>Лягушка</w:t>
      </w:r>
      <w:r w:rsidR="00834FCC" w:rsidRPr="00FA1DE9">
        <w:rPr>
          <w:rFonts w:ascii="Times New Roman" w:hAnsi="Times New Roman"/>
          <w:b/>
          <w:sz w:val="28"/>
          <w:szCs w:val="28"/>
        </w:rPr>
        <w:t>, М</w:t>
      </w:r>
      <w:r w:rsidRPr="00FA1DE9">
        <w:rPr>
          <w:rFonts w:ascii="Times New Roman" w:hAnsi="Times New Roman"/>
          <w:b/>
          <w:sz w:val="28"/>
          <w:szCs w:val="28"/>
        </w:rPr>
        <w:t>ишка</w:t>
      </w:r>
      <w:r w:rsidR="00834FCC" w:rsidRPr="00FA1DE9">
        <w:rPr>
          <w:rFonts w:ascii="Times New Roman" w:hAnsi="Times New Roman"/>
          <w:b/>
          <w:sz w:val="28"/>
          <w:szCs w:val="28"/>
        </w:rPr>
        <w:t>, С</w:t>
      </w:r>
      <w:r w:rsidRPr="00FA1DE9">
        <w:rPr>
          <w:rFonts w:ascii="Times New Roman" w:hAnsi="Times New Roman"/>
          <w:b/>
          <w:sz w:val="28"/>
          <w:szCs w:val="28"/>
        </w:rPr>
        <w:t>ова</w:t>
      </w:r>
    </w:p>
    <w:p w:rsidR="008E7974" w:rsidRPr="00FA1DE9" w:rsidRDefault="00704011" w:rsidP="00FA1DE9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FA1DE9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05050" cy="2981325"/>
            <wp:effectExtent l="19050" t="0" r="0" b="0"/>
            <wp:docPr id="1" name="Рисунок 1" descr="C:\Users\Пользоваться\Desktop\сегодня разбираем\дипломы\Юнусова Е,А\Юнусова Е.А.-мастерская\шаблоны\Б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ься\Desktop\сегодня разбираем\дипломы\Юнусова Е,А\Юнусова Е.А.-мастерская\шаблоны\БК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DE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A1DE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62175" cy="2790825"/>
            <wp:effectExtent l="19050" t="0" r="9525" b="0"/>
            <wp:docPr id="3" name="Рисунок 2" descr="C:\Users\Пользоваться\Desktop\сегодня разбираем\дипломы\Юнусова Е,А\Юнусова Е.А.-мастерская\шаблоны\Б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ься\Desktop\сегодня разбираем\дипломы\Юнусова Е,А\Юнусова Е.А.-мастерская\шаблоны\Б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41" cy="279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11" w:rsidRPr="00FA1DE9" w:rsidRDefault="00704011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1DE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F54CCD" w:rsidRPr="00FA1DE9" w:rsidRDefault="00704011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A1DE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3552825"/>
            <wp:effectExtent l="19050" t="0" r="9525" b="0"/>
            <wp:docPr id="4" name="Рисунок 3" descr="C:\Users\Пользоваться\Desktop\сегодня разбираем\дипломы\Юнусова Е,А\Юнусова Е.А.-мастерская\шаблоны\Ляг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ься\Desktop\сегодня разбираем\дипломы\Юнусова Е,А\Юнусова Е.А.-мастерская\шаблоны\Лягуш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DE9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A1DE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3495675"/>
            <wp:effectExtent l="19050" t="0" r="0" b="0"/>
            <wp:docPr id="5" name="Рисунок 4" descr="C:\Users\Пользоваться\Desktop\сегодня разбираем\дипломы\Юнусова Е,А\Юнусова Е.А.-мастерская\шаблоны\Лягуш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ься\Desktop\сегодня разбираем\дипломы\Юнусова Е,А\Юнусова Е.А.-мастерская\шаблоны\Лягушка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11" w:rsidRPr="00FA1DE9" w:rsidRDefault="00704011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04011" w:rsidRPr="00FA1DE9" w:rsidRDefault="00704011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04011" w:rsidRPr="00FA1DE9" w:rsidRDefault="00704011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A1DE9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М </w:t>
      </w:r>
      <w:r w:rsidRPr="00FA1DE9">
        <w:rPr>
          <w:rFonts w:ascii="Times New Roman" w:eastAsia="Times New Roman" w:hAnsi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52725" cy="3771900"/>
            <wp:effectExtent l="19050" t="0" r="9525" b="0"/>
            <wp:docPr id="7" name="Рисунок 6" descr="C:\Users\Пользоваться\Desktop\сегодня разбираем\дипломы\Юнусова Е,А\Юнусова Е.А.-мастерская\шаблоны\М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ься\Desktop\сегодня разбираем\дипломы\Юнусова Е,А\Юнусова Е.А.-мастерская\шаблоны\Миш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32" cy="378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DE9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A1DE9">
        <w:rPr>
          <w:rFonts w:ascii="Times New Roman" w:eastAsia="Times New Roman" w:hAnsi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66975" cy="3771900"/>
            <wp:effectExtent l="19050" t="0" r="9525" b="0"/>
            <wp:docPr id="8" name="Рисунок 7" descr="C:\Users\Пользоваться\Desktop\сегодня разбираем\дипломы\Юнусова Е,А\Юнусова Е.А.-мастерская\шаблоны\Миш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ься\Desktop\сегодня разбираем\дипломы\Юнусова Е,А\Юнусова Е.А.-мастерская\шаблоны\Мишка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22" cy="380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DE9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A1DE9">
        <w:rPr>
          <w:rFonts w:ascii="Times New Roman" w:eastAsia="Times New Roman" w:hAnsi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33650" cy="3981450"/>
            <wp:effectExtent l="19050" t="0" r="0" b="0"/>
            <wp:docPr id="9" name="Рисунок 8" descr="C:\Users\Пользоваться\Desktop\сегодня разбираем\дипломы\Юнусова Е,А\Юнусова Е.А.-мастерская\шаблоны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ься\Desktop\сегодня разбираем\дипломы\Юнусова Е,А\Юнусова Е.А.-мастерская\шаблоны\Со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02" cy="398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DE9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A1DE9">
        <w:rPr>
          <w:rFonts w:ascii="Times New Roman" w:eastAsia="Times New Roman" w:hAnsi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81300" cy="3981450"/>
            <wp:effectExtent l="19050" t="0" r="0" b="0"/>
            <wp:docPr id="10" name="Рисунок 9" descr="C:\Users\Пользоваться\Desktop\сегодня разбираем\дипломы\Юнусова Е,А\Юнусова Е.А.-мастерская\шаблоны\С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ься\Desktop\сегодня разбираем\дипломы\Юнусова Е,А\Юнусова Е.А.-мастерская\шаблоны\Сова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32" cy="398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11" w:rsidRPr="00FA1DE9" w:rsidRDefault="00704011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04011" w:rsidRPr="00FA1DE9" w:rsidRDefault="00CE485C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834FCC" w:rsidRPr="00FA1DE9" w:rsidRDefault="00834FCC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34FCC" w:rsidRPr="00FA1DE9" w:rsidRDefault="00834FCC" w:rsidP="00FA1D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04011" w:rsidRPr="00FA1DE9" w:rsidRDefault="00704011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04011" w:rsidRPr="00FA1DE9" w:rsidRDefault="00704011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04011" w:rsidRPr="00FA1DE9" w:rsidRDefault="00CE485C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</w:p>
    <w:p w:rsidR="00704011" w:rsidRPr="00FA1DE9" w:rsidRDefault="00CE485C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</w:p>
    <w:p w:rsidR="00704011" w:rsidRPr="00FA1DE9" w:rsidRDefault="00704011" w:rsidP="00FA1DE9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834FCC" w:rsidRPr="00FA1DE9" w:rsidRDefault="00704011" w:rsidP="00FA1DE9">
      <w:pPr>
        <w:spacing w:line="360" w:lineRule="auto"/>
        <w:rPr>
          <w:rFonts w:ascii="Times New Roman" w:hAnsi="Times New Roman"/>
          <w:sz w:val="28"/>
          <w:szCs w:val="28"/>
        </w:rPr>
      </w:pPr>
      <w:r w:rsidRPr="00FA1DE9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CE485C">
        <w:rPr>
          <w:rFonts w:ascii="Times New Roman" w:hAnsi="Times New Roman"/>
          <w:sz w:val="28"/>
          <w:szCs w:val="28"/>
        </w:rPr>
        <w:t xml:space="preserve">  </w:t>
      </w:r>
    </w:p>
    <w:p w:rsidR="00834FCC" w:rsidRPr="00FA1DE9" w:rsidRDefault="00CE485C" w:rsidP="00FA1D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34FCC" w:rsidRPr="00FA1DE9" w:rsidRDefault="00834FCC" w:rsidP="00FA1DE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34FCC" w:rsidRPr="00FA1DE9" w:rsidSect="007F0CF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63" w:rsidRDefault="000E7563" w:rsidP="008E7974">
      <w:pPr>
        <w:spacing w:after="0" w:line="240" w:lineRule="auto"/>
      </w:pPr>
      <w:r>
        <w:separator/>
      </w:r>
    </w:p>
  </w:endnote>
  <w:endnote w:type="continuationSeparator" w:id="1">
    <w:p w:rsidR="000E7563" w:rsidRDefault="000E7563" w:rsidP="008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63" w:rsidRDefault="000E7563" w:rsidP="008E7974">
      <w:pPr>
        <w:spacing w:after="0" w:line="240" w:lineRule="auto"/>
      </w:pPr>
      <w:r>
        <w:separator/>
      </w:r>
    </w:p>
  </w:footnote>
  <w:footnote w:type="continuationSeparator" w:id="1">
    <w:p w:rsidR="000E7563" w:rsidRDefault="000E7563" w:rsidP="008E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4B" w:rsidRDefault="000E7563" w:rsidP="0048654B">
    <w:pPr>
      <w:spacing w:after="0"/>
      <w:rPr>
        <w:rFonts w:ascii="Times New Roman" w:hAnsi="Times New Roman"/>
        <w:sz w:val="24"/>
        <w:szCs w:val="24"/>
      </w:rPr>
    </w:pPr>
  </w:p>
  <w:p w:rsidR="0048654B" w:rsidRDefault="000E7563">
    <w:pPr>
      <w:pStyle w:val="a5"/>
    </w:pPr>
  </w:p>
  <w:p w:rsidR="0048654B" w:rsidRDefault="000E75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29EE"/>
    <w:multiLevelType w:val="hybridMultilevel"/>
    <w:tmpl w:val="C378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974"/>
    <w:rsid w:val="000E7563"/>
    <w:rsid w:val="00203258"/>
    <w:rsid w:val="00273228"/>
    <w:rsid w:val="002D06EE"/>
    <w:rsid w:val="0031578F"/>
    <w:rsid w:val="00536A0D"/>
    <w:rsid w:val="006149F0"/>
    <w:rsid w:val="00704011"/>
    <w:rsid w:val="0073069A"/>
    <w:rsid w:val="00794854"/>
    <w:rsid w:val="008066C1"/>
    <w:rsid w:val="00834FCC"/>
    <w:rsid w:val="008E7974"/>
    <w:rsid w:val="00A214F7"/>
    <w:rsid w:val="00A36C5F"/>
    <w:rsid w:val="00B70AC5"/>
    <w:rsid w:val="00BF6A5E"/>
    <w:rsid w:val="00C9623B"/>
    <w:rsid w:val="00CE485C"/>
    <w:rsid w:val="00F54CCD"/>
    <w:rsid w:val="00F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79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974"/>
    <w:rPr>
      <w:rFonts w:ascii="Calibri" w:eastAsia="Calibri" w:hAnsi="Calibri" w:cs="Times New Roman"/>
    </w:rPr>
  </w:style>
  <w:style w:type="character" w:customStyle="1" w:styleId="www4">
    <w:name w:val="www4"/>
    <w:basedOn w:val="a0"/>
    <w:rsid w:val="008E7974"/>
  </w:style>
  <w:style w:type="paragraph" w:styleId="a7">
    <w:name w:val="footer"/>
    <w:basedOn w:val="a"/>
    <w:link w:val="a8"/>
    <w:uiPriority w:val="99"/>
    <w:semiHidden/>
    <w:unhideWhenUsed/>
    <w:rsid w:val="008E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974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948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011"/>
    <w:rPr>
      <w:rFonts w:ascii="Tahoma" w:eastAsia="Calibri" w:hAnsi="Tahoma" w:cs="Tahoma"/>
      <w:sz w:val="16"/>
      <w:szCs w:val="16"/>
    </w:rPr>
  </w:style>
  <w:style w:type="paragraph" w:customStyle="1" w:styleId="ac">
    <w:name w:val="Автор"/>
    <w:basedOn w:val="a"/>
    <w:qFormat/>
    <w:rsid w:val="00FA1DE9"/>
    <w:pPr>
      <w:spacing w:after="0" w:line="240" w:lineRule="auto"/>
    </w:pPr>
    <w:rPr>
      <w:rFonts w:ascii="Arial" w:eastAsia="Times New Roman" w:hAnsi="Arial"/>
      <w:i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Пользоваться</dc:creator>
  <cp:keywords/>
  <dc:description/>
  <cp:lastModifiedBy>Паша</cp:lastModifiedBy>
  <cp:revision>9</cp:revision>
  <cp:lastPrinted>2013-10-29T02:45:00Z</cp:lastPrinted>
  <dcterms:created xsi:type="dcterms:W3CDTF">2013-10-27T14:34:00Z</dcterms:created>
  <dcterms:modified xsi:type="dcterms:W3CDTF">2014-11-08T12:51:00Z</dcterms:modified>
</cp:coreProperties>
</file>