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B6" w:rsidRPr="009E5D87" w:rsidRDefault="00B04BB6" w:rsidP="00B04BB6">
      <w:pPr>
        <w:pStyle w:val="a5"/>
        <w:shd w:val="clear" w:color="auto" w:fill="FFFFFF"/>
        <w:spacing w:before="0" w:beforeAutospacing="0" w:after="0" w:afterAutospacing="0" w:line="146" w:lineRule="atLeast"/>
        <w:rPr>
          <w:sz w:val="28"/>
          <w:szCs w:val="28"/>
        </w:rPr>
      </w:pPr>
      <w:r w:rsidRPr="009E5D87">
        <w:rPr>
          <w:color w:val="000000"/>
          <w:sz w:val="28"/>
          <w:szCs w:val="28"/>
          <w:bdr w:val="none" w:sz="0" w:space="0" w:color="auto" w:frame="1"/>
        </w:rPr>
        <w:t>Деятельность</w:t>
      </w:r>
      <w:r w:rsidRPr="009E5D8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E5D87">
        <w:rPr>
          <w:rStyle w:val="a4"/>
          <w:color w:val="000000"/>
          <w:sz w:val="28"/>
          <w:szCs w:val="28"/>
          <w:bdr w:val="none" w:sz="0" w:space="0" w:color="auto" w:frame="1"/>
        </w:rPr>
        <w:t>Проекта</w:t>
      </w:r>
      <w:r w:rsidRPr="009E5D8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E5D87">
        <w:rPr>
          <w:color w:val="000000"/>
          <w:sz w:val="28"/>
          <w:szCs w:val="28"/>
          <w:bdr w:val="none" w:sz="0" w:space="0" w:color="auto" w:frame="1"/>
        </w:rPr>
        <w:t>направлена на повышение сознательности Общества, приобщение молодёжи к спорту, оздоровление социальной среды города</w:t>
      </w:r>
      <w:proofErr w:type="gramStart"/>
      <w:r w:rsidRPr="009E5D87"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9E5D87">
        <w:rPr>
          <w:color w:val="000000"/>
          <w:sz w:val="28"/>
          <w:szCs w:val="28"/>
          <w:bdr w:val="none" w:sz="0" w:space="0" w:color="auto" w:frame="1"/>
        </w:rPr>
        <w:t xml:space="preserve"> Сфера проекта – это стык социальной политики и пропаганды спорта..</w:t>
      </w:r>
      <w:r w:rsidRPr="009E5D87">
        <w:rPr>
          <w:color w:val="000000"/>
          <w:sz w:val="28"/>
          <w:szCs w:val="28"/>
          <w:bdr w:val="none" w:sz="0" w:space="0" w:color="auto" w:frame="1"/>
        </w:rPr>
        <w:br/>
      </w:r>
      <w:r w:rsidRPr="009E5D87">
        <w:rPr>
          <w:color w:val="000000"/>
          <w:sz w:val="28"/>
          <w:szCs w:val="28"/>
          <w:bdr w:val="none" w:sz="0" w:space="0" w:color="auto" w:frame="1"/>
        </w:rPr>
        <w:br/>
        <w:t>Проект «Мы выбираем спорт» позволит решить проблему неосведомленности населения, а также привлечь дополнительные инвестиции для развития спорта.</w:t>
      </w:r>
      <w:r w:rsidRPr="009E5D87">
        <w:rPr>
          <w:color w:val="000000"/>
          <w:sz w:val="28"/>
          <w:szCs w:val="28"/>
          <w:bdr w:val="none" w:sz="0" w:space="0" w:color="auto" w:frame="1"/>
        </w:rPr>
        <w:br/>
        <w:t>Телевиденье, это наиболее массовое пространство для</w:t>
      </w:r>
      <w:r w:rsidRPr="009E5D8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E5D87">
        <w:rPr>
          <w:rStyle w:val="a4"/>
          <w:color w:val="000000"/>
          <w:sz w:val="28"/>
          <w:szCs w:val="28"/>
          <w:bdr w:val="none" w:sz="0" w:space="0" w:color="auto" w:frame="1"/>
        </w:rPr>
        <w:t>пропаганды спорта</w:t>
      </w:r>
      <w:r w:rsidRPr="009E5D87">
        <w:rPr>
          <w:color w:val="000000"/>
          <w:sz w:val="28"/>
          <w:szCs w:val="28"/>
          <w:bdr w:val="none" w:sz="0" w:space="0" w:color="auto" w:frame="1"/>
        </w:rPr>
        <w:t xml:space="preserve">, так как имеет наибольшую аудиторию, здесь в отдельных сюжетах по школьному каналу «Зеркало» и на сайте </w:t>
      </w:r>
      <w:proofErr w:type="spellStart"/>
      <w:r w:rsidRPr="009E5D87">
        <w:rPr>
          <w:color w:val="000000"/>
          <w:sz w:val="28"/>
          <w:szCs w:val="28"/>
          <w:bdr w:val="none" w:sz="0" w:space="0" w:color="auto" w:frame="1"/>
        </w:rPr>
        <w:t>дневник</w:t>
      </w:r>
      <w:proofErr w:type="gramStart"/>
      <w:r w:rsidRPr="009E5D87">
        <w:rPr>
          <w:color w:val="000000"/>
          <w:sz w:val="28"/>
          <w:szCs w:val="28"/>
          <w:bdr w:val="none" w:sz="0" w:space="0" w:color="auto" w:frame="1"/>
        </w:rPr>
        <w:t>.р</w:t>
      </w:r>
      <w:proofErr w:type="gramEnd"/>
      <w:r w:rsidRPr="009E5D87">
        <w:rPr>
          <w:color w:val="000000"/>
          <w:sz w:val="28"/>
          <w:szCs w:val="28"/>
          <w:bdr w:val="none" w:sz="0" w:space="0" w:color="auto" w:frame="1"/>
        </w:rPr>
        <w:t>у</w:t>
      </w:r>
      <w:proofErr w:type="spellEnd"/>
      <w:r w:rsidRPr="009E5D87">
        <w:rPr>
          <w:color w:val="000000"/>
          <w:sz w:val="28"/>
          <w:szCs w:val="28"/>
          <w:bdr w:val="none" w:sz="0" w:space="0" w:color="auto" w:frame="1"/>
        </w:rPr>
        <w:t xml:space="preserve"> в группе «Здоровая Россия» будут проходить информационные передачи, в которых будет освещаться</w:t>
      </w:r>
      <w:r w:rsidRPr="009E5D87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 деятельность </w:t>
      </w:r>
      <w:r w:rsidRPr="009E5D87">
        <w:rPr>
          <w:rStyle w:val="a4"/>
          <w:color w:val="000000"/>
          <w:sz w:val="28"/>
          <w:szCs w:val="28"/>
          <w:bdr w:val="none" w:sz="0" w:space="0" w:color="auto" w:frame="1"/>
        </w:rPr>
        <w:t>спортивных секций</w:t>
      </w:r>
      <w:r w:rsidRPr="009E5D8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E5D87">
        <w:rPr>
          <w:color w:val="000000"/>
          <w:sz w:val="28"/>
          <w:szCs w:val="28"/>
          <w:bdr w:val="none" w:sz="0" w:space="0" w:color="auto" w:frame="1"/>
        </w:rPr>
        <w:t xml:space="preserve">города . </w:t>
      </w:r>
      <w:r w:rsidRPr="009E5D87">
        <w:rPr>
          <w:color w:val="000000"/>
          <w:sz w:val="28"/>
          <w:szCs w:val="28"/>
          <w:bdr w:val="none" w:sz="0" w:space="0" w:color="auto" w:frame="1"/>
        </w:rPr>
        <w:br/>
        <w:t xml:space="preserve">Вся информационная база проекта </w:t>
      </w:r>
      <w:r w:rsidR="00A50CBE" w:rsidRPr="009E5D87">
        <w:rPr>
          <w:color w:val="000000"/>
          <w:sz w:val="28"/>
          <w:szCs w:val="28"/>
          <w:bdr w:val="none" w:sz="0" w:space="0" w:color="auto" w:frame="1"/>
        </w:rPr>
        <w:t>,</w:t>
      </w:r>
      <w:r w:rsidRPr="009E5D87">
        <w:rPr>
          <w:color w:val="000000"/>
          <w:sz w:val="28"/>
          <w:szCs w:val="28"/>
          <w:bdr w:val="none" w:sz="0" w:space="0" w:color="auto" w:frame="1"/>
        </w:rPr>
        <w:t>собранная во время</w:t>
      </w:r>
      <w:r w:rsidRPr="009E5D87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E5D87">
        <w:rPr>
          <w:rStyle w:val="a4"/>
          <w:color w:val="000000"/>
          <w:sz w:val="28"/>
          <w:szCs w:val="28"/>
          <w:bdr w:val="none" w:sz="0" w:space="0" w:color="auto" w:frame="1"/>
        </w:rPr>
        <w:t>мероприятий</w:t>
      </w:r>
      <w:r w:rsidRPr="009E5D87">
        <w:rPr>
          <w:color w:val="000000"/>
          <w:sz w:val="28"/>
          <w:szCs w:val="28"/>
          <w:bdr w:val="none" w:sz="0" w:space="0" w:color="auto" w:frame="1"/>
        </w:rPr>
        <w:t xml:space="preserve">, будет </w:t>
      </w:r>
      <w:r w:rsidR="00A50CBE" w:rsidRPr="009E5D87">
        <w:rPr>
          <w:color w:val="000000"/>
          <w:sz w:val="28"/>
          <w:szCs w:val="28"/>
          <w:bdr w:val="none" w:sz="0" w:space="0" w:color="auto" w:frame="1"/>
        </w:rPr>
        <w:t xml:space="preserve">представлена на </w:t>
      </w:r>
      <w:r w:rsidRPr="009E5D87">
        <w:rPr>
          <w:color w:val="000000"/>
          <w:sz w:val="28"/>
          <w:szCs w:val="28"/>
          <w:bdr w:val="none" w:sz="0" w:space="0" w:color="auto" w:frame="1"/>
        </w:rPr>
        <w:t>сайт</w:t>
      </w:r>
      <w:r w:rsidR="00A50CBE" w:rsidRPr="009E5D87">
        <w:rPr>
          <w:color w:val="000000"/>
          <w:sz w:val="28"/>
          <w:szCs w:val="28"/>
          <w:bdr w:val="none" w:sz="0" w:space="0" w:color="auto" w:frame="1"/>
        </w:rPr>
        <w:t>е</w:t>
      </w:r>
      <w:r w:rsidR="00A50CBE" w:rsidRPr="009E5D87">
        <w:rPr>
          <w:sz w:val="28"/>
          <w:szCs w:val="28"/>
        </w:rPr>
        <w:t xml:space="preserve"> </w:t>
      </w:r>
      <w:proofErr w:type="spellStart"/>
      <w:r w:rsidR="00A50CBE" w:rsidRPr="009E5D87">
        <w:rPr>
          <w:sz w:val="28"/>
          <w:szCs w:val="28"/>
        </w:rPr>
        <w:t>дневник.ру</w:t>
      </w:r>
      <w:proofErr w:type="spellEnd"/>
      <w:r w:rsidR="00A50CBE" w:rsidRPr="009E5D87">
        <w:rPr>
          <w:sz w:val="28"/>
          <w:szCs w:val="28"/>
        </w:rPr>
        <w:t xml:space="preserve">  в группе «Здоровая Россия», ведется работа над проектом </w:t>
      </w:r>
      <w:r w:rsidR="00FD7B9A" w:rsidRPr="009E5D87">
        <w:rPr>
          <w:sz w:val="28"/>
          <w:szCs w:val="28"/>
        </w:rPr>
        <w:t>договора о сотрудничестве</w:t>
      </w:r>
      <w:r w:rsidR="00A50CBE" w:rsidRPr="009E5D87">
        <w:rPr>
          <w:sz w:val="28"/>
          <w:szCs w:val="28"/>
        </w:rPr>
        <w:t xml:space="preserve"> с АВТОРАДИО.</w:t>
      </w:r>
    </w:p>
    <w:p w:rsidR="00A50CBE" w:rsidRPr="009E5D87" w:rsidRDefault="00A50CBE" w:rsidP="00B04BB6">
      <w:pPr>
        <w:pStyle w:val="a5"/>
        <w:shd w:val="clear" w:color="auto" w:fill="FFFFFF"/>
        <w:spacing w:before="0" w:beforeAutospacing="0" w:after="0" w:afterAutospacing="0" w:line="146" w:lineRule="atLeast"/>
        <w:rPr>
          <w:color w:val="333333"/>
          <w:sz w:val="28"/>
          <w:szCs w:val="28"/>
        </w:rPr>
      </w:pPr>
    </w:p>
    <w:tbl>
      <w:tblPr>
        <w:tblW w:w="13186" w:type="dxa"/>
        <w:tblBorders>
          <w:top w:val="single" w:sz="2" w:space="0" w:color="9D9D9D"/>
          <w:left w:val="single" w:sz="2" w:space="0" w:color="9D9D9D"/>
          <w:bottom w:val="single" w:sz="2" w:space="0" w:color="9D9D9D"/>
          <w:right w:val="single" w:sz="2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13186"/>
      </w:tblGrid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Название проекта</w:t>
            </w:r>
          </w:p>
          <w:p w:rsidR="00A50CBE" w:rsidRPr="009E5D87" w:rsidRDefault="00A50CBE" w:rsidP="00FD7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D7B9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Мы выбираем спорт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Проект:</w:t>
            </w:r>
          </w:p>
          <w:p w:rsidR="00A50CBE" w:rsidRPr="009E5D87" w:rsidRDefault="00A50CBE" w:rsidP="00A50CBE">
            <w:pPr>
              <w:numPr>
                <w:ilvl w:val="0"/>
                <w:numId w:val="1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Уже реализован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Руководитель проектного коллектива (ФИО, должность)</w:t>
            </w:r>
          </w:p>
          <w:p w:rsidR="00A50CBE" w:rsidRPr="009E5D87" w:rsidRDefault="00FD7B9A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Оксана Владимировна классный руководитель 9р1 класса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человек в проектном коллективе</w:t>
            </w:r>
          </w:p>
          <w:p w:rsidR="00A50CBE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 какой территории реализуется проект</w:t>
            </w:r>
          </w:p>
          <w:p w:rsidR="00A50CBE" w:rsidRPr="009E5D87" w:rsidRDefault="00FD7B9A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лицей № 5 г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аменск-Шахтинск</w:t>
            </w:r>
            <w:r w:rsidR="009E5D87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Время, необходимое для реализации проекта</w:t>
            </w:r>
          </w:p>
          <w:p w:rsidR="00A50CBE" w:rsidRPr="009E5D87" w:rsidRDefault="009E5D87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месяца 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подготовительного этапа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Стоимость проекта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1200 рублей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оформления проектного предложения</w:t>
            </w:r>
          </w:p>
          <w:p w:rsidR="00A50CBE" w:rsidRPr="009E5D87" w:rsidRDefault="00FD7B9A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1.10.2014</w:t>
            </w:r>
          </w:p>
        </w:tc>
      </w:tr>
    </w:tbl>
    <w:p w:rsidR="00A50CBE" w:rsidRPr="009E5D87" w:rsidRDefault="00A50CBE" w:rsidP="00A50CBE">
      <w:pPr>
        <w:spacing w:after="0" w:line="117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13186" w:type="dxa"/>
        <w:tblBorders>
          <w:top w:val="single" w:sz="2" w:space="0" w:color="9D9D9D"/>
          <w:left w:val="single" w:sz="2" w:space="0" w:color="9D9D9D"/>
          <w:bottom w:val="single" w:sz="2" w:space="0" w:color="9D9D9D"/>
          <w:right w:val="single" w:sz="2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13186"/>
      </w:tblGrid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Аннотация проекта 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FD7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 «</w:t>
            </w:r>
            <w:r w:rsidR="00FD7B9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Мы выбираем спорт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 предназначен </w:t>
            </w:r>
            <w:r w:rsidR="00FD7B9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младшим школьникам,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</w:t>
            </w:r>
            <w:r w:rsidR="00FD7B9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кам и молодым людям – учащимся 1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FD7B9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D7B9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родительскому сообществу и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 на формирование у них позитивного опыта ведения здорового образа жизни. Цель проекта: вовлечение учащихся в разнообразные виды активной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здоровьеформирующей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 деятельности через организацию комплекса творческих, спортивных и познавательных мероприятий, призванных показать как здорово, престижно и интересно вести здоровый образ жизни. Проект организуется в рамках школьной республики</w:t>
            </w:r>
            <w:r w:rsidR="00FD7B9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ЮВЕНТА, объединяющей всех учащихся 1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классов. Организаторы проекта – участники школьной волонтерской общественной организации «</w:t>
            </w:r>
            <w:r w:rsidR="00FD7B9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Здоровая Россия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». Мероприятия проекта проводятся по принципу «</w:t>
            </w:r>
            <w:proofErr w:type="spellStart"/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равный-равному</w:t>
            </w:r>
            <w:proofErr w:type="spellEnd"/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», то есть их проводят ребята, имеющие опыт и достижения в активном здоровом образе жизни, творчестве, учебе и спорте и те, кто имеет опыт отказа от вредных привычек в пользу здорового образа жизни. Все мероприятия носят позитивный оптимистичный характер.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Описание проекта</w:t>
            </w:r>
          </w:p>
        </w:tc>
      </w:tr>
      <w:tr w:rsidR="00A50CBE" w:rsidRPr="009E5D87" w:rsidTr="00565344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565344" w:rsidRPr="009E5D87" w:rsidRDefault="00A50CBE" w:rsidP="00565344">
            <w:pPr>
              <w:ind w:right="-31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формирования здорового образа жизни у подрастающего поколения очень актуальна, а в наше время особенно, поскольку с каждым годом увеличивается количество учащихся, имеющих проблемы со здоровьем,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немало учащихся имеют вредные для здоровья привычки, в том числе малоподвижное времяпровождение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 Эта проблема не оставляет равнодушными нас, членов школьной общественной волонтерской организации «</w:t>
            </w:r>
            <w:r w:rsidR="00FD7B9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Здоровая Россия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». Мы имеем уже довольно большой опыт по пропаганде здорового образа жизни. В частности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5344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защитили на уровне школы и </w:t>
            </w:r>
            <w:r w:rsidR="00565344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(на </w:t>
            </w:r>
            <w:r w:rsidR="00565344" w:rsidRPr="009E5D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проектировочном семинаре 30.10.14 для руководителей и заместителей руководителей ОУ города по теме «Школьная видеостудия как возможность развития социальной активности и творческих способностей школьников») проект работы волонтерского отряда»Здоровая Россия»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На этот раз мы обратили внимание еще на несколько проблем: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 xml:space="preserve">многие </w:t>
            </w:r>
            <w:r w:rsidR="00565344"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 xml:space="preserve">школьники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не считают престижным и интересным ведение здорового образа жизн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и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увлечение спортом и физической культурой,  знание и грамотное соблюдение правил здорового питания и ухода за собой и др.)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 xml:space="preserve">младшим подросткам, желающим 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заниматься спортом сложно определиться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, в каком виде спорта себя попробовать.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Они не могут выбрать секцию, а пока раздумывают, желание активной спортивной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пропадает и часто  заменяется вредными привычками.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призывая к здоровому образу жизни, учителя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чаще всего говорят об опасности вредных привычек и используют так называемые «страшилки».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Мы  в своих проектах по ЗОЖ также использовали этот подход. Он приносит свои плоды, но ненадолго.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Исходя из всех этих проблем, мы решили основать свой проект на следующих принципах: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позитивный характер всех дел и их названий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оптимизм и вера детей в себя, свои способности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разнообразие форм и направлений деятельности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ориентация на личность, учет разнообразия потребностей и интересов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обмен позитивным опытом среди сверстников (принцип «</w:t>
            </w:r>
            <w:proofErr w:type="spellStart"/>
            <w:proofErr w:type="gramStart"/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равный-равному</w:t>
            </w:r>
            <w:proofErr w:type="spellEnd"/>
            <w:proofErr w:type="gramEnd"/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»)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всех этих принципов мы считаем преимуществами нашего проекта. Кроме этого преимуществом является невысокая себестоимость проекта, наличие опыта работы и сплоченность проектной группы.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Основное содержание нашего проекта состоит в проведении комплекса мероприятий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50CBE" w:rsidRPr="009E5D87" w:rsidRDefault="00A50CBE" w:rsidP="00A50CB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Творческих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 выбору и в соответствии со способностями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– </w:t>
            </w: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творческий конкурс «Под знаком здоровья»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.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конкурсе смогут проявить себя ребята, увлекающиеся разнообразными жанрами изобразительного и литературного творчества. Темы работ «Жить здорово!» и «Мое здоровье – в моих руках!»</w:t>
            </w:r>
          </w:p>
          <w:p w:rsidR="00A50CBE" w:rsidRPr="009E5D87" w:rsidRDefault="00A50CBE" w:rsidP="00A50CB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Спортивных по выбору в соответствии с интересами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– </w:t>
            </w: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мастер-классы «Делай как я!»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по различным видам спорта и другим видам жизнедеятельности, в которых у некоторых учеников нашей школы (в том числе членов нашей проектной группы) есть достижения, и им есть чем поделиться со своими сверстниками и более младшими товарищами</w:t>
            </w:r>
          </w:p>
          <w:p w:rsidR="00A50CBE" w:rsidRPr="009E5D87" w:rsidRDefault="00A50CBE" w:rsidP="00A50CB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Спортивных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познавательны массовых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– </w:t>
            </w: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спортивно-познавательный марафон «Я знаю! Я могу!».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Это мероприятие – путешествие по этапам будет завершать наш проект и в нем примут участие все граждане нашей школьной республики. Они покажут свои знания в области здорового образа жизни и узнают что-то новое, смогут проявить и усилить сплоченность своих классных коллективов, испытают радость и удовольствие от общения и успехов. К организации этапов мы планируем привлечь представителей всех классов.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оценки эффективности нашего проекта и отношения к нему нашей целевой аудитории по завершении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основных мероприятий проекты мы планируем провести  </w:t>
            </w: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социологический опрос «Мое участие в проекте»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   Также наша проектная группа разместит статьи о проекте в школьной газете нашей республики «</w:t>
            </w:r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Лицейские новости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 и </w:t>
            </w:r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 сайте </w:t>
            </w:r>
            <w:proofErr w:type="spellStart"/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группе «Здоровая Россия»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эффективного решения этих задач мы создадим 4 проектные группы, каждая из которых будет выполнять свою часть работы и при этом обмениваться идеями и советами, помогать друг другу.</w:t>
            </w:r>
          </w:p>
          <w:p w:rsidR="00A50CBE" w:rsidRPr="009E5D87" w:rsidRDefault="00A50CBE" w:rsidP="007F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Наша проектная группа надеется, что в результате проведенных нами мероприятий значительно увеличится число учащихся нашей школы, активно занимающихся различными видами спорта в </w:t>
            </w:r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секциях и спортивных клубах, ребята активнее и результативнее будут участвовать в различных конкурсах по ЗОЖ и, главное, в большей степени будут воспринимать здоровье и здоровый образ жизни как ценность.</w:t>
            </w:r>
            <w:proofErr w:type="gramEnd"/>
          </w:p>
        </w:tc>
      </w:tr>
    </w:tbl>
    <w:p w:rsidR="00A50CBE" w:rsidRPr="009E5D87" w:rsidRDefault="00A50CBE" w:rsidP="00A50CBE">
      <w:pPr>
        <w:spacing w:after="0" w:line="117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13186" w:type="dxa"/>
        <w:tblBorders>
          <w:top w:val="single" w:sz="2" w:space="0" w:color="9D9D9D"/>
          <w:left w:val="single" w:sz="2" w:space="0" w:color="9D9D9D"/>
          <w:bottom w:val="single" w:sz="2" w:space="0" w:color="9D9D9D"/>
          <w:right w:val="single" w:sz="2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13186"/>
      </w:tblGrid>
      <w:tr w:rsidR="00A50CBE" w:rsidRPr="009E5D87" w:rsidTr="007F5951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группа проекта</w:t>
            </w:r>
          </w:p>
        </w:tc>
      </w:tr>
      <w:tr w:rsidR="00A50CBE" w:rsidRPr="009E5D87" w:rsidTr="007F5951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предназначен </w:t>
            </w:r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младшим </w:t>
            </w:r>
            <w:proofErr w:type="spellStart"/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школьникам</w:t>
            </w:r>
            <w:proofErr w:type="gramStart"/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одрост</w:t>
            </w:r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молодым людям – учащимся 1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 классов. При этом </w:t>
            </w:r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школьники (ученики 1 – 7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классов) выступают в роли активных участников проекта и основной целевой аудиторией, а молодые люди – ученики 9 – 11 классов действуют как организаторы мероприятий и наставники младших товарищей.</w:t>
            </w:r>
          </w:p>
          <w:p w:rsidR="00A50CBE" w:rsidRPr="009E5D87" w:rsidRDefault="00A50CBE" w:rsidP="007F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 этого выгоду получат педагоги школы: администрация, классные руководители, руководители спортивных секций, учителя-предметники, а также родители учащихся</w:t>
            </w:r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0CBE" w:rsidRPr="009E5D87" w:rsidRDefault="00A50CBE" w:rsidP="00A50CBE">
      <w:pPr>
        <w:spacing w:after="0" w:line="117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13186" w:type="dxa"/>
        <w:tblBorders>
          <w:top w:val="single" w:sz="2" w:space="0" w:color="9D9D9D"/>
          <w:left w:val="single" w:sz="2" w:space="0" w:color="9D9D9D"/>
          <w:bottom w:val="single" w:sz="2" w:space="0" w:color="9D9D9D"/>
          <w:right w:val="single" w:sz="2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1"/>
        <w:gridCol w:w="4416"/>
        <w:gridCol w:w="6499"/>
      </w:tblGrid>
      <w:tr w:rsidR="00A50CBE" w:rsidRPr="009E5D87" w:rsidTr="00ED207F">
        <w:tc>
          <w:tcPr>
            <w:tcW w:w="13186" w:type="dxa"/>
            <w:gridSpan w:val="3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Матрица проекта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(План выполнения проекта)</w:t>
            </w:r>
          </w:p>
        </w:tc>
      </w:tr>
      <w:tr w:rsidR="00A50CBE" w:rsidRPr="009E5D87" w:rsidTr="00ED207F">
        <w:tc>
          <w:tcPr>
            <w:tcW w:w="227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Элементы стратегии проекта</w:t>
            </w:r>
          </w:p>
        </w:tc>
        <w:tc>
          <w:tcPr>
            <w:tcW w:w="441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Стратегия проекта</w:t>
            </w:r>
          </w:p>
        </w:tc>
        <w:tc>
          <w:tcPr>
            <w:tcW w:w="649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Индикаторы достижения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50CBE" w:rsidRPr="009E5D87" w:rsidTr="00ED207F">
        <w:tc>
          <w:tcPr>
            <w:tcW w:w="227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Стратегическая цель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1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7F5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здорового образа жизни у учащихся </w:t>
            </w:r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лицея№5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 ценностного отношения к нему.</w:t>
            </w:r>
          </w:p>
        </w:tc>
        <w:tc>
          <w:tcPr>
            <w:tcW w:w="649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7F595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сентябрю 2015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значительное увеличение числа учащихся нашей школы, активно занимающихся различными видами спорта в </w:t>
            </w:r>
            <w:r w:rsidR="00F2435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секциях и спортивных клубах, активное и результативное участие ребят в различных региональных конкурсах по ЗОЖ.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A50CBE" w:rsidRPr="009E5D87" w:rsidTr="00ED207F">
        <w:tc>
          <w:tcPr>
            <w:tcW w:w="227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Pr="009E5D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</w:t>
            </w: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ель проекта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1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F243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</w:t>
            </w:r>
            <w:r w:rsidR="00F2435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младших школьников</w:t>
            </w:r>
            <w:proofErr w:type="gramStart"/>
            <w:r w:rsidR="00F2435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подрост</w:t>
            </w:r>
            <w:r w:rsidR="00F2435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ков и молодых людей – учащихся 1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-11 классов  в разнообразные виды активной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здоровьеформирующей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деятельности.</w:t>
            </w:r>
          </w:p>
        </w:tc>
        <w:tc>
          <w:tcPr>
            <w:tcW w:w="649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F2435F" w:rsidRPr="009E5D87" w:rsidRDefault="00A50CBE" w:rsidP="00F2435F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</w:rPr>
            </w:pPr>
            <w:r w:rsidRPr="009E5D87">
              <w:rPr>
                <w:sz w:val="28"/>
                <w:szCs w:val="28"/>
              </w:rPr>
              <w:t> </w:t>
            </w:r>
            <w:r w:rsidR="00F2435F"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>- привлечение Общества к проблеме спорта</w:t>
            </w:r>
          </w:p>
          <w:p w:rsidR="00F2435F" w:rsidRPr="009E5D87" w:rsidRDefault="00F2435F" w:rsidP="00F2435F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</w:rPr>
            </w:pPr>
            <w:r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>- привлечение молодёжи к ведению здорового образа жизни</w:t>
            </w:r>
          </w:p>
          <w:p w:rsidR="00F2435F" w:rsidRPr="009E5D87" w:rsidRDefault="00F2435F" w:rsidP="00F2435F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</w:rPr>
            </w:pPr>
            <w:r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>- улучшение взаимосвязи население-власть в вопросах спорта</w:t>
            </w:r>
          </w:p>
          <w:p w:rsidR="00F2435F" w:rsidRPr="009E5D87" w:rsidRDefault="00F2435F" w:rsidP="00F2435F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</w:rPr>
            </w:pPr>
            <w:r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>- решение проблемы внеурочной занятости школьников</w:t>
            </w:r>
          </w:p>
          <w:p w:rsidR="00F2435F" w:rsidRPr="009E5D87" w:rsidRDefault="00F2435F" w:rsidP="00F2435F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</w:rPr>
            </w:pPr>
            <w:r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>- достижение высоких результатов в области спорта</w:t>
            </w:r>
          </w:p>
          <w:p w:rsidR="00F2435F" w:rsidRPr="009E5D87" w:rsidRDefault="00F2435F" w:rsidP="00F2435F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</w:rPr>
            </w:pPr>
            <w:r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>- продвижение и пропаганда спорта и здорового образа жизни с помощью</w:t>
            </w:r>
            <w:r w:rsidRPr="009E5D87">
              <w:rPr>
                <w:rStyle w:val="a4"/>
                <w:color w:val="333333"/>
                <w:sz w:val="28"/>
                <w:szCs w:val="28"/>
                <w:bdr w:val="none" w:sz="0" w:space="0" w:color="auto" w:frame="1"/>
              </w:rPr>
              <w:t xml:space="preserve"> СМИ</w:t>
            </w:r>
          </w:p>
          <w:p w:rsidR="00A50CBE" w:rsidRPr="009E5D87" w:rsidRDefault="00F2435F" w:rsidP="00F243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- создание информационного спортивного сайта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0CBE" w:rsidRPr="009E5D87" w:rsidTr="00ED207F">
        <w:tc>
          <w:tcPr>
            <w:tcW w:w="227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Задачи проекта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1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311A1" w:rsidRPr="009E5D87" w:rsidRDefault="00A50CBE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9E5D87">
              <w:rPr>
                <w:sz w:val="28"/>
                <w:szCs w:val="28"/>
              </w:rPr>
              <w:t> </w:t>
            </w:r>
            <w:r w:rsidR="002311A1"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>Проведение рекламных компаний</w:t>
            </w: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</w:rPr>
            </w:pPr>
          </w:p>
          <w:p w:rsidR="002311A1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М</w:t>
            </w:r>
            <w:r w:rsidR="002311A1"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>ониторинг спортивных секций</w:t>
            </w:r>
            <w:r w:rsidRPr="009E5D87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города</w:t>
            </w: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33B2F" w:rsidRPr="009E5D87" w:rsidRDefault="00533B2F" w:rsidP="002311A1">
            <w:pPr>
              <w:pStyle w:val="a5"/>
              <w:spacing w:before="0" w:beforeAutospacing="0" w:after="0" w:afterAutospacing="0" w:line="146" w:lineRule="atLeast"/>
              <w:rPr>
                <w:color w:val="333333"/>
                <w:sz w:val="28"/>
                <w:szCs w:val="28"/>
              </w:rPr>
            </w:pPr>
          </w:p>
          <w:p w:rsidR="00A50CBE" w:rsidRPr="009E5D87" w:rsidRDefault="002311A1" w:rsidP="002311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- создание горячей линии на сайте </w:t>
            </w:r>
            <w:proofErr w:type="spellStart"/>
            <w:r w:rsidRPr="009E5D87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lastRenderedPageBreak/>
              <w:t>дневник</w:t>
            </w:r>
            <w:proofErr w:type="gramStart"/>
            <w:r w:rsidRPr="009E5D87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9E5D87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у</w:t>
            </w:r>
            <w:proofErr w:type="spellEnd"/>
            <w:r w:rsidRPr="009E5D87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«Мы выбираем спорт»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мастер-классы «Делай как я!» для учащихся </w:t>
            </w:r>
            <w:r w:rsidR="002311A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1-7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 по разным видам спорта и другим аспектам ЗОЖ. Мастер-классы проводят старшеклассники 9-11классов, имеющие позитивный опыт и достижения в данных областях.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Провести социологический опрос участников проекта «Мое участие в проекте», целью которого является оценка эффективности проведенных мероприятий. Опрос проводит проектная группа, выявляя мнение любых 5-ти человек из каждого класса.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Подвести итоги проект</w:t>
            </w:r>
            <w:r w:rsidR="002311A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опубликовать их в школьных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СМИ.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33B2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14.10 размещена на сайте </w:t>
            </w:r>
            <w:proofErr w:type="spellStart"/>
            <w:r w:rsidR="00533B2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="00533B2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33B2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533B2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группе «Здоровая Россия» информация о режиме работы спортивных секций города</w:t>
            </w: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1.10-12.10  репортажи </w:t>
            </w: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«СДЮШОР предлагает…»</w:t>
            </w: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1A1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2311A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20.10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собраны</w:t>
            </w:r>
            <w:r w:rsidR="002311A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фотографии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 оформлена выставка</w:t>
            </w:r>
          </w:p>
          <w:p w:rsidR="00A50CBE" w:rsidRPr="009E5D87" w:rsidRDefault="002311A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«Спортсмены – гордость лицея»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50CBE" w:rsidRPr="009E5D87" w:rsidRDefault="002311A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 11 по 25.10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внеурочное время </w:t>
            </w:r>
            <w:proofErr w:type="gramStart"/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</w:t>
            </w:r>
            <w:proofErr w:type="gramEnd"/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мастер-классов, в которых приняли у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частие не менее 90% учащихся 1-7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311A1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0CBE" w:rsidRPr="009E5D87" w:rsidRDefault="002311A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 30.10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получены и обработаны результаты социологического опроса. В опросе приняли участие  учащихся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7- 13 лет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311A1" w:rsidRPr="009E5D87" w:rsidRDefault="002311A1" w:rsidP="002311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 круглый стол с организаторами проекта «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Мы выбираем спорт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!».  </w:t>
            </w:r>
          </w:p>
          <w:p w:rsidR="00A50CBE" w:rsidRPr="009E5D87" w:rsidRDefault="002311A1" w:rsidP="002311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проекте и его результатах опубликованы в СМИ</w:t>
            </w:r>
            <w:proofErr w:type="gramEnd"/>
          </w:p>
        </w:tc>
      </w:tr>
      <w:tr w:rsidR="00A50CBE" w:rsidRPr="009E5D87" w:rsidTr="00ED207F">
        <w:tc>
          <w:tcPr>
            <w:tcW w:w="227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 Деятельность по проекту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ED207F">
            <w:pPr>
              <w:numPr>
                <w:ilvl w:val="0"/>
                <w:numId w:val="7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Организовать мастер-клас</w:t>
            </w:r>
            <w:r w:rsidR="00533B2F"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сы </w:t>
            </w:r>
            <w:r w:rsidR="00533B2F"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«Делай как я!» для учащихся 1-7</w:t>
            </w: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классов по разным видам спорта и другим аспектам ЗОЖ.</w:t>
            </w:r>
          </w:p>
          <w:p w:rsidR="00ED207F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14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тематики мастер-классов и ответственных за проведение.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15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Вывешивание объявления о проведении мастер-классов и наборе желающих в них поучаствовать.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16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содержания мастер-классов. Подбор необходимого инвентаря.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17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согласование графика проведения мастер-классов.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18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 участников мастер-классов.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19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Коррекция графика проведения мастер-классов с учетом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составленных списков и вывешивание графика.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20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мастер-классов.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21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0CBE" w:rsidRPr="009E5D87" w:rsidRDefault="00A81978" w:rsidP="00A81978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со специалистами: Шкуратовой Е.Ю., начальником Отдела по физической культуре и спорту Администрации города и врачом по спортивной медицине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Диченской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81978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Организовать спортивно-просветительский марафон </w:t>
            </w:r>
            <w:proofErr w:type="gramStart"/>
            <w:r w:rsidR="00A81978"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-р</w:t>
            </w:r>
            <w:proofErr w:type="gramEnd"/>
            <w:r w:rsidR="00A81978"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епортаж</w:t>
            </w: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«Я знаю! Я могу!»</w:t>
            </w:r>
          </w:p>
          <w:p w:rsidR="00DE2EBA" w:rsidRPr="009E5D87" w:rsidRDefault="00DE2EBA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Провести социологический опрос участников проекта 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33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и анализ результатов соцопроса.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numPr>
                <w:ilvl w:val="0"/>
                <w:numId w:val="34"/>
              </w:numPr>
              <w:spacing w:after="12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Опубликование результатов в школьных СМИ.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Подвести итоги проекта, опубликовать их в школьных СМИ</w:t>
            </w:r>
            <w:r w:rsidR="00DE2EBA"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и на сайте</w:t>
            </w: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.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ED20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07F" w:rsidRPr="009E5D87" w:rsidRDefault="00ED207F" w:rsidP="00ED20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07F" w:rsidRPr="009E5D87" w:rsidRDefault="00ED207F" w:rsidP="00ED207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B2F" w:rsidRPr="009E5D87" w:rsidRDefault="00533B2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81978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03-06.10</w:t>
            </w:r>
            <w:r w:rsidR="00201B00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определена тематика мастер-классов и </w:t>
            </w:r>
            <w:proofErr w:type="gramStart"/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их проведение.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81978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-08.10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вывешено объявление о проведении мастер-классов и наборе желающих </w:t>
            </w:r>
            <w:proofErr w:type="gramStart"/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</w:t>
            </w:r>
            <w:proofErr w:type="gramEnd"/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81978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 09.10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разработано содержание мастер-классов, определен необходимый инвентарь.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81978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 10.10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 график проведения мастер-классов и согласован с администрацией школы.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81978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 11 по 25.10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</w:t>
            </w:r>
            <w:proofErr w:type="gramEnd"/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мастер-классов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81978" w:rsidRPr="009E5D87" w:rsidRDefault="00A81978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1978" w:rsidRPr="009E5D87" w:rsidRDefault="00A81978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20.10 и 23.10</w:t>
            </w:r>
          </w:p>
          <w:p w:rsidR="00A81978" w:rsidRPr="009E5D87" w:rsidRDefault="00A81978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1978" w:rsidRPr="009E5D87" w:rsidRDefault="00A81978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01B00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E2EB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месяца вести репортажи о деятельности СДЮШОР04.10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составлены вопросы анкеты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DE2EBA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обработаны результаты соцопроса.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DE2EB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2EB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соцопроса опубликованы в школьной газете </w:t>
            </w:r>
          </w:p>
          <w:p w:rsidR="00A50CBE" w:rsidRPr="009E5D87" w:rsidRDefault="00DE2EBA" w:rsidP="00DE2E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До 17.11 опубликован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фильм-репортаж 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проекте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выбираем спорт» на сайте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группе «Здоровая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Росиия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0CBE" w:rsidRPr="009E5D87" w:rsidTr="00ED207F">
        <w:tc>
          <w:tcPr>
            <w:tcW w:w="227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 Ресурсы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1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Человеческие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команда проекта, партнеры по проекту: учащиеся победители и  призеры </w:t>
            </w:r>
            <w:r w:rsidR="00DE2EB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х и областных соревнований</w:t>
            </w:r>
            <w:r w:rsidR="00DE2EB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представители Отдела по физической культуре и спорту Администрации города, врач по спортивной медицине</w:t>
            </w:r>
            <w:proofErr w:type="gramStart"/>
            <w:r w:rsidR="00DE2EB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E2EBA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медицинская сестра МБОУ лицея № 5, отдел статистики Детской поликлиники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Материально-технические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– школьные помещения,</w:t>
            </w:r>
            <w:r w:rsidR="008017AC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школьная киностудия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8017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Финансовые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средства </w:t>
            </w:r>
          </w:p>
          <w:p w:rsidR="008017AC" w:rsidRPr="009E5D87" w:rsidRDefault="008017AC" w:rsidP="008017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Спонсорская помощь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017AC" w:rsidRPr="009E5D87" w:rsidRDefault="008017AC" w:rsidP="008017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Цай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И.Г. </w:t>
            </w:r>
            <w:r w:rsidRPr="009E5D87">
              <w:rPr>
                <w:rFonts w:ascii="Times New Roman" w:hAnsi="Times New Roman" w:cs="Times New Roman"/>
                <w:sz w:val="28"/>
                <w:szCs w:val="28"/>
              </w:rPr>
              <w:t>ООО « Аккорд» директор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Информационные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– школьный пресс-центр, школьная газета «</w:t>
            </w:r>
            <w:r w:rsidR="008017AC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Лицейские новости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!»,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возможность использования сети интернет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017AC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017AC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17AC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 w:rsidR="008017AC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)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Время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– наличие времени на внеурочную деятельность учащихся в учебном плане школы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Ко 1.10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сформирована команда проекта, осуществлена договоренность с партнерами по проекту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AC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 2.10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подобрано оборудование и технические средства для реализации проекта, достигнута договоренность с администрацией школы об использовании помещений и инвентаря.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 05.10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достигнута договоренность с директором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«Аккорд» 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 финансировании проекта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 04.10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определены печатные и электронные СМИ для сотрудничества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8017AC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 02.10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время проведения мероприятий согласовано с администрацией школы</w:t>
            </w:r>
          </w:p>
        </w:tc>
      </w:tr>
      <w:tr w:rsidR="00A50CBE" w:rsidRPr="009E5D87" w:rsidTr="00ED207F">
        <w:tc>
          <w:tcPr>
            <w:tcW w:w="6687" w:type="dxa"/>
            <w:gridSpan w:val="2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49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Предварительные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добрение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и финансовая поддержка проекта администрацией школы</w:t>
            </w:r>
            <w:r w:rsidR="008017AC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спонсорская поддержка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интерес и желание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  участвовать в предложенных мероприятиях, активная поддержка со стороны классных руководителей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0CBE" w:rsidRPr="009E5D87" w:rsidTr="00ED207F">
        <w:tc>
          <w:tcPr>
            <w:tcW w:w="6687" w:type="dxa"/>
            <w:gridSpan w:val="2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49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Возможные риски: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игнорирование предлагаемых дел со</w:t>
            </w: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стороны учащихся,  болезнь тренеров мастер-классов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A50CBE" w:rsidRPr="009E5D87" w:rsidRDefault="00A50CBE" w:rsidP="00A50CBE">
      <w:pPr>
        <w:spacing w:after="0" w:line="117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13186" w:type="dxa"/>
        <w:tblBorders>
          <w:top w:val="single" w:sz="2" w:space="0" w:color="9D9D9D"/>
          <w:left w:val="single" w:sz="2" w:space="0" w:color="9D9D9D"/>
          <w:bottom w:val="single" w:sz="2" w:space="0" w:color="9D9D9D"/>
          <w:right w:val="single" w:sz="2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2551"/>
        <w:gridCol w:w="7938"/>
      </w:tblGrid>
      <w:tr w:rsidR="00A50CBE" w:rsidRPr="009E5D87" w:rsidTr="00201B00">
        <w:tc>
          <w:tcPr>
            <w:tcW w:w="13186" w:type="dxa"/>
            <w:gridSpan w:val="3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Потенциальные источники финансирования:</w:t>
            </w:r>
          </w:p>
        </w:tc>
      </w:tr>
      <w:tr w:rsidR="00A50CBE" w:rsidRPr="009E5D87" w:rsidTr="00201B00">
        <w:tc>
          <w:tcPr>
            <w:tcW w:w="13186" w:type="dxa"/>
            <w:gridSpan w:val="3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7AC" w:rsidRPr="009E5D87" w:rsidRDefault="00A50CBE" w:rsidP="008017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017AC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Спонсорская поддержка</w:t>
            </w:r>
          </w:p>
          <w:p w:rsidR="00A50CBE" w:rsidRPr="009E5D87" w:rsidRDefault="00A50CBE" w:rsidP="008017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0CBE" w:rsidRPr="009E5D87" w:rsidTr="00201B00">
        <w:tc>
          <w:tcPr>
            <w:tcW w:w="13186" w:type="dxa"/>
            <w:gridSpan w:val="3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Смета проекта</w:t>
            </w:r>
          </w:p>
        </w:tc>
      </w:tr>
      <w:tr w:rsidR="00A50CBE" w:rsidRPr="009E5D87" w:rsidTr="00201B00">
        <w:tc>
          <w:tcPr>
            <w:tcW w:w="269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Статьи расходов по проекту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(руб.)</w:t>
            </w:r>
          </w:p>
        </w:tc>
        <w:tc>
          <w:tcPr>
            <w:tcW w:w="793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A50CBE" w:rsidRPr="009E5D87" w:rsidTr="00201B00">
        <w:tc>
          <w:tcPr>
            <w:tcW w:w="269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бумаги по цене 200р   (1 шт.)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200р</w:t>
            </w:r>
          </w:p>
        </w:tc>
        <w:tc>
          <w:tcPr>
            <w:tcW w:w="793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FE7D33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Спонсорская поддержка</w:t>
            </w:r>
          </w:p>
        </w:tc>
      </w:tr>
      <w:tr w:rsidR="00A50CBE" w:rsidRPr="009E5D87" w:rsidTr="00201B00">
        <w:tc>
          <w:tcPr>
            <w:tcW w:w="269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членов проектной группы и тренеров мастер-классов по цене 10р. (10 шт.)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100р</w:t>
            </w:r>
          </w:p>
        </w:tc>
        <w:tc>
          <w:tcPr>
            <w:tcW w:w="793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FE7D33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Спонсорская поддержка</w:t>
            </w:r>
          </w:p>
        </w:tc>
      </w:tr>
      <w:tr w:rsidR="00A50CBE" w:rsidRPr="009E5D87" w:rsidTr="00201B00">
        <w:tc>
          <w:tcPr>
            <w:tcW w:w="269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FE7D33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Грамоты по цене 25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р. (20 шт.)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FE7D33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00р</w:t>
            </w:r>
          </w:p>
        </w:tc>
        <w:tc>
          <w:tcPr>
            <w:tcW w:w="793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FE7D33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Спонсорская поддержка</w:t>
            </w:r>
          </w:p>
        </w:tc>
      </w:tr>
      <w:tr w:rsidR="00FE7D33" w:rsidRPr="009E5D87" w:rsidTr="00201B00">
        <w:tc>
          <w:tcPr>
            <w:tcW w:w="269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FE7D33" w:rsidRPr="009E5D87" w:rsidRDefault="00FE7D33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D33" w:rsidRPr="009E5D87" w:rsidRDefault="00FE7D33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Проезд съемочной группы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FE7D33" w:rsidRPr="009E5D87" w:rsidRDefault="00FE7D33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93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FE7D33" w:rsidRPr="009E5D87" w:rsidRDefault="00FE7D33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Спонсорская поддержка</w:t>
            </w:r>
          </w:p>
        </w:tc>
      </w:tr>
      <w:tr w:rsidR="00FE7D33" w:rsidRPr="009E5D87" w:rsidTr="00201B00">
        <w:tc>
          <w:tcPr>
            <w:tcW w:w="269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FE7D33" w:rsidRPr="009E5D87" w:rsidRDefault="00FE7D33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FE7D33" w:rsidRPr="009E5D87" w:rsidRDefault="00FE7D33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FE7D33" w:rsidRPr="009E5D87" w:rsidRDefault="00FE7D33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CBE" w:rsidRPr="009E5D87" w:rsidTr="00201B00">
        <w:tc>
          <w:tcPr>
            <w:tcW w:w="269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1100 р.</w:t>
            </w:r>
          </w:p>
        </w:tc>
        <w:tc>
          <w:tcPr>
            <w:tcW w:w="793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0CBE" w:rsidRPr="009E5D87" w:rsidTr="00201B00">
        <w:tc>
          <w:tcPr>
            <w:tcW w:w="269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Непредвиденные расходы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100р</w:t>
            </w:r>
          </w:p>
        </w:tc>
        <w:tc>
          <w:tcPr>
            <w:tcW w:w="793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FE7D33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Спонсорская поддержка</w:t>
            </w:r>
          </w:p>
        </w:tc>
      </w:tr>
      <w:tr w:rsidR="00A50CBE" w:rsidRPr="009E5D87" w:rsidTr="00201B00">
        <w:tc>
          <w:tcPr>
            <w:tcW w:w="269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Общая стоимость проекта: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1200р</w:t>
            </w:r>
          </w:p>
        </w:tc>
        <w:tc>
          <w:tcPr>
            <w:tcW w:w="793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50CBE" w:rsidRPr="009E5D87" w:rsidRDefault="00A50CBE" w:rsidP="00A50CBE">
      <w:pPr>
        <w:spacing w:after="0" w:line="117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E5D87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tbl>
      <w:tblPr>
        <w:tblW w:w="13186" w:type="dxa"/>
        <w:tblBorders>
          <w:top w:val="single" w:sz="2" w:space="0" w:color="9D9D9D"/>
          <w:left w:val="single" w:sz="2" w:space="0" w:color="9D9D9D"/>
          <w:bottom w:val="single" w:sz="2" w:space="0" w:color="9D9D9D"/>
          <w:right w:val="single" w:sz="2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13186"/>
      </w:tblGrid>
      <w:tr w:rsidR="00A50CBE" w:rsidRPr="009E5D87" w:rsidTr="00201B00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 мониторинга проекта</w:t>
            </w:r>
          </w:p>
        </w:tc>
      </w:tr>
      <w:tr w:rsidR="00A50CBE" w:rsidRPr="009E5D87" w:rsidTr="00201B00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E7D33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реализации проекта осуществляет руководитель проекта</w:t>
            </w:r>
          </w:p>
          <w:p w:rsidR="00A50CBE" w:rsidRPr="009E5D87" w:rsidRDefault="00FE7D33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О.В.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Основные объекты мониторинга:</w:t>
            </w:r>
          </w:p>
          <w:p w:rsidR="00A50CBE" w:rsidRPr="009E5D87" w:rsidRDefault="00A50CBE" w:rsidP="00A50CBE">
            <w:pPr>
              <w:numPr>
                <w:ilvl w:val="0"/>
                <w:numId w:val="39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  и качество мероприятий</w:t>
            </w:r>
          </w:p>
          <w:p w:rsidR="00A50CBE" w:rsidRPr="009E5D87" w:rsidRDefault="00A50CBE" w:rsidP="00A50CBE">
            <w:pPr>
              <w:numPr>
                <w:ilvl w:val="0"/>
                <w:numId w:val="39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сроков проведения мероприятий</w:t>
            </w:r>
          </w:p>
          <w:p w:rsidR="00A50CBE" w:rsidRPr="009E5D87" w:rsidRDefault="00A50CBE" w:rsidP="00A50CBE">
            <w:pPr>
              <w:numPr>
                <w:ilvl w:val="0"/>
                <w:numId w:val="39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средств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Основные документы мониторинга</w:t>
            </w:r>
          </w:p>
          <w:p w:rsidR="00A50CBE" w:rsidRPr="009E5D87" w:rsidRDefault="00A50CBE" w:rsidP="00A50CBE">
            <w:pPr>
              <w:numPr>
                <w:ilvl w:val="0"/>
                <w:numId w:val="40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Матрица проекта</w:t>
            </w:r>
          </w:p>
          <w:p w:rsidR="00A50CBE" w:rsidRPr="009E5D87" w:rsidRDefault="00A50CBE" w:rsidP="00A50CBE">
            <w:pPr>
              <w:numPr>
                <w:ilvl w:val="0"/>
                <w:numId w:val="40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план</w:t>
            </w:r>
          </w:p>
          <w:p w:rsidR="00A50CBE" w:rsidRPr="009E5D87" w:rsidRDefault="00A50CBE" w:rsidP="00A50CBE">
            <w:pPr>
              <w:numPr>
                <w:ilvl w:val="0"/>
                <w:numId w:val="40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 проекта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Механизмы мониторинга:</w:t>
            </w:r>
          </w:p>
          <w:p w:rsidR="00A50CBE" w:rsidRPr="009E5D87" w:rsidRDefault="00A50CBE" w:rsidP="00A50CBE">
            <w:pPr>
              <w:numPr>
                <w:ilvl w:val="0"/>
                <w:numId w:val="41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запланированного и реально выполненного по индикаторам достижения матрицы: по содержанию, срокам, результатам</w:t>
            </w:r>
          </w:p>
          <w:p w:rsidR="00A50CBE" w:rsidRPr="009E5D87" w:rsidRDefault="00A50CBE" w:rsidP="00A50CBE">
            <w:pPr>
              <w:numPr>
                <w:ilvl w:val="0"/>
                <w:numId w:val="41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Соотнесение реальных расходов со сметой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Регулярность мониторинга</w:t>
            </w:r>
          </w:p>
          <w:p w:rsidR="00A50CBE" w:rsidRPr="009E5D87" w:rsidRDefault="00A50CBE" w:rsidP="00A50CBE">
            <w:pPr>
              <w:numPr>
                <w:ilvl w:val="0"/>
                <w:numId w:val="42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Ежедневные встречи проектного коллектива с обсуждением хода проекта</w:t>
            </w:r>
          </w:p>
          <w:p w:rsidR="00A50CBE" w:rsidRPr="009E5D87" w:rsidRDefault="00A50CBE" w:rsidP="00A50CBE">
            <w:pPr>
              <w:numPr>
                <w:ilvl w:val="0"/>
                <w:numId w:val="42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оценка каждого из мероприятий</w:t>
            </w:r>
          </w:p>
          <w:p w:rsidR="00A50CBE" w:rsidRPr="009E5D87" w:rsidRDefault="00A50CBE" w:rsidP="00A50CBE">
            <w:pPr>
              <w:numPr>
                <w:ilvl w:val="0"/>
                <w:numId w:val="42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Итоговая оценка проекта по завершении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Коррекция отклонений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выявлении отклонений от плана на ежедневной встрече руководителем и проектной группой разбираются причины отклонения от плана и вносятся коррективы в план проекта. На случай отклонения от финансового плана в смету заложено 10% от итоговой суммы расходов.</w:t>
            </w:r>
          </w:p>
        </w:tc>
      </w:tr>
    </w:tbl>
    <w:p w:rsidR="00A50CBE" w:rsidRPr="009E5D87" w:rsidRDefault="00A50CBE" w:rsidP="00A50CBE">
      <w:pPr>
        <w:spacing w:after="0" w:line="117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13186" w:type="dxa"/>
        <w:tblBorders>
          <w:top w:val="single" w:sz="2" w:space="0" w:color="9D9D9D"/>
          <w:left w:val="single" w:sz="2" w:space="0" w:color="9D9D9D"/>
          <w:bottom w:val="single" w:sz="2" w:space="0" w:color="9D9D9D"/>
          <w:right w:val="single" w:sz="2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2237"/>
        <w:gridCol w:w="3328"/>
        <w:gridCol w:w="5812"/>
      </w:tblGrid>
      <w:tr w:rsidR="00A50CBE" w:rsidRPr="009E5D87" w:rsidTr="00201B00">
        <w:tc>
          <w:tcPr>
            <w:tcW w:w="13186" w:type="dxa"/>
            <w:gridSpan w:val="4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Команда, которая выполняет проект</w:t>
            </w:r>
          </w:p>
        </w:tc>
      </w:tr>
      <w:tr w:rsidR="00A50CBE" w:rsidRPr="009E5D87" w:rsidTr="00201B00">
        <w:tc>
          <w:tcPr>
            <w:tcW w:w="180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Требующиеся специалисты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будет делать специалист?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Необходимые знания и умения, которыми должен обладать специалист, чтобы выполнить запланированную по проекту работу</w:t>
            </w:r>
          </w:p>
        </w:tc>
        <w:tc>
          <w:tcPr>
            <w:tcW w:w="5812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Мотивация специалиста к эффективной работе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CBE" w:rsidRPr="009E5D87" w:rsidTr="00201B00">
        <w:tc>
          <w:tcPr>
            <w:tcW w:w="180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Руководитель проекта</w:t>
            </w:r>
          </w:p>
          <w:p w:rsidR="00A50CBE" w:rsidRPr="009E5D87" w:rsidRDefault="00FE7D33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</w:t>
            </w:r>
          </w:p>
          <w:p w:rsidR="00FE7D33" w:rsidRPr="009E5D87" w:rsidRDefault="00FE7D33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223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FE7D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общего руководства проектом</w:t>
            </w:r>
          </w:p>
        </w:tc>
        <w:tc>
          <w:tcPr>
            <w:tcW w:w="332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 проектным менеджментом, умение управлять проектной командой</w:t>
            </w:r>
          </w:p>
        </w:tc>
        <w:tc>
          <w:tcPr>
            <w:tcW w:w="5812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Успешная реализация нового проекта, пополнение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 достижений, самореализация, реализация воспитательных задач работы с учащимися.</w:t>
            </w:r>
          </w:p>
        </w:tc>
      </w:tr>
      <w:tr w:rsidR="00A50CBE" w:rsidRPr="009E5D87" w:rsidTr="00201B00">
        <w:tc>
          <w:tcPr>
            <w:tcW w:w="180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Проектная группа № 1</w:t>
            </w:r>
          </w:p>
          <w:p w:rsidR="00FE7D33" w:rsidRPr="009E5D87" w:rsidRDefault="00FE7D33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Лисикян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382D" w:rsidRPr="009E5D87" w:rsidRDefault="00FE7D33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 Артурович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Сухов 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Попова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Марья 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Игоревна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Пак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Цай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 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B762D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со Шкуратовой Е.Ю.</w:t>
            </w:r>
          </w:p>
          <w:p w:rsidR="00A50CBE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роведении</w:t>
            </w:r>
            <w:proofErr w:type="gramEnd"/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мастер-класса по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гре</w:t>
            </w:r>
            <w:r w:rsidR="0062382D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2382D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теннису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подведении итогов проекта</w:t>
            </w:r>
            <w:r w:rsidR="0062382D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Съемка и монтаж 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репортажев</w:t>
            </w:r>
            <w:proofErr w:type="spellEnd"/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="00B762D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спортивных достижений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 наличие опыта и результативность участия в художественных и литературных конкурсах, наличие опыта проектной деятельности.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Самореализация, расширение опыта организаторской и проектной деятельности, развитие лидерских качеств, пополнение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личностных достижений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CBE" w:rsidRPr="009E5D87" w:rsidTr="00201B00">
        <w:tc>
          <w:tcPr>
            <w:tcW w:w="180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B762D1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Проектная группа № 2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Николаевна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Алевтина Николаевна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Калинина 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Диана 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Эдуардовна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Грешнов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</w:t>
            </w:r>
          </w:p>
          <w:p w:rsidR="00A50CBE" w:rsidRPr="009E5D87" w:rsidRDefault="00201B00" w:rsidP="009E5D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</w:t>
            </w:r>
            <w:r w:rsid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223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B762D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мастер-классов «Делай как я!»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участие в проведении спортивно-познавательного марафона</w:t>
            </w:r>
            <w:r w:rsidR="00B762D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-репортажа</w:t>
            </w:r>
            <w:proofErr w:type="gram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proofErr w:type="gram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знаю! Я могу!», участие в подведении итогов проекта,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написание статьи о проекте в СМИ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Лидерские и организаторские качества, наличие опыта проектной деятельности, опыт организаторской работы со сверстниками и младшими товарищами, опыт и результативность участия в спортивных соревнованиях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Самореализация, сопереживание воспитательным задачам и престижу школы, расширение опыта организаторской и проектной деятельности, реализация и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совершеннствование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лидерских качеств, пополнение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личностных достижений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CBE" w:rsidRPr="009E5D87" w:rsidTr="00201B00">
        <w:tc>
          <w:tcPr>
            <w:tcW w:w="180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Проектная группа № 3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Оганезова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Гамлетовна</w:t>
            </w:r>
            <w:proofErr w:type="spellEnd"/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Сенькина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Ливинский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B762D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 с врачом по спортивной медицине, координация работы группы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и спорт»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участие в подведении итогов проекта</w:t>
            </w:r>
            <w:r w:rsidR="0062382D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статистических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данных по наиболее распространенных хронических заболеваниях среди детей 7-13 лет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Организаторские качества, наличие опыта проектной деятельности, опыт организаторской работы со сверстниками и младшими товарищами, позитивный опы</w:t>
            </w:r>
            <w:r w:rsidR="00B762D1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т ведения здорового образа жизни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Самореализация, расширение опыта организаторской и проектной деятельности, развитие лидерских качеств, пополнение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личностных достижений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62D1" w:rsidRPr="009E5D87" w:rsidRDefault="00B762D1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CBE" w:rsidRPr="009E5D87" w:rsidTr="00201B00">
        <w:tc>
          <w:tcPr>
            <w:tcW w:w="1809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62382D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Проектная группа № </w:t>
            </w:r>
            <w:r w:rsidR="0062382D"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="0062382D"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Шаповалова</w:t>
            </w:r>
            <w:proofErr w:type="spellEnd"/>
            <w:r w:rsidR="0062382D"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Оксана </w:t>
            </w:r>
          </w:p>
          <w:p w:rsidR="00A50CBE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Максимовна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ED207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Караман</w:t>
            </w:r>
            <w:proofErr w:type="spellEnd"/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</w:p>
          <w:p w:rsidR="00A50CBE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Хворостьянова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Стельмах 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  <w:p w:rsidR="00ED207F" w:rsidRPr="009E5D87" w:rsidRDefault="00ED207F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Евгеньевна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Чернецова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Диана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  <w:p w:rsidR="00201B00" w:rsidRPr="009E5D87" w:rsidRDefault="00201B00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социологического опроса  и обработка его результатов, изготовление и вывешивание объявлений и положений о мероприятиях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проекта, участие в подведении итогов проекта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Организаторские качества, наличие опыта проектной деятельности, опыт организаторской работы со сверстниками и младшими товарищами, опыт работы по обработке статистических материалов.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Самореализация, расширение опыта организаторской и проектной деятельности, развитие лидерских качеств, пополнение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личностных достижений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382D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A50CBE" w:rsidRPr="009E5D87" w:rsidTr="00201B00">
        <w:tc>
          <w:tcPr>
            <w:tcW w:w="13186" w:type="dxa"/>
            <w:gridSpan w:val="4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Партнеры по проекту </w:t>
            </w:r>
          </w:p>
        </w:tc>
      </w:tr>
      <w:tr w:rsidR="00A50CBE" w:rsidRPr="009E5D87" w:rsidTr="00201B00">
        <w:tc>
          <w:tcPr>
            <w:tcW w:w="13186" w:type="dxa"/>
            <w:gridSpan w:val="4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62382D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</w:t>
            </w:r>
            <w:r w:rsidR="00A50CBE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 классов</w:t>
            </w:r>
          </w:p>
          <w:p w:rsidR="00A50CBE" w:rsidRPr="009E5D87" w:rsidRDefault="00A50CBE" w:rsidP="006238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победители и  призеры </w:t>
            </w:r>
            <w:r w:rsidR="0062382D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городских</w:t>
            </w:r>
            <w:r w:rsidR="00ED207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и областных соревнований по различным видам спорта</w:t>
            </w:r>
          </w:p>
        </w:tc>
      </w:tr>
    </w:tbl>
    <w:p w:rsidR="00A50CBE" w:rsidRPr="009E5D87" w:rsidRDefault="00A50CBE" w:rsidP="00A50CBE">
      <w:pPr>
        <w:spacing w:after="0" w:line="117" w:lineRule="atLeast"/>
        <w:textAlignment w:val="baseline"/>
        <w:rPr>
          <w:rFonts w:ascii="Times New Roman" w:eastAsia="Times New Roman" w:hAnsi="Times New Roman" w:cs="Times New Roman"/>
          <w:vanish/>
          <w:color w:val="666666"/>
          <w:sz w:val="28"/>
          <w:szCs w:val="28"/>
        </w:rPr>
      </w:pPr>
    </w:p>
    <w:tbl>
      <w:tblPr>
        <w:tblW w:w="13186" w:type="dxa"/>
        <w:tblBorders>
          <w:top w:val="single" w:sz="2" w:space="0" w:color="9D9D9D"/>
          <w:left w:val="single" w:sz="2" w:space="0" w:color="9D9D9D"/>
          <w:bottom w:val="single" w:sz="2" w:space="0" w:color="9D9D9D"/>
          <w:right w:val="single" w:sz="2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13186"/>
      </w:tblGrid>
      <w:tr w:rsidR="00A50CBE" w:rsidRPr="009E5D87" w:rsidTr="009E5D87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 оценки проекта</w:t>
            </w:r>
          </w:p>
        </w:tc>
      </w:tr>
      <w:tr w:rsidR="00A50CBE" w:rsidRPr="009E5D87" w:rsidTr="009E5D87">
        <w:tc>
          <w:tcPr>
            <w:tcW w:w="13186" w:type="dxa"/>
            <w:tcBorders>
              <w:top w:val="single" w:sz="2" w:space="0" w:color="9D9D9D"/>
              <w:left w:val="single" w:sz="2" w:space="0" w:color="9D9D9D"/>
              <w:bottom w:val="single" w:sz="2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Оценку проекта будет проводить команда проекта. Предусматривается промежуточная оценка (после завершения каждого из мероприятий проекта) и итоговая оценка.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критериев оценки будут использованы следующие:</w:t>
            </w:r>
          </w:p>
          <w:p w:rsidR="00A50CBE" w:rsidRPr="009E5D87" w:rsidRDefault="00A50CBE" w:rsidP="00A50CBE">
            <w:pPr>
              <w:numPr>
                <w:ilvl w:val="0"/>
                <w:numId w:val="43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цели прое</w:t>
            </w:r>
            <w:r w:rsidR="00ED207F"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кта - вовлечение всех учащихся 1-7</w:t>
            </w: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  в разнообразные виды активной </w:t>
            </w:r>
            <w:proofErr w:type="spellStart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здоровьеформирующей</w:t>
            </w:r>
            <w:proofErr w:type="spellEnd"/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  деятельности.</w:t>
            </w:r>
          </w:p>
          <w:p w:rsidR="00A50CBE" w:rsidRPr="009E5D87" w:rsidRDefault="00A50CBE" w:rsidP="00A50CBE">
            <w:pPr>
              <w:numPr>
                <w:ilvl w:val="0"/>
                <w:numId w:val="43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проекта - сравнение индикаторов достижения с  результатами работ по проекту</w:t>
            </w:r>
          </w:p>
          <w:p w:rsidR="00A50CBE" w:rsidRPr="009E5D87" w:rsidRDefault="00A50CBE" w:rsidP="00A50CBE">
            <w:pPr>
              <w:numPr>
                <w:ilvl w:val="0"/>
                <w:numId w:val="43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Заинтересованность и активность ребят в мероприятиях проекта, массовое участие в предлагаемых на выбор делах  </w:t>
            </w:r>
          </w:p>
          <w:p w:rsidR="00A50CBE" w:rsidRPr="009E5D87" w:rsidRDefault="00A50CBE" w:rsidP="00A50CBE">
            <w:pPr>
              <w:numPr>
                <w:ilvl w:val="0"/>
                <w:numId w:val="43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к стратегической цели проекта: формирование у учащихся здорового образа жизни и ценностное отношение к нему.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оценки будут использованы следующие методы:</w:t>
            </w:r>
          </w:p>
          <w:p w:rsidR="00A50CBE" w:rsidRPr="009E5D87" w:rsidRDefault="00A50CBE" w:rsidP="00A50CBE">
            <w:pPr>
              <w:numPr>
                <w:ilvl w:val="0"/>
                <w:numId w:val="44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данных мониторинга проекта</w:t>
            </w:r>
          </w:p>
          <w:p w:rsidR="00A50CBE" w:rsidRPr="009E5D87" w:rsidRDefault="00A50CBE" w:rsidP="00A50CBE">
            <w:pPr>
              <w:numPr>
                <w:ilvl w:val="0"/>
                <w:numId w:val="44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социологический опрос (анкетирование) участников проекта</w:t>
            </w:r>
          </w:p>
          <w:p w:rsidR="00A50CBE" w:rsidRPr="009E5D87" w:rsidRDefault="00A50CBE" w:rsidP="00A50CBE">
            <w:pPr>
              <w:numPr>
                <w:ilvl w:val="0"/>
                <w:numId w:val="44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школьной  книги отзывов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завершении проекта, информация о результатах проекта будет опубликована в школьной газете.</w:t>
            </w:r>
          </w:p>
          <w:p w:rsidR="00A50CBE" w:rsidRPr="009E5D87" w:rsidRDefault="00A50CBE" w:rsidP="00A50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D87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проекта проектная группа может поделиться опытом с ребятами из других школ.</w:t>
            </w:r>
          </w:p>
        </w:tc>
      </w:tr>
    </w:tbl>
    <w:p w:rsidR="00B04BB6" w:rsidRPr="009E5D87" w:rsidRDefault="00B04BB6">
      <w:pPr>
        <w:rPr>
          <w:rFonts w:ascii="Times New Roman" w:hAnsi="Times New Roman" w:cs="Times New Roman"/>
          <w:sz w:val="28"/>
          <w:szCs w:val="28"/>
        </w:rPr>
      </w:pPr>
    </w:p>
    <w:sectPr w:rsidR="00B04BB6" w:rsidRPr="009E5D87" w:rsidSect="005653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65D"/>
    <w:multiLevelType w:val="multilevel"/>
    <w:tmpl w:val="EF927E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0E23"/>
    <w:multiLevelType w:val="multilevel"/>
    <w:tmpl w:val="2B16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C18A6"/>
    <w:multiLevelType w:val="multilevel"/>
    <w:tmpl w:val="A7C8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72142"/>
    <w:multiLevelType w:val="multilevel"/>
    <w:tmpl w:val="4C2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C5036"/>
    <w:multiLevelType w:val="multilevel"/>
    <w:tmpl w:val="FA3E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77428"/>
    <w:multiLevelType w:val="multilevel"/>
    <w:tmpl w:val="E06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95C81"/>
    <w:multiLevelType w:val="multilevel"/>
    <w:tmpl w:val="00EC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D443B8"/>
    <w:multiLevelType w:val="multilevel"/>
    <w:tmpl w:val="6B36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70253"/>
    <w:multiLevelType w:val="multilevel"/>
    <w:tmpl w:val="CADE2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B3EB9"/>
    <w:multiLevelType w:val="multilevel"/>
    <w:tmpl w:val="DEE8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030803"/>
    <w:multiLevelType w:val="multilevel"/>
    <w:tmpl w:val="F218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2710FE"/>
    <w:multiLevelType w:val="multilevel"/>
    <w:tmpl w:val="2F3E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C23EDA"/>
    <w:multiLevelType w:val="multilevel"/>
    <w:tmpl w:val="FB42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8096F"/>
    <w:multiLevelType w:val="multilevel"/>
    <w:tmpl w:val="18167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D2706"/>
    <w:multiLevelType w:val="multilevel"/>
    <w:tmpl w:val="A2169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B6D54"/>
    <w:multiLevelType w:val="multilevel"/>
    <w:tmpl w:val="F8D24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A8319E"/>
    <w:multiLevelType w:val="multilevel"/>
    <w:tmpl w:val="88AA7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DC6D90"/>
    <w:multiLevelType w:val="multilevel"/>
    <w:tmpl w:val="10BEB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5C3522"/>
    <w:multiLevelType w:val="multilevel"/>
    <w:tmpl w:val="23A82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544460"/>
    <w:multiLevelType w:val="multilevel"/>
    <w:tmpl w:val="CF5EC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8A398E"/>
    <w:multiLevelType w:val="multilevel"/>
    <w:tmpl w:val="52783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BA4A61"/>
    <w:multiLevelType w:val="multilevel"/>
    <w:tmpl w:val="4306B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C53F3"/>
    <w:multiLevelType w:val="multilevel"/>
    <w:tmpl w:val="BA1AE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CA0492"/>
    <w:multiLevelType w:val="multilevel"/>
    <w:tmpl w:val="1DF00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D2140"/>
    <w:multiLevelType w:val="multilevel"/>
    <w:tmpl w:val="8856A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F2680B"/>
    <w:multiLevelType w:val="multilevel"/>
    <w:tmpl w:val="7010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164650"/>
    <w:multiLevelType w:val="multilevel"/>
    <w:tmpl w:val="457E44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4379F4"/>
    <w:multiLevelType w:val="multilevel"/>
    <w:tmpl w:val="CB6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CE59B4"/>
    <w:multiLevelType w:val="multilevel"/>
    <w:tmpl w:val="0A6EA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777667"/>
    <w:multiLevelType w:val="multilevel"/>
    <w:tmpl w:val="2C366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256E45"/>
    <w:multiLevelType w:val="multilevel"/>
    <w:tmpl w:val="18607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1923B7"/>
    <w:multiLevelType w:val="multilevel"/>
    <w:tmpl w:val="9542B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1366C"/>
    <w:multiLevelType w:val="multilevel"/>
    <w:tmpl w:val="2D3A6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A6F75"/>
    <w:multiLevelType w:val="multilevel"/>
    <w:tmpl w:val="7B26D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032991"/>
    <w:multiLevelType w:val="multilevel"/>
    <w:tmpl w:val="9D5E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9D2B2C"/>
    <w:multiLevelType w:val="multilevel"/>
    <w:tmpl w:val="D4B0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AA7A89"/>
    <w:multiLevelType w:val="multilevel"/>
    <w:tmpl w:val="5E043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0860E8"/>
    <w:multiLevelType w:val="multilevel"/>
    <w:tmpl w:val="D27C96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9C5AF4"/>
    <w:multiLevelType w:val="multilevel"/>
    <w:tmpl w:val="373E9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0C2F22"/>
    <w:multiLevelType w:val="multilevel"/>
    <w:tmpl w:val="B80E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752716"/>
    <w:multiLevelType w:val="multilevel"/>
    <w:tmpl w:val="4B24F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9E7179"/>
    <w:multiLevelType w:val="multilevel"/>
    <w:tmpl w:val="0EF0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CD4423"/>
    <w:multiLevelType w:val="multilevel"/>
    <w:tmpl w:val="74C08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B37E2B"/>
    <w:multiLevelType w:val="multilevel"/>
    <w:tmpl w:val="01E2AA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2"/>
  </w:num>
  <w:num w:numId="3">
    <w:abstractNumId w:val="39"/>
  </w:num>
  <w:num w:numId="4">
    <w:abstractNumId w:val="40"/>
  </w:num>
  <w:num w:numId="5">
    <w:abstractNumId w:val="23"/>
  </w:num>
  <w:num w:numId="6">
    <w:abstractNumId w:val="14"/>
  </w:num>
  <w:num w:numId="7">
    <w:abstractNumId w:val="10"/>
  </w:num>
  <w:num w:numId="8">
    <w:abstractNumId w:val="1"/>
  </w:num>
  <w:num w:numId="9">
    <w:abstractNumId w:val="19"/>
  </w:num>
  <w:num w:numId="10">
    <w:abstractNumId w:val="22"/>
  </w:num>
  <w:num w:numId="11">
    <w:abstractNumId w:val="6"/>
  </w:num>
  <w:num w:numId="12">
    <w:abstractNumId w:val="42"/>
  </w:num>
  <w:num w:numId="13">
    <w:abstractNumId w:val="28"/>
  </w:num>
  <w:num w:numId="14">
    <w:abstractNumId w:val="11"/>
  </w:num>
  <w:num w:numId="15">
    <w:abstractNumId w:val="20"/>
  </w:num>
  <w:num w:numId="16">
    <w:abstractNumId w:val="32"/>
  </w:num>
  <w:num w:numId="17">
    <w:abstractNumId w:val="13"/>
  </w:num>
  <w:num w:numId="18">
    <w:abstractNumId w:val="31"/>
  </w:num>
  <w:num w:numId="19">
    <w:abstractNumId w:val="21"/>
  </w:num>
  <w:num w:numId="20">
    <w:abstractNumId w:val="37"/>
  </w:num>
  <w:num w:numId="21">
    <w:abstractNumId w:val="33"/>
  </w:num>
  <w:num w:numId="22">
    <w:abstractNumId w:val="4"/>
  </w:num>
  <w:num w:numId="23">
    <w:abstractNumId w:val="17"/>
  </w:num>
  <w:num w:numId="24">
    <w:abstractNumId w:val="24"/>
  </w:num>
  <w:num w:numId="25">
    <w:abstractNumId w:val="30"/>
  </w:num>
  <w:num w:numId="26">
    <w:abstractNumId w:val="15"/>
  </w:num>
  <w:num w:numId="27">
    <w:abstractNumId w:val="36"/>
  </w:num>
  <w:num w:numId="28">
    <w:abstractNumId w:val="0"/>
  </w:num>
  <w:num w:numId="29">
    <w:abstractNumId w:val="26"/>
  </w:num>
  <w:num w:numId="30">
    <w:abstractNumId w:val="41"/>
  </w:num>
  <w:num w:numId="31">
    <w:abstractNumId w:val="18"/>
  </w:num>
  <w:num w:numId="32">
    <w:abstractNumId w:val="38"/>
  </w:num>
  <w:num w:numId="33">
    <w:abstractNumId w:val="43"/>
  </w:num>
  <w:num w:numId="34">
    <w:abstractNumId w:val="29"/>
  </w:num>
  <w:num w:numId="35">
    <w:abstractNumId w:val="25"/>
  </w:num>
  <w:num w:numId="36">
    <w:abstractNumId w:val="8"/>
  </w:num>
  <w:num w:numId="37">
    <w:abstractNumId w:val="16"/>
  </w:num>
  <w:num w:numId="38">
    <w:abstractNumId w:val="5"/>
  </w:num>
  <w:num w:numId="39">
    <w:abstractNumId w:val="3"/>
  </w:num>
  <w:num w:numId="40">
    <w:abstractNumId w:val="9"/>
  </w:num>
  <w:num w:numId="41">
    <w:abstractNumId w:val="2"/>
  </w:num>
  <w:num w:numId="42">
    <w:abstractNumId w:val="34"/>
  </w:num>
  <w:num w:numId="43">
    <w:abstractNumId w:val="7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BB6"/>
    <w:rsid w:val="00201B00"/>
    <w:rsid w:val="002311A1"/>
    <w:rsid w:val="00533B2F"/>
    <w:rsid w:val="00565344"/>
    <w:rsid w:val="0062382D"/>
    <w:rsid w:val="007F5951"/>
    <w:rsid w:val="008017AC"/>
    <w:rsid w:val="009E5D87"/>
    <w:rsid w:val="00A50CBE"/>
    <w:rsid w:val="00A81978"/>
    <w:rsid w:val="00B04BB6"/>
    <w:rsid w:val="00B5289C"/>
    <w:rsid w:val="00B762D1"/>
    <w:rsid w:val="00D06226"/>
    <w:rsid w:val="00DE2EBA"/>
    <w:rsid w:val="00ED207F"/>
    <w:rsid w:val="00F2435F"/>
    <w:rsid w:val="00FD7B9A"/>
    <w:rsid w:val="00F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B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4BB6"/>
  </w:style>
  <w:style w:type="character" w:styleId="a4">
    <w:name w:val="Emphasis"/>
    <w:basedOn w:val="a0"/>
    <w:uiPriority w:val="20"/>
    <w:qFormat/>
    <w:rsid w:val="00B04BB6"/>
    <w:rPr>
      <w:i/>
      <w:iCs/>
    </w:rPr>
  </w:style>
  <w:style w:type="paragraph" w:styleId="a5">
    <w:name w:val="Normal (Web)"/>
    <w:basedOn w:val="a"/>
    <w:uiPriority w:val="99"/>
    <w:unhideWhenUsed/>
    <w:rsid w:val="00B0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4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2014-11-06T14:33:00Z</dcterms:created>
  <dcterms:modified xsi:type="dcterms:W3CDTF">2014-11-06T17:37:00Z</dcterms:modified>
</cp:coreProperties>
</file>