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94" w:rsidRPr="00CD7394" w:rsidRDefault="00CD7394" w:rsidP="00CD7394">
      <w:pPr>
        <w:spacing w:after="48" w:line="240" w:lineRule="auto"/>
        <w:jc w:val="right"/>
        <w:outlineLvl w:val="1"/>
        <w:rPr>
          <w:rFonts w:ascii="Verdana" w:eastAsia="Times New Roman" w:hAnsi="Verdana" w:cs="Tahoma"/>
          <w:color w:val="431E3A"/>
          <w:sz w:val="24"/>
          <w:szCs w:val="24"/>
          <w:lang w:eastAsia="ru-RU"/>
        </w:rPr>
      </w:pPr>
      <w:r w:rsidRPr="00CD7394">
        <w:rPr>
          <w:rFonts w:ascii="Verdana" w:eastAsia="Times New Roman" w:hAnsi="Verdana" w:cs="Tahoma"/>
          <w:color w:val="431E3A"/>
          <w:sz w:val="24"/>
          <w:szCs w:val="24"/>
          <w:lang w:eastAsia="ru-RU"/>
        </w:rPr>
        <w:t xml:space="preserve">Сервировка стола </w:t>
      </w:r>
    </w:p>
    <w:p w:rsidR="00CD7394" w:rsidRPr="00CD7394" w:rsidRDefault="00CD7394" w:rsidP="00CD7394">
      <w:pPr>
        <w:spacing w:after="0"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after="0" w:line="240" w:lineRule="auto"/>
        <w:jc w:val="right"/>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sidRPr="00CD7394">
        <w:rPr>
          <w:rFonts w:ascii="Tahoma" w:eastAsia="Times New Roman" w:hAnsi="Tahoma" w:cs="Tahoma"/>
          <w:b/>
          <w:bCs/>
          <w:color w:val="993366"/>
          <w:sz w:val="20"/>
          <w:lang w:eastAsia="ru-RU"/>
        </w:rPr>
        <w:t xml:space="preserve"> «Чувство красоты в человеке не имеет границ и рамок»</w:t>
      </w:r>
      <w:r w:rsidRPr="00CD7394">
        <w:rPr>
          <w:rFonts w:ascii="Tahoma" w:eastAsia="Times New Roman" w:hAnsi="Tahoma" w:cs="Tahoma"/>
          <w:b/>
          <w:bCs/>
          <w:color w:val="993366"/>
          <w:sz w:val="20"/>
          <w:szCs w:val="20"/>
          <w:lang w:eastAsia="ru-RU"/>
        </w:rPr>
        <w:br/>
      </w:r>
      <w:r w:rsidRPr="00CD7394">
        <w:rPr>
          <w:rFonts w:ascii="Tahoma" w:eastAsia="Times New Roman" w:hAnsi="Tahoma" w:cs="Tahoma"/>
          <w:b/>
          <w:bCs/>
          <w:color w:val="993366"/>
          <w:sz w:val="20"/>
          <w:lang w:eastAsia="ru-RU"/>
        </w:rPr>
        <w:t>А. П. Чехов</w:t>
      </w:r>
      <w:r w:rsidRPr="00CD7394">
        <w:rPr>
          <w:rFonts w:ascii="Tahoma" w:eastAsia="Times New Roman" w:hAnsi="Tahoma" w:cs="Tahoma"/>
          <w:color w:val="993366"/>
          <w:sz w:val="20"/>
          <w:szCs w:val="20"/>
          <w:lang w:eastAsia="ru-RU"/>
        </w:rPr>
        <w:t> </w:t>
      </w:r>
    </w:p>
    <w:p w:rsidR="00CD7394" w:rsidRPr="00CD7394" w:rsidRDefault="00CD7394" w:rsidP="00CD7394">
      <w:pPr>
        <w:spacing w:after="0" w:line="240" w:lineRule="auto"/>
        <w:rPr>
          <w:rFonts w:ascii="Tahoma" w:eastAsia="Times New Roman" w:hAnsi="Tahoma" w:cs="Tahoma"/>
          <w:color w:val="242424"/>
          <w:sz w:val="20"/>
          <w:szCs w:val="20"/>
          <w:lang w:eastAsia="ru-RU"/>
        </w:rPr>
      </w:pPr>
    </w:p>
    <w:p w:rsidR="00CD7394" w:rsidRPr="00CD7394" w:rsidRDefault="00CD7394" w:rsidP="00CD7394">
      <w:pPr>
        <w:spacing w:after="0"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4619625" cy="3467100"/>
            <wp:effectExtent l="19050" t="0" r="9525" b="0"/>
            <wp:docPr id="13" name="Рисунок 13" descr="http://www.maikll.ru/images/stories/NewYear_m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ikll.ru/images/stories/NewYear_main_big.jpg"/>
                    <pic:cNvPicPr>
                      <a:picLocks noChangeAspect="1" noChangeArrowheads="1"/>
                    </pic:cNvPicPr>
                  </pic:nvPicPr>
                  <pic:blipFill>
                    <a:blip r:embed="rId5"/>
                    <a:srcRect/>
                    <a:stretch>
                      <a:fillRect/>
                    </a:stretch>
                  </pic:blipFill>
                  <pic:spPr bwMode="auto">
                    <a:xfrm>
                      <a:off x="0" y="0"/>
                      <a:ext cx="4619625" cy="3467100"/>
                    </a:xfrm>
                    <a:prstGeom prst="rect">
                      <a:avLst/>
                    </a:prstGeom>
                    <a:noFill/>
                    <a:ln w="9525">
                      <a:noFill/>
                      <a:miter lim="800000"/>
                      <a:headEnd/>
                      <a:tailEnd/>
                    </a:ln>
                  </pic:spPr>
                </pic:pic>
              </a:graphicData>
            </a:graphic>
          </wp:inline>
        </w:drawing>
      </w:r>
    </w:p>
    <w:p w:rsidR="00CD7394" w:rsidRPr="00CD7394" w:rsidRDefault="00CD7394" w:rsidP="00CD7394">
      <w:pPr>
        <w:spacing w:after="0" w:line="240" w:lineRule="auto"/>
        <w:rPr>
          <w:rFonts w:ascii="Tahoma" w:eastAsia="Times New Roman" w:hAnsi="Tahoma" w:cs="Tahoma"/>
          <w:color w:val="242424"/>
          <w:sz w:val="20"/>
          <w:szCs w:val="20"/>
          <w:lang w:eastAsia="ru-RU"/>
        </w:rPr>
      </w:pPr>
    </w:p>
    <w:p w:rsidR="00CD7394" w:rsidRPr="00CD7394" w:rsidRDefault="00CD7394" w:rsidP="00CD7394">
      <w:pPr>
        <w:spacing w:after="0"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after="0"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sidRPr="00CD7394">
        <w:rPr>
          <w:rFonts w:ascii="Tahoma" w:eastAsia="Times New Roman" w:hAnsi="Tahoma" w:cs="Tahoma"/>
          <w:b/>
          <w:bCs/>
          <w:color w:val="242424"/>
          <w:sz w:val="20"/>
          <w:lang w:eastAsia="ru-RU"/>
        </w:rPr>
        <w:t>  Сервировка стола</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xml:space="preserve">      </w:t>
      </w:r>
      <w:proofErr w:type="gramStart"/>
      <w:r w:rsidRPr="00CD7394">
        <w:rPr>
          <w:rFonts w:ascii="Tahoma" w:eastAsia="Times New Roman" w:hAnsi="Tahoma" w:cs="Tahoma"/>
          <w:color w:val="242424"/>
          <w:sz w:val="20"/>
          <w:szCs w:val="20"/>
          <w:lang w:eastAsia="ru-RU"/>
        </w:rPr>
        <w:t>Сервировка (фр. </w:t>
      </w:r>
      <w:proofErr w:type="spellStart"/>
      <w:r w:rsidRPr="00CD7394">
        <w:rPr>
          <w:rFonts w:ascii="Tahoma" w:eastAsia="Times New Roman" w:hAnsi="Tahoma" w:cs="Tahoma"/>
          <w:color w:val="242424"/>
          <w:sz w:val="20"/>
          <w:szCs w:val="20"/>
          <w:lang w:eastAsia="ru-RU"/>
        </w:rPr>
        <w:t>servir</w:t>
      </w:r>
      <w:proofErr w:type="spellEnd"/>
      <w:r w:rsidRPr="00CD7394">
        <w:rPr>
          <w:rFonts w:ascii="Tahoma" w:eastAsia="Times New Roman" w:hAnsi="Tahoma" w:cs="Tahoma"/>
          <w:color w:val="242424"/>
          <w:sz w:val="20"/>
          <w:szCs w:val="20"/>
          <w:lang w:eastAsia="ru-RU"/>
        </w:rPr>
        <w:t> - обслуживать) – это подготовка стола к завтраку, обеду, ужину, праздничному застолью, банкету- фуршету, банкету-коктейлю, чайной церемонии.</w:t>
      </w:r>
      <w:proofErr w:type="gramEnd"/>
      <w:r w:rsidRPr="00CD7394">
        <w:rPr>
          <w:rFonts w:ascii="Tahoma" w:eastAsia="Times New Roman" w:hAnsi="Tahoma" w:cs="Tahoma"/>
          <w:color w:val="242424"/>
          <w:sz w:val="20"/>
          <w:szCs w:val="20"/>
          <w:lang w:eastAsia="ru-RU"/>
        </w:rPr>
        <w:t xml:space="preserve"> Сервировка стола включает в себя расстановку в определенном порядке всех необходимых для организации трапезы (приема пищи) предметов: скатертей, посуды, приборов, стекла, салфеток и т. д. Цель сервировки – создать удобства гостям в процессе приема пищи, способствовать установлению хорошего настроения, выразить свое внимание и доброжелательность.</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Предметы сервировки стола должны:</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соответствовать составленному меню: закускам, блюдам, десертам, напиткам;</w:t>
      </w:r>
      <w:r w:rsidRPr="00CD7394">
        <w:rPr>
          <w:rFonts w:ascii="Tahoma" w:eastAsia="Times New Roman" w:hAnsi="Tahoma" w:cs="Tahoma"/>
          <w:color w:val="242424"/>
          <w:sz w:val="20"/>
          <w:szCs w:val="20"/>
          <w:lang w:eastAsia="ru-RU"/>
        </w:rPr>
        <w:br/>
        <w:t>- эстетично гармонировать с формой стола, скатертью, салфетками, интерьером помещения;</w:t>
      </w:r>
      <w:r w:rsidRPr="00CD7394">
        <w:rPr>
          <w:rFonts w:ascii="Tahoma" w:eastAsia="Times New Roman" w:hAnsi="Tahoma" w:cs="Tahoma"/>
          <w:color w:val="242424"/>
          <w:sz w:val="20"/>
          <w:szCs w:val="20"/>
          <w:lang w:eastAsia="ru-RU"/>
        </w:rPr>
        <w:br/>
        <w:t>- подбираться по форме, цветовой гамме и фактуре;</w:t>
      </w:r>
      <w:r w:rsidRPr="00CD7394">
        <w:rPr>
          <w:rFonts w:ascii="Tahoma" w:eastAsia="Times New Roman" w:hAnsi="Tahoma" w:cs="Tahoma"/>
          <w:color w:val="242424"/>
          <w:sz w:val="20"/>
          <w:szCs w:val="20"/>
          <w:lang w:eastAsia="ru-RU"/>
        </w:rPr>
        <w:br/>
        <w:t> - отображать тематическую направленность торжества, например: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к</w:t>
      </w:r>
      <w:proofErr w:type="gramEnd"/>
      <w:r w:rsidRPr="00CD7394">
        <w:rPr>
          <w:rFonts w:ascii="Tahoma" w:eastAsia="Times New Roman" w:hAnsi="Tahoma" w:cs="Tahoma"/>
          <w:color w:val="242424"/>
          <w:sz w:val="20"/>
          <w:szCs w:val="20"/>
          <w:lang w:eastAsia="ru-RU"/>
        </w:rPr>
        <w:t xml:space="preserve"> дню рождения – любимое блюдо именинника, отличающиеся от других приборы, посуда, более сложно свернутая салфетка;</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к</w:t>
      </w:r>
      <w:proofErr w:type="gramEnd"/>
      <w:r w:rsidRPr="00CD7394">
        <w:rPr>
          <w:rFonts w:ascii="Tahoma" w:eastAsia="Times New Roman" w:hAnsi="Tahoma" w:cs="Tahoma"/>
          <w:color w:val="242424"/>
          <w:sz w:val="20"/>
          <w:szCs w:val="20"/>
          <w:lang w:eastAsia="ru-RU"/>
        </w:rPr>
        <w:t xml:space="preserve"> Дню 8 марта – цветы в сервировке стола, лучше индивидуально каждой женщине, возможно, как декоративный элемент при свертывании салфеток;</w:t>
      </w:r>
      <w:r w:rsidRPr="00CD7394">
        <w:rPr>
          <w:rFonts w:ascii="Tahoma" w:eastAsia="Times New Roman" w:hAnsi="Tahoma" w:cs="Tahoma"/>
          <w:color w:val="242424"/>
          <w:sz w:val="20"/>
          <w:szCs w:val="20"/>
          <w:lang w:eastAsia="ru-RU"/>
        </w:rPr>
        <w:br/>
        <w:t xml:space="preserve">• к Дню защитника Отечества (23 февраля) – атрибуты военной тематики на скатерти или салфетках, более </w:t>
      </w:r>
      <w:proofErr w:type="spellStart"/>
      <w:r w:rsidRPr="00CD7394">
        <w:rPr>
          <w:rFonts w:ascii="Tahoma" w:eastAsia="Times New Roman" w:hAnsi="Tahoma" w:cs="Tahoma"/>
          <w:color w:val="242424"/>
          <w:sz w:val="20"/>
          <w:szCs w:val="20"/>
          <w:lang w:eastAsia="ru-RU"/>
        </w:rPr>
        <w:t>аскетичная</w:t>
      </w:r>
      <w:proofErr w:type="spellEnd"/>
      <w:r w:rsidRPr="00CD7394">
        <w:rPr>
          <w:rFonts w:ascii="Tahoma" w:eastAsia="Times New Roman" w:hAnsi="Tahoma" w:cs="Tahoma"/>
          <w:color w:val="242424"/>
          <w:sz w:val="20"/>
          <w:szCs w:val="20"/>
          <w:lang w:eastAsia="ru-RU"/>
        </w:rPr>
        <w:t xml:space="preserve"> сервировка;</w:t>
      </w:r>
      <w:r w:rsidRPr="00CD7394">
        <w:rPr>
          <w:rFonts w:ascii="Tahoma" w:eastAsia="Times New Roman" w:hAnsi="Tahoma" w:cs="Tahoma"/>
          <w:color w:val="242424"/>
          <w:sz w:val="20"/>
          <w:szCs w:val="20"/>
          <w:lang w:eastAsia="ru-RU"/>
        </w:rPr>
        <w:br/>
        <w:t>• к Новому году – гирлянды, мишура в оформлении интерьера, бордюра скатертей, свечи на столе, веточки елки, пихты как декоративный элемент при свертывании салфеток;</w:t>
      </w:r>
      <w:r w:rsidRPr="00CD7394">
        <w:rPr>
          <w:rFonts w:ascii="Tahoma" w:eastAsia="Times New Roman" w:hAnsi="Tahoma" w:cs="Tahoma"/>
          <w:color w:val="242424"/>
          <w:sz w:val="20"/>
          <w:szCs w:val="20"/>
          <w:lang w:eastAsia="ru-RU"/>
        </w:rPr>
        <w:br/>
        <w:t>• для романтического ужина – светильники для местного освещения, нежная пастельная цветовая гамма посуды, скатертей, салфеток, легкие нежирные блюда без ярко выраженных резких ароматов, с умеренным количеством специй и пряностей.</w:t>
      </w:r>
      <w:r w:rsidRPr="00CD7394">
        <w:rPr>
          <w:rFonts w:ascii="Tahoma" w:eastAsia="Times New Roman" w:hAnsi="Tahoma" w:cs="Tahoma"/>
          <w:color w:val="242424"/>
          <w:sz w:val="20"/>
          <w:szCs w:val="20"/>
          <w:lang w:eastAsia="ru-RU"/>
        </w:rPr>
        <w:br/>
        <w:t>Сервировка должна отвечать существующим правилам, каждый предмет имеет свое место. Схемы различных видов сервировки и способы складывания салфеток покажем в отдельном разделе.</w:t>
      </w:r>
      <w:r w:rsidRPr="00CD7394">
        <w:rPr>
          <w:rFonts w:ascii="Tahoma" w:eastAsia="Times New Roman" w:hAnsi="Tahoma" w:cs="Tahoma"/>
          <w:color w:val="242424"/>
          <w:sz w:val="20"/>
          <w:szCs w:val="20"/>
          <w:lang w:eastAsia="ru-RU"/>
        </w:rPr>
        <w:br/>
        <w:t>Для того чтобы правильно и красиво сервировать стол, нужно иметь представление о многочисленных предметах сервировки, их названиях, назначении. Хозяйка должна продумать все до мелочей, проявить свой художественный вкус, аккуратность и желание доставить удовольствие приглашенным гостям. Создать благоприятную атмосферу торжественности и уюта помогут чистая красивая посуда, полный комплект необходимых приборов, белоснежное или цветное столовое белье. Все это и станет залогом хорошего аппетита и приподнятого настроения гостей.</w:t>
      </w:r>
      <w:r w:rsidRPr="00CD7394">
        <w:rPr>
          <w:rFonts w:ascii="Tahoma" w:eastAsia="Times New Roman" w:hAnsi="Tahoma" w:cs="Tahoma"/>
          <w:color w:val="242424"/>
          <w:sz w:val="20"/>
          <w:szCs w:val="20"/>
          <w:lang w:eastAsia="ru-RU"/>
        </w:rPr>
        <w:br/>
        <w:t>Рекомендуемая последовательность сервировки стола:</w:t>
      </w:r>
      <w:r w:rsidRPr="00CD7394">
        <w:rPr>
          <w:rFonts w:ascii="Tahoma" w:eastAsia="Times New Roman" w:hAnsi="Tahoma" w:cs="Tahoma"/>
          <w:color w:val="242424"/>
          <w:sz w:val="20"/>
          <w:szCs w:val="20"/>
          <w:lang w:eastAsia="ru-RU"/>
        </w:rPr>
        <w:br/>
        <w:t>1. Скатерть</w:t>
      </w:r>
      <w:r w:rsidRPr="00CD7394">
        <w:rPr>
          <w:rFonts w:ascii="Tahoma" w:eastAsia="Times New Roman" w:hAnsi="Tahoma" w:cs="Tahoma"/>
          <w:color w:val="242424"/>
          <w:sz w:val="20"/>
          <w:szCs w:val="20"/>
          <w:lang w:eastAsia="ru-RU"/>
        </w:rPr>
        <w:br/>
        <w:t>2. Тарелки</w:t>
      </w:r>
      <w:r w:rsidRPr="00CD7394">
        <w:rPr>
          <w:rFonts w:ascii="Tahoma" w:eastAsia="Times New Roman" w:hAnsi="Tahoma" w:cs="Tahoma"/>
          <w:color w:val="242424"/>
          <w:sz w:val="20"/>
          <w:szCs w:val="20"/>
          <w:lang w:eastAsia="ru-RU"/>
        </w:rPr>
        <w:br/>
        <w:t>3. Столовые приборы</w:t>
      </w:r>
      <w:r w:rsidRPr="00CD7394">
        <w:rPr>
          <w:rFonts w:ascii="Tahoma" w:eastAsia="Times New Roman" w:hAnsi="Tahoma" w:cs="Tahoma"/>
          <w:color w:val="242424"/>
          <w:sz w:val="20"/>
          <w:szCs w:val="20"/>
          <w:lang w:eastAsia="ru-RU"/>
        </w:rPr>
        <w:br/>
        <w:t>4. Стеклянная посуда</w:t>
      </w:r>
      <w:r w:rsidRPr="00CD7394">
        <w:rPr>
          <w:rFonts w:ascii="Tahoma" w:eastAsia="Times New Roman" w:hAnsi="Tahoma" w:cs="Tahoma"/>
          <w:color w:val="242424"/>
          <w:sz w:val="20"/>
          <w:szCs w:val="20"/>
          <w:lang w:eastAsia="ru-RU"/>
        </w:rPr>
        <w:br/>
        <w:t>5. Салфетки</w:t>
      </w:r>
      <w:r w:rsidRPr="00CD7394">
        <w:rPr>
          <w:rFonts w:ascii="Tahoma" w:eastAsia="Times New Roman" w:hAnsi="Tahoma" w:cs="Tahoma"/>
          <w:color w:val="242424"/>
          <w:sz w:val="20"/>
          <w:szCs w:val="20"/>
          <w:lang w:eastAsia="ru-RU"/>
        </w:rPr>
        <w:br/>
        <w:t>6. Специи</w:t>
      </w:r>
      <w:r w:rsidRPr="00CD7394">
        <w:rPr>
          <w:rFonts w:ascii="Tahoma" w:eastAsia="Times New Roman" w:hAnsi="Tahoma" w:cs="Tahoma"/>
          <w:color w:val="242424"/>
          <w:sz w:val="20"/>
          <w:szCs w:val="20"/>
          <w:lang w:eastAsia="ru-RU"/>
        </w:rPr>
        <w:br/>
        <w:t>7. Вазы с цветами</w:t>
      </w:r>
      <w:r w:rsidRPr="00CD7394">
        <w:rPr>
          <w:rFonts w:ascii="Tahoma" w:eastAsia="Times New Roman" w:hAnsi="Tahoma" w:cs="Tahoma"/>
          <w:color w:val="242424"/>
          <w:sz w:val="20"/>
          <w:szCs w:val="20"/>
          <w:lang w:eastAsia="ru-RU"/>
        </w:rPr>
        <w:br/>
        <w:t>8. Холодные закуски и т.д.</w:t>
      </w:r>
      <w:r w:rsidRPr="00CD7394">
        <w:rPr>
          <w:rFonts w:ascii="Tahoma" w:eastAsia="Times New Roman" w:hAnsi="Tahoma" w:cs="Tahoma"/>
          <w:color w:val="242424"/>
          <w:sz w:val="20"/>
          <w:szCs w:val="20"/>
          <w:lang w:eastAsia="ru-RU"/>
        </w:rPr>
        <w:br/>
        <w:t>Соблюдая столь строгую последовательность, вы быстро и правильно расставите многочисленные предметы сервировки стола, не упустив ни малейшей детали. Помните, что до начала сервировки стола все приборы и стекло нужно отполировать до блеска чистым сухим полотенцем или салфеткой.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Скатерть.</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xml:space="preserve">Свежую, безупречно отглаженную (накрахмаленную) скатерть для сервировки стола берут двумя руками по ширине, резко встряхивают над поверхностью стола, для образования между столом и скатертью воздушной прослойки, которая позволяет легко сдвигать скатерть в нужном направлении, притягивают ее на себя. Располагают ее так, чтобы </w:t>
      </w:r>
      <w:proofErr w:type="gramStart"/>
      <w:r w:rsidRPr="00CD7394">
        <w:rPr>
          <w:rFonts w:ascii="Tahoma" w:eastAsia="Times New Roman" w:hAnsi="Tahoma" w:cs="Tahoma"/>
          <w:color w:val="242424"/>
          <w:sz w:val="20"/>
          <w:szCs w:val="20"/>
          <w:lang w:eastAsia="ru-RU"/>
        </w:rPr>
        <w:t>поперечная</w:t>
      </w:r>
      <w:proofErr w:type="gramEnd"/>
      <w:r w:rsidRPr="00CD7394">
        <w:rPr>
          <w:rFonts w:ascii="Tahoma" w:eastAsia="Times New Roman" w:hAnsi="Tahoma" w:cs="Tahoma"/>
          <w:color w:val="242424"/>
          <w:sz w:val="20"/>
          <w:szCs w:val="20"/>
          <w:lang w:eastAsia="ru-RU"/>
        </w:rPr>
        <w:t xml:space="preserve"> и продольные складки легли строго по центру стола. Концы скатерти должны свисать равномерно со всех сторон примерно 25-30 см. Если ниже, то будет мешать сидящим за столом, а выше смотреться </w:t>
      </w:r>
      <w:proofErr w:type="spellStart"/>
      <w:r w:rsidRPr="00CD7394">
        <w:rPr>
          <w:rFonts w:ascii="Tahoma" w:eastAsia="Times New Roman" w:hAnsi="Tahoma" w:cs="Tahoma"/>
          <w:color w:val="242424"/>
          <w:sz w:val="20"/>
          <w:szCs w:val="20"/>
          <w:lang w:eastAsia="ru-RU"/>
        </w:rPr>
        <w:t>неэстетично</w:t>
      </w:r>
      <w:proofErr w:type="spellEnd"/>
      <w:r w:rsidRPr="00CD7394">
        <w:rPr>
          <w:rFonts w:ascii="Tahoma" w:eastAsia="Times New Roman" w:hAnsi="Tahoma" w:cs="Tahoma"/>
          <w:color w:val="242424"/>
          <w:sz w:val="20"/>
          <w:szCs w:val="20"/>
          <w:lang w:eastAsia="ru-RU"/>
        </w:rPr>
        <w:t>. Каждый угол скатерти должен располагаться строго против ножек стола и прикрывать их, если стол квадратный или прямоугольный. Для круглого, овального, нестандартного стола лучше использовать специально сшитые по размеру скатерти или заменить полотняными салфетками, но скатерть смотрится более официозно и торжественно. Когда произведена сервировка стола, не рекомендуется, выравнивать или вытягивать концы и стороны скатерти, вы все испортите и свое настроение тоже.</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Тарелки.</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381125"/>
            <wp:effectExtent l="19050" t="0" r="9525" b="0"/>
            <wp:wrapSquare wrapText="bothSides"/>
            <wp:docPr id="33" name="Рисунок 2" descr="http://www.maikll.ru/images/stori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kll.ru/images/stories/4.jpg"/>
                    <pic:cNvPicPr>
                      <a:picLocks noChangeAspect="1" noChangeArrowheads="1"/>
                    </pic:cNvPicPr>
                  </pic:nvPicPr>
                  <pic:blipFill>
                    <a:blip r:embed="rId6"/>
                    <a:srcRect/>
                    <a:stretch>
                      <a:fillRect/>
                    </a:stretch>
                  </pic:blipFill>
                  <pic:spPr bwMode="auto">
                    <a:xfrm>
                      <a:off x="0" y="0"/>
                      <a:ext cx="1190625" cy="138112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 xml:space="preserve">Стол накрыт скатертью, приступайте к расстановке тарелок. Тарелки ставят против каждого стула, следя за тем, чтобы расстояние от края стола до тарелки составляло примерно 1,5 – 2 см., профессионалы пользуются следующим приемом, измеряют это расстояние сложенными 2-мя пальцами (указательный и безымянный), которые располагают между краем стола и тарелкой. При сервировке особо торжественных мероприятий вначале в качестве подставки ставят мелкие столовые тарелки или фирменные, отражающие статус и тематику заведения, а в них – </w:t>
      </w:r>
      <w:proofErr w:type="spellStart"/>
      <w:r w:rsidRPr="00CD7394">
        <w:rPr>
          <w:rFonts w:ascii="Tahoma" w:eastAsia="Times New Roman" w:hAnsi="Tahoma" w:cs="Tahoma"/>
          <w:color w:val="242424"/>
          <w:sz w:val="20"/>
          <w:szCs w:val="20"/>
          <w:lang w:eastAsia="ru-RU"/>
        </w:rPr>
        <w:t>закусочные</w:t>
      </w:r>
      <w:proofErr w:type="gramStart"/>
      <w:r w:rsidRPr="00CD7394">
        <w:rPr>
          <w:rFonts w:ascii="Tahoma" w:eastAsia="Times New Roman" w:hAnsi="Tahoma" w:cs="Tahoma"/>
          <w:color w:val="242424"/>
          <w:sz w:val="20"/>
          <w:szCs w:val="20"/>
          <w:lang w:eastAsia="ru-RU"/>
        </w:rPr>
        <w:t>.Ч</w:t>
      </w:r>
      <w:proofErr w:type="gramEnd"/>
      <w:r w:rsidRPr="00CD7394">
        <w:rPr>
          <w:rFonts w:ascii="Tahoma" w:eastAsia="Times New Roman" w:hAnsi="Tahoma" w:cs="Tahoma"/>
          <w:color w:val="242424"/>
          <w:sz w:val="20"/>
          <w:szCs w:val="20"/>
          <w:lang w:eastAsia="ru-RU"/>
        </w:rPr>
        <w:t>тобы</w:t>
      </w:r>
      <w:proofErr w:type="spellEnd"/>
      <w:r w:rsidRPr="00CD7394">
        <w:rPr>
          <w:rFonts w:ascii="Tahoma" w:eastAsia="Times New Roman" w:hAnsi="Tahoma" w:cs="Tahoma"/>
          <w:color w:val="242424"/>
          <w:sz w:val="20"/>
          <w:szCs w:val="20"/>
          <w:lang w:eastAsia="ru-RU"/>
        </w:rPr>
        <w:t xml:space="preserve"> закусочная тарелка не ездила по подстановочной тарелке, между ними располагают бумажную салфетку. Расстояние от края стола до тарелки неизменно остается 1,5-2 см.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14550" cy="1076325"/>
            <wp:effectExtent l="19050" t="0" r="0" b="0"/>
            <wp:wrapSquare wrapText="bothSides"/>
            <wp:docPr id="32" name="Рисунок 3" descr="http://www.maikll.ru/images/stori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kll.ru/images/stories/5.jpg"/>
                    <pic:cNvPicPr>
                      <a:picLocks noChangeAspect="1" noChangeArrowheads="1"/>
                    </pic:cNvPicPr>
                  </pic:nvPicPr>
                  <pic:blipFill>
                    <a:blip r:embed="rId7"/>
                    <a:srcRect/>
                    <a:stretch>
                      <a:fillRect/>
                    </a:stretch>
                  </pic:blipFill>
                  <pic:spPr bwMode="auto">
                    <a:xfrm>
                      <a:off x="0" y="0"/>
                      <a:ext cx="2114550" cy="1076325"/>
                    </a:xfrm>
                    <a:prstGeom prst="rect">
                      <a:avLst/>
                    </a:prstGeom>
                    <a:noFill/>
                    <a:ln w="9525">
                      <a:noFill/>
                      <a:miter lim="800000"/>
                      <a:headEnd/>
                      <a:tailEnd/>
                    </a:ln>
                  </pic:spPr>
                </pic:pic>
              </a:graphicData>
            </a:graphic>
          </wp:anchor>
        </w:drawing>
      </w:r>
      <w:proofErr w:type="gramStart"/>
      <w:r w:rsidRPr="00CD7394">
        <w:rPr>
          <w:rFonts w:ascii="Tahoma" w:eastAsia="Times New Roman" w:hAnsi="Tahoma" w:cs="Tahoma"/>
          <w:color w:val="242424"/>
          <w:sz w:val="20"/>
          <w:szCs w:val="20"/>
          <w:lang w:eastAsia="ru-RU"/>
        </w:rPr>
        <w:t>Затем на расстоянии 5—15 см слева от закусочных (или мелких столовых тарелок) ставят пирожковые тарелки, помня при этом, что их центр должен находиться на одной линии).</w:t>
      </w:r>
      <w:proofErr w:type="gramEnd"/>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14550" cy="1095375"/>
            <wp:effectExtent l="19050" t="0" r="0" b="0"/>
            <wp:wrapSquare wrapText="bothSides"/>
            <wp:docPr id="31" name="Рисунок 4" descr="http://www.maikll.ru/images/stori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kll.ru/images/stories/6.jpg"/>
                    <pic:cNvPicPr>
                      <a:picLocks noChangeAspect="1" noChangeArrowheads="1"/>
                    </pic:cNvPicPr>
                  </pic:nvPicPr>
                  <pic:blipFill>
                    <a:blip r:embed="rId8"/>
                    <a:srcRect/>
                    <a:stretch>
                      <a:fillRect/>
                    </a:stretch>
                  </pic:blipFill>
                  <pic:spPr bwMode="auto">
                    <a:xfrm>
                      <a:off x="0" y="0"/>
                      <a:ext cx="2114550" cy="109537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В особо торжественных случаях пирожковую тарелку можно поставить так, чтобы дальние от края стола края тарелок были на одной линии с мелкой столовой тарелкой</w:t>
      </w:r>
      <w:proofErr w:type="gramStart"/>
      <w:r w:rsidRPr="00CD7394">
        <w:rPr>
          <w:rFonts w:ascii="Tahoma" w:eastAsia="Times New Roman" w:hAnsi="Tahoma" w:cs="Tahoma"/>
          <w:color w:val="242424"/>
          <w:sz w:val="20"/>
          <w:szCs w:val="20"/>
          <w:lang w:eastAsia="ru-RU"/>
        </w:rPr>
        <w:t xml:space="preserve"> .</w:t>
      </w:r>
      <w:proofErr w:type="gramEnd"/>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Применение столовой посуды при сервировке стола</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хлеба, кондитерских изделий: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тарелки пирожковые (диаметром 175 мм)- при индивидуальном обслуживании; </w:t>
      </w:r>
      <w:r w:rsidRPr="00CD7394">
        <w:rPr>
          <w:rFonts w:ascii="Tahoma" w:eastAsia="Times New Roman" w:hAnsi="Tahoma" w:cs="Tahoma"/>
          <w:color w:val="242424"/>
          <w:sz w:val="20"/>
          <w:szCs w:val="20"/>
          <w:lang w:eastAsia="ru-RU"/>
        </w:rPr>
        <w:br/>
        <w:t>- тарелки мелкие столовые (диаметром 240 мм) - при групповом обслуживании; </w:t>
      </w:r>
      <w:r w:rsidRPr="00CD7394">
        <w:rPr>
          <w:rFonts w:ascii="Tahoma" w:eastAsia="Times New Roman" w:hAnsi="Tahoma" w:cs="Tahoma"/>
          <w:color w:val="242424"/>
          <w:sz w:val="20"/>
          <w:szCs w:val="20"/>
          <w:lang w:eastAsia="ru-RU"/>
        </w:rPr>
        <w:br/>
        <w:t>При домашнем питании или во время фуршетов, банкетов хлеб можно положить на закусочную тарелку или специальные вазы для хлебобулочных изделий - хлебницы.</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холодных закусок: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закусочные тарелки (диаметром 200 мм) - их используют для сервировки стола, а также применяют, как подставки под салатники; </w:t>
      </w:r>
      <w:r w:rsidRPr="00CD7394">
        <w:rPr>
          <w:rFonts w:ascii="Tahoma" w:eastAsia="Times New Roman" w:hAnsi="Tahoma" w:cs="Tahoma"/>
          <w:color w:val="242424"/>
          <w:sz w:val="20"/>
          <w:szCs w:val="20"/>
          <w:lang w:eastAsia="ru-RU"/>
        </w:rPr>
        <w:br/>
        <w:t>- квадратные салатники (размером 240, 360, 480 и 720 мл)- применяют для салатов, солений, маринадов - от 1 до 6 порций или подают на банкетах индивидуально каждому (размером 240);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селедочницы, лотки (длиной 250 и 300 мм), узкие (длиной 100, 150 мм) - для подачи рыбной гастрономии, копченой семги, севрюги или осетрины натуральной или с гарниром, тунца, шпрот, лосося, печени трески иногда используют для мясной гастрономии; </w:t>
      </w:r>
      <w:r w:rsidRPr="00CD7394">
        <w:rPr>
          <w:rFonts w:ascii="Tahoma" w:eastAsia="Times New Roman" w:hAnsi="Tahoma" w:cs="Tahoma"/>
          <w:color w:val="242424"/>
          <w:sz w:val="20"/>
          <w:szCs w:val="20"/>
          <w:lang w:eastAsia="ru-RU"/>
        </w:rPr>
        <w:br/>
        <w:t>- овальные блюда (длиной 350 - 400 мм) - для нарезок из мясной и рыбной гастрономии, для заливных банкетных рыбных блюд;</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 круглые блюда (диаметром 300 и 350 мм) - для мясных и овощных закусок, </w:t>
      </w:r>
      <w:proofErr w:type="spellStart"/>
      <w:r w:rsidRPr="00CD7394">
        <w:rPr>
          <w:rFonts w:ascii="Tahoma" w:eastAsia="Times New Roman" w:hAnsi="Tahoma" w:cs="Tahoma"/>
          <w:color w:val="242424"/>
          <w:sz w:val="20"/>
          <w:szCs w:val="20"/>
          <w:lang w:eastAsia="ru-RU"/>
        </w:rPr>
        <w:t>волованов</w:t>
      </w:r>
      <w:proofErr w:type="spellEnd"/>
      <w:r w:rsidRPr="00CD7394">
        <w:rPr>
          <w:rFonts w:ascii="Tahoma" w:eastAsia="Times New Roman" w:hAnsi="Tahoma" w:cs="Tahoma"/>
          <w:color w:val="242424"/>
          <w:sz w:val="20"/>
          <w:szCs w:val="20"/>
          <w:lang w:eastAsia="ru-RU"/>
        </w:rPr>
        <w:t xml:space="preserve"> с икрой, профитролей с начинками, банкетных блюд: утки с яблоками, жареной или фаршированной курицы; </w:t>
      </w:r>
      <w:r w:rsidRPr="00CD7394">
        <w:rPr>
          <w:rFonts w:ascii="Tahoma" w:eastAsia="Times New Roman" w:hAnsi="Tahoma" w:cs="Tahoma"/>
          <w:color w:val="242424"/>
          <w:sz w:val="20"/>
          <w:szCs w:val="20"/>
          <w:lang w:eastAsia="ru-RU"/>
        </w:rPr>
        <w:br/>
        <w:t>- вазы на низкой ножке (диаметром 240 мм) - для фирменного салата (не менее чем на 2 - 4 порции), а также для салатов из свежих помидоров, огурцов, капусты, салата «оливье»</w:t>
      </w:r>
      <w:proofErr w:type="gramStart"/>
      <w:r w:rsidRPr="00CD7394">
        <w:rPr>
          <w:rFonts w:ascii="Tahoma" w:eastAsia="Times New Roman" w:hAnsi="Tahoma" w:cs="Tahoma"/>
          <w:color w:val="242424"/>
          <w:sz w:val="20"/>
          <w:szCs w:val="20"/>
          <w:lang w:eastAsia="ru-RU"/>
        </w:rPr>
        <w:t>.</w:t>
      </w:r>
      <w:proofErr w:type="gramEnd"/>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с</w:t>
      </w:r>
      <w:proofErr w:type="gramEnd"/>
      <w:r w:rsidRPr="00CD7394">
        <w:rPr>
          <w:rFonts w:ascii="Tahoma" w:eastAsia="Times New Roman" w:hAnsi="Tahoma" w:cs="Tahoma"/>
          <w:color w:val="242424"/>
          <w:sz w:val="20"/>
          <w:szCs w:val="20"/>
          <w:lang w:eastAsia="ru-RU"/>
        </w:rPr>
        <w:t>оусники (емкостью 100, 200 и 400 мл) - от 1 до 6 порций для холодных соусов или сметаны, кетчупа;</w:t>
      </w:r>
      <w:r w:rsidRPr="00CD7394">
        <w:rPr>
          <w:rFonts w:ascii="Tahoma" w:eastAsia="Times New Roman" w:hAnsi="Tahoma" w:cs="Tahoma"/>
          <w:color w:val="242424"/>
          <w:sz w:val="20"/>
          <w:szCs w:val="20"/>
          <w:lang w:eastAsia="ru-RU"/>
        </w:rPr>
        <w:br/>
        <w:t>По правилам сервировки стол сервируют закусочными тарелками, остальные виды посуды используются для того, чтобы принести закуски к столу в процессе мероприятия.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первых блюд: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бульонные чашки (емкостью 300 мл) с блюдцами - для бульонов, фирменных супов, а также для супов с мелко нарезанными, протертыми мясными или куриными продуктами; </w:t>
      </w:r>
      <w:r w:rsidRPr="00CD7394">
        <w:rPr>
          <w:rFonts w:ascii="Tahoma" w:eastAsia="Times New Roman" w:hAnsi="Tahoma" w:cs="Tahoma"/>
          <w:color w:val="242424"/>
          <w:sz w:val="20"/>
          <w:szCs w:val="20"/>
          <w:lang w:eastAsia="ru-RU"/>
        </w:rPr>
        <w:br/>
        <w:t>- столовые тарелки глубокие (емкостью 500 мл, диаметром 240 мм) — для подачи супов полными порциями; в качестве подстановочных к ним обязательно используются мелкие столовые тарелки; </w:t>
      </w:r>
      <w:r w:rsidRPr="00CD7394">
        <w:rPr>
          <w:rFonts w:ascii="Tahoma" w:eastAsia="Times New Roman" w:hAnsi="Tahoma" w:cs="Tahoma"/>
          <w:color w:val="242424"/>
          <w:sz w:val="20"/>
          <w:szCs w:val="20"/>
          <w:lang w:eastAsia="ru-RU"/>
        </w:rPr>
        <w:br/>
        <w:t>- глубокие тарелки (емкостью 300 мл) - для подачи половины порции супа, в качестве подстановочных к ним применяются закусочные тарелки; </w:t>
      </w:r>
      <w:r w:rsidRPr="00CD7394">
        <w:rPr>
          <w:rFonts w:ascii="Tahoma" w:eastAsia="Times New Roman" w:hAnsi="Tahoma" w:cs="Tahoma"/>
          <w:color w:val="242424"/>
          <w:sz w:val="20"/>
          <w:szCs w:val="20"/>
          <w:lang w:eastAsia="ru-RU"/>
        </w:rPr>
        <w:br/>
        <w:t>- миски суповые с крышками (супницы) на 4, 6, 8, 10 порций - используются при обслуживании семейных обедов; </w:t>
      </w:r>
      <w:r w:rsidRPr="00CD7394">
        <w:rPr>
          <w:rFonts w:ascii="Tahoma" w:eastAsia="Times New Roman" w:hAnsi="Tahoma" w:cs="Tahoma"/>
          <w:color w:val="242424"/>
          <w:sz w:val="20"/>
          <w:szCs w:val="20"/>
          <w:lang w:eastAsia="ru-RU"/>
        </w:rPr>
        <w:br/>
        <w:t>- глиняный горшочек - для специальных или фирменных блюд.</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вторых блюд: </w:t>
      </w:r>
      <w:r w:rsidRPr="00CD7394">
        <w:rPr>
          <w:rFonts w:ascii="Tahoma" w:eastAsia="Times New Roman" w:hAnsi="Tahoma" w:cs="Tahoma"/>
          <w:color w:val="242424"/>
          <w:sz w:val="20"/>
          <w:szCs w:val="20"/>
          <w:lang w:eastAsia="ru-RU"/>
        </w:rPr>
        <w:br/>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мелкие столовые тарелки (диаметром 240 мм) – для подачи вторых блюд рыбных, мясных, из птицы, кролика и др.; </w:t>
      </w:r>
      <w:r w:rsidRPr="00CD7394">
        <w:rPr>
          <w:rFonts w:ascii="Tahoma" w:eastAsia="Times New Roman" w:hAnsi="Tahoma" w:cs="Tahoma"/>
          <w:color w:val="242424"/>
          <w:sz w:val="20"/>
          <w:szCs w:val="20"/>
          <w:lang w:eastAsia="ru-RU"/>
        </w:rPr>
        <w:br/>
        <w:t>-круглые блюда (диаметром 500 мм) - на этих блюдах кушанье приносят и раскладывают по тарелкам, которыми сервируют стол перед подачей вторых блюд.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десерта: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глубокие десертные тарелки (диаметром 200 мм) - для фруктовых салатов, желе и других сладких блюд</w:t>
      </w:r>
      <w:proofErr w:type="gramStart"/>
      <w:r w:rsidRPr="00CD7394">
        <w:rPr>
          <w:rFonts w:ascii="Tahoma" w:eastAsia="Times New Roman" w:hAnsi="Tahoma" w:cs="Tahoma"/>
          <w:color w:val="242424"/>
          <w:sz w:val="20"/>
          <w:szCs w:val="20"/>
          <w:lang w:eastAsia="ru-RU"/>
        </w:rPr>
        <w:t>.</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м</w:t>
      </w:r>
      <w:proofErr w:type="gramEnd"/>
      <w:r w:rsidRPr="00CD7394">
        <w:rPr>
          <w:rFonts w:ascii="Tahoma" w:eastAsia="Times New Roman" w:hAnsi="Tahoma" w:cs="Tahoma"/>
          <w:color w:val="242424"/>
          <w:sz w:val="20"/>
          <w:szCs w:val="20"/>
          <w:lang w:eastAsia="ru-RU"/>
        </w:rPr>
        <w:t>елкие десертные тарелки (диаметром 200 мм) - для запеканок, каши молочной, суфле и т. п.;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Подача горячих напитков: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чайные чашки (емкостью 200, 250 мл) с блюдцами - для чая, кофе, какао; </w:t>
      </w:r>
      <w:r w:rsidRPr="00CD7394">
        <w:rPr>
          <w:rFonts w:ascii="Tahoma" w:eastAsia="Times New Roman" w:hAnsi="Tahoma" w:cs="Tahoma"/>
          <w:color w:val="242424"/>
          <w:sz w:val="20"/>
          <w:szCs w:val="20"/>
          <w:lang w:eastAsia="ru-RU"/>
        </w:rPr>
        <w:br/>
        <w:t>- чайные блюдца (диаметром 185 мм) - под стаканы, чайные чашки;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заварочные чайники - для заварки (емкостью 250, 400 и 600 мл) - для подачи на стол; </w:t>
      </w:r>
      <w:r w:rsidRPr="00CD7394">
        <w:rPr>
          <w:rFonts w:ascii="Tahoma" w:eastAsia="Times New Roman" w:hAnsi="Tahoma" w:cs="Tahoma"/>
          <w:color w:val="242424"/>
          <w:sz w:val="20"/>
          <w:szCs w:val="20"/>
          <w:lang w:eastAsia="ru-RU"/>
        </w:rPr>
        <w:br/>
        <w:t>- чайники для кипятка (емкостью 1200 -1600 мл) - для подачи на стол; </w:t>
      </w:r>
      <w:r w:rsidRPr="00CD7394">
        <w:rPr>
          <w:rFonts w:ascii="Tahoma" w:eastAsia="Times New Roman" w:hAnsi="Tahoma" w:cs="Tahoma"/>
          <w:color w:val="242424"/>
          <w:sz w:val="20"/>
          <w:szCs w:val="20"/>
          <w:lang w:eastAsia="ru-RU"/>
        </w:rPr>
        <w:br/>
        <w:t>- пиалы (емкостью 250 и 350 мл) - для зеленого чая; </w:t>
      </w:r>
      <w:r w:rsidRPr="00CD7394">
        <w:rPr>
          <w:rFonts w:ascii="Tahoma" w:eastAsia="Times New Roman" w:hAnsi="Tahoma" w:cs="Tahoma"/>
          <w:color w:val="242424"/>
          <w:sz w:val="20"/>
          <w:szCs w:val="20"/>
          <w:lang w:eastAsia="ru-RU"/>
        </w:rPr>
        <w:br/>
        <w:t>- кофейники для кофе (емкостью 800 мл) и кофейники для черного кофе на 4 и 6 порций (по 100 мл емкости на порцию);</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чашки с блюдцами (емкостью 100 мл) - для кофе, кофе по-восточному или шоколада (жидкого) и кофе «экспресс»; </w:t>
      </w:r>
      <w:r w:rsidRPr="00CD7394">
        <w:rPr>
          <w:rFonts w:ascii="Tahoma" w:eastAsia="Times New Roman" w:hAnsi="Tahoma" w:cs="Tahoma"/>
          <w:color w:val="242424"/>
          <w:sz w:val="20"/>
          <w:szCs w:val="20"/>
          <w:lang w:eastAsia="ru-RU"/>
        </w:rPr>
        <w:br/>
        <w:t>- молочники (емкостью 200 мл) - для молока к кофе или к чаю; </w:t>
      </w:r>
      <w:r w:rsidRPr="00CD7394">
        <w:rPr>
          <w:rFonts w:ascii="Tahoma" w:eastAsia="Times New Roman" w:hAnsi="Tahoma" w:cs="Tahoma"/>
          <w:color w:val="242424"/>
          <w:sz w:val="20"/>
          <w:szCs w:val="20"/>
          <w:lang w:eastAsia="ru-RU"/>
        </w:rPr>
        <w:br/>
        <w:t>- сливочники (емкостью 25, 50 и 100 мл) на 1, 2 и 4 порции; </w:t>
      </w:r>
      <w:r w:rsidRPr="00CD7394">
        <w:rPr>
          <w:rFonts w:ascii="Tahoma" w:eastAsia="Times New Roman" w:hAnsi="Tahoma" w:cs="Tahoma"/>
          <w:color w:val="242424"/>
          <w:sz w:val="20"/>
          <w:szCs w:val="20"/>
          <w:lang w:eastAsia="ru-RU"/>
        </w:rPr>
        <w:br/>
        <w:t>- вазочки - для варенья, лимона, сахара; </w:t>
      </w:r>
      <w:r w:rsidRPr="00CD7394">
        <w:rPr>
          <w:rFonts w:ascii="Tahoma" w:eastAsia="Times New Roman" w:hAnsi="Tahoma" w:cs="Tahoma"/>
          <w:color w:val="242424"/>
          <w:sz w:val="20"/>
          <w:szCs w:val="20"/>
          <w:lang w:eastAsia="ru-RU"/>
        </w:rPr>
        <w:br/>
        <w:t>- розетки (диаметром 90 мм) - для джема, меда, варенья, лимона и сахара.</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proofErr w:type="gramStart"/>
      <w:r w:rsidRPr="00CD7394">
        <w:rPr>
          <w:rFonts w:ascii="Tahoma" w:eastAsia="Times New Roman" w:hAnsi="Tahoma" w:cs="Tahoma"/>
          <w:b/>
          <w:bCs/>
          <w:color w:val="242424"/>
          <w:sz w:val="20"/>
          <w:lang w:eastAsia="ru-RU"/>
        </w:rPr>
        <w:t>Подача фруктов и кондитерских изделий: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мелкие десертные тарелки (диаметром 200 мм) - для фруктов, винограда, арбуза, бананов и др. (отличительная особенность от закусочных тарелок, они имеют рисунок, обычно фрукты; если их нет, подаются закусочные); </w:t>
      </w:r>
      <w:r w:rsidRPr="00CD7394">
        <w:rPr>
          <w:rFonts w:ascii="Tahoma" w:eastAsia="Times New Roman" w:hAnsi="Tahoma" w:cs="Tahoma"/>
          <w:color w:val="242424"/>
          <w:sz w:val="20"/>
          <w:szCs w:val="20"/>
          <w:lang w:eastAsia="ru-RU"/>
        </w:rPr>
        <w:br/>
        <w:t>- вазы с плоской поверхностью на низкой ножке (диаметр 300 мм) — для пирожных и тортов круглой формы; </w:t>
      </w:r>
      <w:r w:rsidRPr="00CD7394">
        <w:rPr>
          <w:rFonts w:ascii="Tahoma" w:eastAsia="Times New Roman" w:hAnsi="Tahoma" w:cs="Tahoma"/>
          <w:color w:val="242424"/>
          <w:sz w:val="20"/>
          <w:szCs w:val="20"/>
          <w:lang w:eastAsia="ru-RU"/>
        </w:rPr>
        <w:br/>
        <w:t>- пирожковые тарелки — для подачи кондитерских изделий.</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Приборы. </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t xml:space="preserve">Количество используемых столовых приборов ножей, вилок и ложек при сервировке стола зависит от предлагаемого меню завтрака, обеда и ужина. Справа от закусочных тарелок раскладывают ножи в следующем порядке: столовый нож - ближе к тарелке, правее рядом с ним - рыбный нож и последним кладут закусочный нож. Все ножи должны быть обращены лезвием к тарелке. Если вы намерены подать гостям суп, то между закусочным и рыбным ножами нужно положить ложку (столовую или десертную в зависимости от того, какой суп вы приготовили) носиком вверх. Если рыбного блюда не будет, то ложку кладут </w:t>
      </w:r>
      <w:proofErr w:type="gramStart"/>
      <w:r w:rsidRPr="00CD7394">
        <w:rPr>
          <w:rFonts w:ascii="Tahoma" w:eastAsia="Times New Roman" w:hAnsi="Tahoma" w:cs="Tahoma"/>
          <w:color w:val="242424"/>
          <w:sz w:val="20"/>
          <w:szCs w:val="20"/>
          <w:lang w:eastAsia="ru-RU"/>
        </w:rPr>
        <w:t>между</w:t>
      </w:r>
      <w:proofErr w:type="gramEnd"/>
      <w:r w:rsidRPr="00CD7394">
        <w:rPr>
          <w:rFonts w:ascii="Tahoma" w:eastAsia="Times New Roman" w:hAnsi="Tahoma" w:cs="Tahoma"/>
          <w:color w:val="242424"/>
          <w:sz w:val="20"/>
          <w:szCs w:val="20"/>
          <w:lang w:eastAsia="ru-RU"/>
        </w:rPr>
        <w:t xml:space="preserve"> </w:t>
      </w:r>
      <w:proofErr w:type="gramStart"/>
      <w:r w:rsidRPr="00CD7394">
        <w:rPr>
          <w:rFonts w:ascii="Tahoma" w:eastAsia="Times New Roman" w:hAnsi="Tahoma" w:cs="Tahoma"/>
          <w:color w:val="242424"/>
          <w:sz w:val="20"/>
          <w:szCs w:val="20"/>
          <w:lang w:eastAsia="ru-RU"/>
        </w:rPr>
        <w:t>закусочным</w:t>
      </w:r>
      <w:proofErr w:type="gramEnd"/>
      <w:r w:rsidRPr="00CD7394">
        <w:rPr>
          <w:rFonts w:ascii="Tahoma" w:eastAsia="Times New Roman" w:hAnsi="Tahoma" w:cs="Tahoma"/>
          <w:color w:val="242424"/>
          <w:sz w:val="20"/>
          <w:szCs w:val="20"/>
          <w:lang w:eastAsia="ru-RU"/>
        </w:rPr>
        <w:t xml:space="preserve"> и столовым ножами.</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1762125" cy="1171575"/>
            <wp:effectExtent l="19050" t="0" r="9525" b="0"/>
            <wp:docPr id="14" name="Рисунок 14" descr="http://www.maikll.ru/images/stori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ikll.ru/images/stories/7.jpg"/>
                    <pic:cNvPicPr>
                      <a:picLocks noChangeAspect="1" noChangeArrowheads="1"/>
                    </pic:cNvPicPr>
                  </pic:nvPicPr>
                  <pic:blipFill>
                    <a:blip r:embed="rId9"/>
                    <a:srcRect/>
                    <a:stretch>
                      <a:fillRect/>
                    </a:stretch>
                  </pic:blipFill>
                  <pic:spPr bwMode="auto">
                    <a:xfrm>
                      <a:off x="0" y="0"/>
                      <a:ext cx="1762125" cy="1171575"/>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Слева от тарелок раскладывают соответствующие ножам вилки, причем зубцами вверх, — столовую, рыбную и закусочную</w:t>
      </w:r>
      <w:proofErr w:type="gramStart"/>
      <w:r w:rsidRPr="00CD7394">
        <w:rPr>
          <w:rFonts w:ascii="Tahoma" w:eastAsia="Times New Roman" w:hAnsi="Tahoma" w:cs="Tahoma"/>
          <w:color w:val="242424"/>
          <w:sz w:val="20"/>
          <w:szCs w:val="20"/>
          <w:lang w:eastAsia="ru-RU"/>
        </w:rPr>
        <w:t xml:space="preserve"> </w:t>
      </w:r>
      <w:r w:rsidRPr="00CD7394">
        <w:rPr>
          <w:rFonts w:ascii="Tahoma" w:eastAsia="Times New Roman" w:hAnsi="Tahoma" w:cs="Tahoma"/>
          <w:i/>
          <w:iCs/>
          <w:color w:val="242424"/>
          <w:sz w:val="20"/>
          <w:lang w:eastAsia="ru-RU"/>
        </w:rPr>
        <w:t>.</w:t>
      </w:r>
      <w:proofErr w:type="gramEnd"/>
      <w:r w:rsidRPr="00CD7394">
        <w:rPr>
          <w:rFonts w:ascii="Tahoma" w:eastAsia="Times New Roman" w:hAnsi="Tahoma" w:cs="Tahoma"/>
          <w:color w:val="242424"/>
          <w:sz w:val="20"/>
          <w:szCs w:val="20"/>
          <w:lang w:eastAsia="ru-RU"/>
        </w:rPr>
        <w:br/>
        <w:t>Расстояние между тарелкой и приборами, а также между самими приборами должно быть примерно 0,5 см.</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28875" cy="1419225"/>
            <wp:effectExtent l="19050" t="0" r="9525" b="0"/>
            <wp:wrapSquare wrapText="bothSides"/>
            <wp:docPr id="5" name="Рисунок 5" descr="http://www.maikll.ru/images/stori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ikll.ru/images/stories/8.jpg"/>
                    <pic:cNvPicPr>
                      <a:picLocks noChangeAspect="1" noChangeArrowheads="1"/>
                    </pic:cNvPicPr>
                  </pic:nvPicPr>
                  <pic:blipFill>
                    <a:blip r:embed="rId10"/>
                    <a:srcRect/>
                    <a:stretch>
                      <a:fillRect/>
                    </a:stretch>
                  </pic:blipFill>
                  <pic:spPr bwMode="auto">
                    <a:xfrm>
                      <a:off x="0" y="0"/>
                      <a:ext cx="2428875" cy="141922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 xml:space="preserve">Все приборы необходимо располагать строго параллельно друг другу и перпендикулярно краю стола. Расстояние между концами ручек приборов и краем стола такое же, как у тарелок, — 1,5—2 см. </w:t>
      </w:r>
      <w:r w:rsidRPr="00CD7394">
        <w:rPr>
          <w:rFonts w:ascii="Tahoma" w:eastAsia="Times New Roman" w:hAnsi="Tahoma" w:cs="Tahoma"/>
          <w:color w:val="242424"/>
          <w:sz w:val="20"/>
          <w:szCs w:val="20"/>
          <w:lang w:eastAsia="ru-RU"/>
        </w:rPr>
        <w:br/>
        <w:t>Количество и наименование приборов, используемых для сервировки, зависят от предполагаемого меню. Так, если вы намерены подать только холодные закуски, то воспользуйтесь для сервировки только закусочными приборами; если же в меню входят и холодные закуски, и второе горячее мясное блюдо, то для сервировки стола потребуются закусочные и столовые ножи и вилки.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38350" cy="1419225"/>
            <wp:effectExtent l="19050" t="0" r="0" b="0"/>
            <wp:wrapSquare wrapText="bothSides"/>
            <wp:docPr id="6" name="Рисунок 6" descr="http://www.maikll.ru/images/stori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kll.ru/images/stories/9.jpg"/>
                    <pic:cNvPicPr>
                      <a:picLocks noChangeAspect="1" noChangeArrowheads="1"/>
                    </pic:cNvPicPr>
                  </pic:nvPicPr>
                  <pic:blipFill>
                    <a:blip r:embed="rId11"/>
                    <a:srcRect/>
                    <a:stretch>
                      <a:fillRect/>
                    </a:stretch>
                  </pic:blipFill>
                  <pic:spPr bwMode="auto">
                    <a:xfrm>
                      <a:off x="0" y="0"/>
                      <a:ext cx="2038350" cy="141922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Если меню включает закуски, два вторых горячих блюда из рыбы и мяса, то стол сервируют закусочными, рыбными и столовыми ножами и вилками</w:t>
      </w:r>
      <w:proofErr w:type="gramStart"/>
      <w:r w:rsidRPr="00CD7394">
        <w:rPr>
          <w:rFonts w:ascii="Tahoma" w:eastAsia="Times New Roman" w:hAnsi="Tahoma" w:cs="Tahoma"/>
          <w:color w:val="242424"/>
          <w:sz w:val="20"/>
          <w:szCs w:val="20"/>
          <w:lang w:eastAsia="ru-RU"/>
        </w:rPr>
        <w:t xml:space="preserve"> .</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Если же меню включает закуски, суп и два вторых горячих блюда из рыбы и мяса, то стол сервируют соответственно закусочными приборами, ложкой (столовой или десертной в зависимости от вида супа), ножами и вилками для рыбы и столовыми ножами и вилками. Десертные приборы раскладывают перед тарелкой (мелкой столовой или закусочной) в следующем порядке от тарелки к центру стола: нож, вилка, ложка. При этом нож и ложку кладут ручками вправо, а вилку — влево.</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62200" cy="1781175"/>
            <wp:effectExtent l="19050" t="0" r="0" b="0"/>
            <wp:wrapSquare wrapText="bothSides"/>
            <wp:docPr id="7" name="Рисунок 7" descr="http://www.maikll.ru/images/stori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kll.ru/images/stories/10.jpg"/>
                    <pic:cNvPicPr>
                      <a:picLocks noChangeAspect="1" noChangeArrowheads="1"/>
                    </pic:cNvPicPr>
                  </pic:nvPicPr>
                  <pic:blipFill>
                    <a:blip r:embed="rId12"/>
                    <a:srcRect/>
                    <a:stretch>
                      <a:fillRect/>
                    </a:stretch>
                  </pic:blipFill>
                  <pic:spPr bwMode="auto">
                    <a:xfrm>
                      <a:off x="0" y="0"/>
                      <a:ext cx="2362200" cy="178117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Десертный прибор в зависимости от состава десерта можно использовать не полностью, а частично. Например, если вы предполагаете подать на десерт одно сладкое блюдо, скажем компот или кисель, то вам понадобятся для сервировки только десертные ложки. Если же вы намерены подать еще и фрукты (яблоки, груши, персики) или какие-либо кондитерские изделия (к примеру, торт "Наполеон"), то, помимо ложек, понадобятся еще и десертные ножи и вилки. Если десерт состоит только из фруктов или арбуза или дыни, то вместо десертных приборов кладут только десертные нож и вилку.</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Основные столовые приборы при сервировке стола</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-Закусочный прибор (нож, вилка) - подают к холодным блюдам, некоторым горячим закускам (жареной колбасе, омлетам, блинам с начинкой и др.) и другим видам закусок. Длина ножа должна быть примерно равна диаметру закусочной тарелки.</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Рыбный прибор (нож, вилка) - используют с горячими рыбными блюдами. Рыбный нож - тупой, напоминает лопатку, вилка - может иметь три коротких зубца.</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Столовый прибор (нож, вилка, ложка) - подаются к горячим блюдам. Длина столового ножа примерно равна диаметру мелкой столовой тарелки, длина вилки и ложки может быть несколько меньше. Столовые ложки и вилки используют и как вспомогательные столовые приборы, их кладут в вазы с салатом, на блюда с гастрономическими нарезками.</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Десертный прибор (нож, вилка, ложка) — подают к десерту. Длина десертного ножа примерно равна диаметру десертной тарелки, ложка несколько короче. Нож уже, чем закусочный, кончик его имеет заострённый конец, вилка имеет три зубца. Десертный нож и вилку используют при подаче сладких пирогов, шарлотки, а десертную ложку - при подаче сладких блюд, не требующих разрезания на части, а также к супам, отпускаемым в бульонных чашах.</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Фруктовый прибор (нож, вилка) отличается от десертного меньшим размером, вилка — с двумя зубцами. Нож и вилка имеют одинаковую ручку.</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Вспомогательные столовые приборы</w:t>
      </w:r>
      <w:r w:rsidRPr="00CD7394">
        <w:rPr>
          <w:rFonts w:ascii="Tahoma" w:eastAsia="Times New Roman" w:hAnsi="Tahoma" w:cs="Tahoma"/>
          <w:color w:val="242424"/>
          <w:sz w:val="20"/>
          <w:szCs w:val="20"/>
          <w:lang w:eastAsia="ru-RU"/>
        </w:rPr>
        <w:br/>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для масла, используют нож, который имеет широкое, изогнутое лезвие (полу дугой с выемкой). Располагают на правый борт пирожковой тарелки. </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для нарезания и раскладывания сыра, подаваемого куском, используют нож-вилку серповидной формы с зубцами на конце.</w:t>
      </w:r>
      <w:r w:rsidRPr="00CD7394">
        <w:rPr>
          <w:rFonts w:ascii="Tahoma" w:eastAsia="Times New Roman" w:hAnsi="Tahoma" w:cs="Tahoma"/>
          <w:color w:val="242424"/>
          <w:sz w:val="20"/>
          <w:szCs w:val="20"/>
          <w:lang w:eastAsia="ru-RU"/>
        </w:rPr>
        <w:br/>
        <w:t>- для нарезания лимонов, используют нож-пилу.</w:t>
      </w:r>
      <w:r w:rsidRPr="00CD7394">
        <w:rPr>
          <w:rFonts w:ascii="Tahoma" w:eastAsia="Times New Roman" w:hAnsi="Tahoma" w:cs="Tahoma"/>
          <w:color w:val="242424"/>
          <w:sz w:val="20"/>
          <w:szCs w:val="20"/>
          <w:lang w:eastAsia="ru-RU"/>
        </w:rPr>
        <w:br/>
        <w:t>- для перекладывания ломтиков лимона, используют вилочку лимонную. Имеет два острых зубца</w:t>
      </w:r>
      <w:proofErr w:type="gramStart"/>
      <w:r w:rsidRPr="00CD7394">
        <w:rPr>
          <w:rFonts w:ascii="Tahoma" w:eastAsia="Times New Roman" w:hAnsi="Tahoma" w:cs="Tahoma"/>
          <w:color w:val="242424"/>
          <w:sz w:val="20"/>
          <w:szCs w:val="20"/>
          <w:lang w:eastAsia="ru-RU"/>
        </w:rPr>
        <w:t>.</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д</w:t>
      </w:r>
      <w:proofErr w:type="gramEnd"/>
      <w:r w:rsidRPr="00CD7394">
        <w:rPr>
          <w:rFonts w:ascii="Tahoma" w:eastAsia="Times New Roman" w:hAnsi="Tahoma" w:cs="Tahoma"/>
          <w:color w:val="242424"/>
          <w:sz w:val="20"/>
          <w:szCs w:val="20"/>
          <w:lang w:eastAsia="ru-RU"/>
        </w:rPr>
        <w:t>ля подачи сельди, используют вилку двух рожковую. </w:t>
      </w:r>
      <w:r w:rsidRPr="00CD7394">
        <w:rPr>
          <w:rFonts w:ascii="Tahoma" w:eastAsia="Times New Roman" w:hAnsi="Tahoma" w:cs="Tahoma"/>
          <w:color w:val="242424"/>
          <w:sz w:val="20"/>
          <w:szCs w:val="20"/>
          <w:lang w:eastAsia="ru-RU"/>
        </w:rPr>
        <w:br/>
        <w:t>- для шпрот используют вилку с широким основанием в виде лопатки и пятью зубцами, для исключения деформации рыбы соединённых на концах перемычкой. Для перекладывания рыбных консервов</w:t>
      </w:r>
      <w:proofErr w:type="gramStart"/>
      <w:r w:rsidRPr="00CD7394">
        <w:rPr>
          <w:rFonts w:ascii="Tahoma" w:eastAsia="Times New Roman" w:hAnsi="Tahoma" w:cs="Tahoma"/>
          <w:color w:val="242424"/>
          <w:sz w:val="20"/>
          <w:szCs w:val="20"/>
          <w:lang w:eastAsia="ru-RU"/>
        </w:rPr>
        <w:t>.</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 </w:t>
      </w:r>
      <w:proofErr w:type="gramStart"/>
      <w:r w:rsidRPr="00CD7394">
        <w:rPr>
          <w:rFonts w:ascii="Tahoma" w:eastAsia="Times New Roman" w:hAnsi="Tahoma" w:cs="Tahoma"/>
          <w:color w:val="242424"/>
          <w:sz w:val="20"/>
          <w:szCs w:val="20"/>
          <w:lang w:eastAsia="ru-RU"/>
        </w:rPr>
        <w:t>д</w:t>
      </w:r>
      <w:proofErr w:type="gramEnd"/>
      <w:r w:rsidRPr="00CD7394">
        <w:rPr>
          <w:rFonts w:ascii="Tahoma" w:eastAsia="Times New Roman" w:hAnsi="Tahoma" w:cs="Tahoma"/>
          <w:color w:val="242424"/>
          <w:sz w:val="20"/>
          <w:szCs w:val="20"/>
          <w:lang w:eastAsia="ru-RU"/>
        </w:rPr>
        <w:t>ля крабов, раков, креветок используют прибор (нож, вилка). Длинная вилка с двумя зубцами.</w:t>
      </w:r>
      <w:r w:rsidRPr="00CD7394">
        <w:rPr>
          <w:rFonts w:ascii="Tahoma" w:eastAsia="Times New Roman" w:hAnsi="Tahoma" w:cs="Tahoma"/>
          <w:color w:val="242424"/>
          <w:sz w:val="20"/>
          <w:szCs w:val="20"/>
          <w:lang w:eastAsia="ru-RU"/>
        </w:rPr>
        <w:br/>
        <w:t>- для устриц, мидий и холодных рыбных коктейлей – используют вилку, один из трёх зубцов которой (левый) более мощный, для легкого отделения мякоти устриц и мидий от раковин.</w:t>
      </w:r>
      <w:r w:rsidRPr="00CD7394">
        <w:rPr>
          <w:rFonts w:ascii="Tahoma" w:eastAsia="Times New Roman" w:hAnsi="Tahoma" w:cs="Tahoma"/>
          <w:color w:val="242424"/>
          <w:sz w:val="20"/>
          <w:szCs w:val="20"/>
          <w:lang w:eastAsia="ru-RU"/>
        </w:rPr>
        <w:br/>
        <w:t>- для горячих закусок из рыбы используют вилку кокильную, которая имеет три зубца, более коротких и широких, чем у десертной вилки. </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ложка для салата отличается от столовой большим размером. Кончик ложки иногда делают в виде трёх зубцов. </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ложки разливательные (половники) - для разливания холодных и горячих супов, сладких блюд. </w:t>
      </w:r>
      <w:r w:rsidRPr="00CD7394">
        <w:rPr>
          <w:rFonts w:ascii="Tahoma" w:eastAsia="Times New Roman" w:hAnsi="Tahoma" w:cs="Tahoma"/>
          <w:color w:val="242424"/>
          <w:sz w:val="20"/>
          <w:szCs w:val="20"/>
          <w:lang w:eastAsia="ru-RU"/>
        </w:rPr>
        <w:br/>
        <w:t>-щипцы кондитерские используют для перекладывания пирожного, выпечки.</w:t>
      </w:r>
      <w:r w:rsidRPr="00CD7394">
        <w:rPr>
          <w:rFonts w:ascii="Tahoma" w:eastAsia="Times New Roman" w:hAnsi="Tahoma" w:cs="Tahoma"/>
          <w:color w:val="242424"/>
          <w:sz w:val="20"/>
          <w:szCs w:val="20"/>
          <w:lang w:eastAsia="ru-RU"/>
        </w:rPr>
        <w:br/>
        <w:t>-щипцы для колки орехов - две крепкие, соединённые V-образно, рукоятки с зубчатыми углублениями для орехов. </w:t>
      </w:r>
      <w:r w:rsidRPr="00CD7394">
        <w:rPr>
          <w:rFonts w:ascii="Tahoma" w:eastAsia="Times New Roman" w:hAnsi="Tahoma" w:cs="Tahoma"/>
          <w:color w:val="242424"/>
          <w:sz w:val="20"/>
          <w:szCs w:val="20"/>
          <w:lang w:eastAsia="ru-RU"/>
        </w:rPr>
        <w:br/>
        <w:t>-щипцы для льда представляют собой длинную U-образную скобу с двумя зазубренными лопатками. </w:t>
      </w:r>
      <w:r w:rsidRPr="00CD7394">
        <w:rPr>
          <w:rFonts w:ascii="Tahoma" w:eastAsia="Times New Roman" w:hAnsi="Tahoma" w:cs="Tahoma"/>
          <w:color w:val="242424"/>
          <w:sz w:val="20"/>
          <w:szCs w:val="20"/>
          <w:lang w:eastAsia="ru-RU"/>
        </w:rPr>
        <w:br/>
        <w:t>-ножницы для винограда используют для срезания виноградин с кисти. </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лопатка икорная по форме напоминает плоский совок. Для перекладывания икры из общей чаши в тарелку.</w:t>
      </w:r>
      <w:proofErr w:type="gramStart"/>
      <w:r w:rsidRPr="00CD7394">
        <w:rPr>
          <w:rFonts w:ascii="Tahoma" w:eastAsia="Times New Roman" w:hAnsi="Tahoma" w:cs="Tahoma"/>
          <w:color w:val="242424"/>
          <w:sz w:val="20"/>
          <w:szCs w:val="20"/>
          <w:lang w:eastAsia="ru-RU"/>
        </w:rPr>
        <w:br/>
        <w:t>-</w:t>
      </w:r>
      <w:proofErr w:type="gramEnd"/>
      <w:r w:rsidRPr="00CD7394">
        <w:rPr>
          <w:rFonts w:ascii="Tahoma" w:eastAsia="Times New Roman" w:hAnsi="Tahoma" w:cs="Tahoma"/>
          <w:color w:val="242424"/>
          <w:sz w:val="20"/>
          <w:szCs w:val="20"/>
          <w:lang w:eastAsia="ru-RU"/>
        </w:rPr>
        <w:t>лопатка прямоугольная - для перекладывания мясных и овощных блюд. </w:t>
      </w:r>
      <w:r w:rsidRPr="00CD7394">
        <w:rPr>
          <w:rFonts w:ascii="Tahoma" w:eastAsia="Times New Roman" w:hAnsi="Tahoma" w:cs="Tahoma"/>
          <w:color w:val="242424"/>
          <w:sz w:val="20"/>
          <w:szCs w:val="20"/>
          <w:lang w:eastAsia="ru-RU"/>
        </w:rPr>
        <w:br/>
        <w:t>-лопатка фигурная с прорезями - для перекладывания горячих и холодных рыбных блюд.</w:t>
      </w:r>
      <w:r w:rsidRPr="00CD7394">
        <w:rPr>
          <w:rFonts w:ascii="Tahoma" w:eastAsia="Times New Roman" w:hAnsi="Tahoma" w:cs="Tahoma"/>
          <w:color w:val="242424"/>
          <w:sz w:val="20"/>
          <w:szCs w:val="20"/>
          <w:lang w:eastAsia="ru-RU"/>
        </w:rPr>
        <w:br/>
        <w:t>-лопатка фигурная, используют для перекладывания кондитерских изделий, может быть четырёхугольной формы.</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Стекло (хрусталь).</w:t>
      </w:r>
      <w:r w:rsidRPr="00CD7394">
        <w:rPr>
          <w:rFonts w:ascii="Tahoma" w:eastAsia="Times New Roman" w:hAnsi="Tahoma" w:cs="Tahoma"/>
          <w:color w:val="242424"/>
          <w:sz w:val="20"/>
          <w:szCs w:val="20"/>
          <w:lang w:eastAsia="ru-RU"/>
        </w:rPr>
        <w:t xml:space="preserve">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xml:space="preserve">Трудно переоценить назначение стеклянной посуды на праздничном столе, которое заключается не только в том, чтобы служить удобными емкостями для подачи разнообразных напитков, но и в том, чтобы украсить стол, придать строгую торжественность столу официальных приемов, морозную свежесть и мерцающую таинственность – новогоднему столу, изысканность и элегантность– </w:t>
      </w:r>
      <w:proofErr w:type="gramStart"/>
      <w:r w:rsidRPr="00CD7394">
        <w:rPr>
          <w:rFonts w:ascii="Tahoma" w:eastAsia="Times New Roman" w:hAnsi="Tahoma" w:cs="Tahoma"/>
          <w:color w:val="242424"/>
          <w:sz w:val="20"/>
          <w:szCs w:val="20"/>
          <w:lang w:eastAsia="ru-RU"/>
        </w:rPr>
        <w:t>ст</w:t>
      </w:r>
      <w:proofErr w:type="gramEnd"/>
      <w:r w:rsidRPr="00CD7394">
        <w:rPr>
          <w:rFonts w:ascii="Tahoma" w:eastAsia="Times New Roman" w:hAnsi="Tahoma" w:cs="Tahoma"/>
          <w:color w:val="242424"/>
          <w:sz w:val="20"/>
          <w:szCs w:val="20"/>
          <w:lang w:eastAsia="ru-RU"/>
        </w:rPr>
        <w:t>олу, накрытому к романтическому ужину, великолепие и роскошь - свадебному, подчеркнуть добротность и изобилие юбилейных столов. Влияние иностранной культуры нашло свое отражение в способах подачи вин и напитков, изменились размеры и форма фужеров, бокалов и рюмок, тем не менее, традиционные способы занимают свое достойное место при сервировке праздничных столов. Количество и ассортимент стеклянной посуды зависят от того, какие напитки будут предложены гостям. Если у вас запланирован один напиток, например минеральная вода (сок, фруктовый напиток), то в центре за каждой тарелкой или правее ее, на линии пересечения верхнего края тарелки с концом первого ножа ставят фужер.</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71575" cy="1190625"/>
            <wp:effectExtent l="19050" t="0" r="9525" b="0"/>
            <wp:wrapSquare wrapText="bothSides"/>
            <wp:docPr id="8" name="Рисунок 8" descr="http://www.maikll.ru/images/stori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ikll.ru/images/stories/11.jpg"/>
                    <pic:cNvPicPr>
                      <a:picLocks noChangeAspect="1" noChangeArrowheads="1"/>
                    </pic:cNvPicPr>
                  </pic:nvPicPr>
                  <pic:blipFill>
                    <a:blip r:embed="rId13"/>
                    <a:srcRect/>
                    <a:stretch>
                      <a:fillRect/>
                    </a:stretch>
                  </pic:blipFill>
                  <pic:spPr bwMode="auto">
                    <a:xfrm>
                      <a:off x="0" y="0"/>
                      <a:ext cx="1171575" cy="119062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 Такую расстановку стекла или хрусталя в первом случае называют центровой</w:t>
      </w:r>
      <w:proofErr w:type="gramStart"/>
      <w:r w:rsidRPr="00CD7394">
        <w:rPr>
          <w:rFonts w:ascii="Tahoma" w:eastAsia="Times New Roman" w:hAnsi="Tahoma" w:cs="Tahoma"/>
          <w:color w:val="242424"/>
          <w:sz w:val="20"/>
          <w:szCs w:val="20"/>
          <w:lang w:eastAsia="ru-RU"/>
        </w:rPr>
        <w:t xml:space="preserve"> ,</w:t>
      </w:r>
      <w:proofErr w:type="gramEnd"/>
      <w:r w:rsidRPr="00CD7394">
        <w:rPr>
          <w:rFonts w:ascii="Tahoma" w:eastAsia="Times New Roman" w:hAnsi="Tahoma" w:cs="Tahoma"/>
          <w:color w:val="242424"/>
          <w:sz w:val="20"/>
          <w:szCs w:val="20"/>
          <w:lang w:eastAsia="ru-RU"/>
        </w:rPr>
        <w:t xml:space="preserve"> а во втором — правосторонней </w:t>
      </w:r>
      <w:r w:rsidRPr="00CD7394">
        <w:rPr>
          <w:rFonts w:ascii="Tahoma" w:eastAsia="Times New Roman" w:hAnsi="Tahoma" w:cs="Tahoma"/>
          <w:i/>
          <w:iCs/>
          <w:color w:val="242424"/>
          <w:sz w:val="20"/>
          <w:lang w:eastAsia="ru-RU"/>
        </w:rPr>
        <w:t xml:space="preserve">. </w:t>
      </w:r>
      <w:r w:rsidRPr="00CD7394">
        <w:rPr>
          <w:rFonts w:ascii="Tahoma" w:eastAsia="Times New Roman" w:hAnsi="Tahoma" w:cs="Tahoma"/>
          <w:color w:val="242424"/>
          <w:sz w:val="20"/>
          <w:szCs w:val="20"/>
          <w:lang w:eastAsia="ru-RU"/>
        </w:rPr>
        <w:t>Если вместо воды вы хотите подать квас или морс, то вместо фужера нужно поставить кружку, повернув ее ручкой вправо.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52550" cy="1371600"/>
            <wp:effectExtent l="19050" t="0" r="0" b="0"/>
            <wp:wrapSquare wrapText="bothSides"/>
            <wp:docPr id="9" name="Рисунок 9" descr="http://www.maikll.ru/images/storie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ikll.ru/images/stories/12.jpg"/>
                    <pic:cNvPicPr>
                      <a:picLocks noChangeAspect="1" noChangeArrowheads="1"/>
                    </pic:cNvPicPr>
                  </pic:nvPicPr>
                  <pic:blipFill>
                    <a:blip r:embed="rId14"/>
                    <a:srcRect/>
                    <a:stretch>
                      <a:fillRect/>
                    </a:stretch>
                  </pic:blipFill>
                  <pic:spPr bwMode="auto">
                    <a:xfrm>
                      <a:off x="0" y="0"/>
                      <a:ext cx="1352550" cy="137160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 xml:space="preserve"> Центровая и правосторонняя расстановка фужеров.</w:t>
      </w:r>
      <w:r w:rsidRPr="00CD7394">
        <w:rPr>
          <w:rFonts w:ascii="Tahoma" w:eastAsia="Times New Roman" w:hAnsi="Tahoma" w:cs="Tahoma"/>
          <w:color w:val="242424"/>
          <w:sz w:val="20"/>
          <w:szCs w:val="20"/>
          <w:lang w:eastAsia="ru-RU"/>
        </w:rPr>
        <w:br/>
        <w:t xml:space="preserve">Для еще одного напитка — водки, или коньяка, или вина, или шампанского — рядом с фужером, справа от него ставят соответствующий напитку предмет сервировки — рюмку или бокал. Для коньяка в данном случае можно поставить водочную рюмку. При наличии кроме воды двух напитков фужер ставят на одну позицию левее центра тарелки, а рядом с ним правее ставят посуду для алкогольных напитков (например, </w:t>
      </w:r>
      <w:proofErr w:type="spellStart"/>
      <w:r w:rsidRPr="00CD7394">
        <w:rPr>
          <w:rFonts w:ascii="Tahoma" w:eastAsia="Times New Roman" w:hAnsi="Tahoma" w:cs="Tahoma"/>
          <w:color w:val="242424"/>
          <w:sz w:val="20"/>
          <w:szCs w:val="20"/>
          <w:lang w:eastAsia="ru-RU"/>
        </w:rPr>
        <w:t>мадерную</w:t>
      </w:r>
      <w:proofErr w:type="spellEnd"/>
      <w:r w:rsidRPr="00CD7394">
        <w:rPr>
          <w:rFonts w:ascii="Tahoma" w:eastAsia="Times New Roman" w:hAnsi="Tahoma" w:cs="Tahoma"/>
          <w:color w:val="242424"/>
          <w:sz w:val="20"/>
          <w:szCs w:val="20"/>
          <w:lang w:eastAsia="ru-RU"/>
        </w:rPr>
        <w:t xml:space="preserve"> и водочную рюмки).</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На банкетах, например, когда ассортимент напитков весьма внушителен, все последующие предметы из стекла или хрусталя для напитков расставляют во втором ряду, так как ставить в одном ряду более трех предметов не принято.</w:t>
      </w:r>
      <w:r w:rsidRPr="00CD7394">
        <w:rPr>
          <w:rFonts w:ascii="Tahoma" w:eastAsia="Times New Roman" w:hAnsi="Tahoma" w:cs="Tahoma"/>
          <w:color w:val="242424"/>
          <w:sz w:val="20"/>
          <w:szCs w:val="20"/>
          <w:lang w:eastAsia="ru-RU"/>
        </w:rPr>
        <w:br/>
      </w: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762500" cy="3333750"/>
            <wp:effectExtent l="19050" t="0" r="0" b="0"/>
            <wp:wrapSquare wrapText="bothSides"/>
            <wp:docPr id="10" name="Рисунок 10" descr="http://www.maikll.ru/images/stori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ikll.ru/images/stories/13.jpg"/>
                    <pic:cNvPicPr>
                      <a:picLocks noChangeAspect="1" noChangeArrowheads="1"/>
                    </pic:cNvPicPr>
                  </pic:nvPicPr>
                  <pic:blipFill>
                    <a:blip r:embed="rId15"/>
                    <a:srcRect/>
                    <a:stretch>
                      <a:fillRect/>
                    </a:stretch>
                  </pic:blipFill>
                  <pic:spPr bwMode="auto">
                    <a:xfrm>
                      <a:off x="0" y="0"/>
                      <a:ext cx="4762500" cy="3333750"/>
                    </a:xfrm>
                    <a:prstGeom prst="rect">
                      <a:avLst/>
                    </a:prstGeom>
                    <a:noFill/>
                    <a:ln w="9525">
                      <a:noFill/>
                      <a:miter lim="800000"/>
                      <a:headEnd/>
                      <a:tailEnd/>
                    </a:ln>
                  </pic:spPr>
                </pic:pic>
              </a:graphicData>
            </a:graphic>
          </wp:anchor>
        </w:drawing>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xml:space="preserve">  Полная сервировка стола для одного участника банкета, которая называется полной, применима лишь в особо торжественных случаях. Кстати, на таких торжественных обедах, как правило, не подают суп, а стало быть, и крепленое вино к нему. Соответственно из сервировки исключается </w:t>
      </w:r>
      <w:proofErr w:type="spellStart"/>
      <w:r w:rsidRPr="00CD7394">
        <w:rPr>
          <w:rFonts w:ascii="Tahoma" w:eastAsia="Times New Roman" w:hAnsi="Tahoma" w:cs="Tahoma"/>
          <w:color w:val="242424"/>
          <w:sz w:val="20"/>
          <w:szCs w:val="20"/>
          <w:lang w:eastAsia="ru-RU"/>
        </w:rPr>
        <w:t>мадерная</w:t>
      </w:r>
      <w:proofErr w:type="spellEnd"/>
      <w:r w:rsidRPr="00CD7394">
        <w:rPr>
          <w:rFonts w:ascii="Tahoma" w:eastAsia="Times New Roman" w:hAnsi="Tahoma" w:cs="Tahoma"/>
          <w:color w:val="242424"/>
          <w:sz w:val="20"/>
          <w:szCs w:val="20"/>
          <w:lang w:eastAsia="ru-RU"/>
        </w:rPr>
        <w:t xml:space="preserve"> рюмка, а на ее место со второго ряда переставляется рюмка </w:t>
      </w:r>
      <w:proofErr w:type="spellStart"/>
      <w:r w:rsidRPr="00CD7394">
        <w:rPr>
          <w:rFonts w:ascii="Tahoma" w:eastAsia="Times New Roman" w:hAnsi="Tahoma" w:cs="Tahoma"/>
          <w:color w:val="242424"/>
          <w:sz w:val="20"/>
          <w:szCs w:val="20"/>
          <w:lang w:eastAsia="ru-RU"/>
        </w:rPr>
        <w:t>рейнвейная</w:t>
      </w:r>
      <w:proofErr w:type="spell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 xml:space="preserve">Центральная и правая схемы сервировки стола стеклом или хрусталем являются основными: именно они наиболее распространены и в нашей стране, и за </w:t>
      </w:r>
      <w:proofErr w:type="spellStart"/>
      <w:r w:rsidRPr="00CD7394">
        <w:rPr>
          <w:rFonts w:ascii="Tahoma" w:eastAsia="Times New Roman" w:hAnsi="Tahoma" w:cs="Tahoma"/>
          <w:color w:val="242424"/>
          <w:sz w:val="20"/>
          <w:szCs w:val="20"/>
          <w:lang w:eastAsia="ru-RU"/>
        </w:rPr>
        <w:t>рубежом</w:t>
      </w:r>
      <w:proofErr w:type="gramStart"/>
      <w:r w:rsidRPr="00CD7394">
        <w:rPr>
          <w:rFonts w:ascii="Tahoma" w:eastAsia="Times New Roman" w:hAnsi="Tahoma" w:cs="Tahoma"/>
          <w:color w:val="242424"/>
          <w:sz w:val="20"/>
          <w:szCs w:val="20"/>
          <w:lang w:eastAsia="ru-RU"/>
        </w:rPr>
        <w:t>.Р</w:t>
      </w:r>
      <w:proofErr w:type="gramEnd"/>
      <w:r w:rsidRPr="00CD7394">
        <w:rPr>
          <w:rFonts w:ascii="Tahoma" w:eastAsia="Times New Roman" w:hAnsi="Tahoma" w:cs="Tahoma"/>
          <w:color w:val="242424"/>
          <w:sz w:val="20"/>
          <w:szCs w:val="20"/>
          <w:lang w:eastAsia="ru-RU"/>
        </w:rPr>
        <w:t>асстояние</w:t>
      </w:r>
      <w:proofErr w:type="spellEnd"/>
      <w:r w:rsidRPr="00CD7394">
        <w:rPr>
          <w:rFonts w:ascii="Tahoma" w:eastAsia="Times New Roman" w:hAnsi="Tahoma" w:cs="Tahoma"/>
          <w:color w:val="242424"/>
          <w:sz w:val="20"/>
          <w:szCs w:val="20"/>
          <w:lang w:eastAsia="ru-RU"/>
        </w:rPr>
        <w:t xml:space="preserve"> между рюмками, а также между рюмками и тарелкой должно быть не менее 0,5—1 см.</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Вид сервировки с описанием предметов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4762500" cy="2981325"/>
            <wp:effectExtent l="19050" t="0" r="0" b="0"/>
            <wp:docPr id="15" name="Рисунок 15" descr="http://www.maikll.ru/images/stories/17074641_se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ikll.ru/images/stories/17074641_serv.jpg"/>
                    <pic:cNvPicPr>
                      <a:picLocks noChangeAspect="1" noChangeArrowheads="1"/>
                    </pic:cNvPicPr>
                  </pic:nvPicPr>
                  <pic:blipFill>
                    <a:blip r:embed="rId16"/>
                    <a:srcRect/>
                    <a:stretch>
                      <a:fillRect/>
                    </a:stretch>
                  </pic:blipFill>
                  <pic:spPr bwMode="auto">
                    <a:xfrm>
                      <a:off x="0" y="0"/>
                      <a:ext cx="4762500" cy="2981325"/>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1. Нож для масла 2. Пирожковая тарелка - для хлеба и масла 3. Ложка для первого блюда 4. Вилка для морепродуктов (холодных закусок) 5. Нож для морепродуктов (холодных закусок) 6. Вилка для основного блюда 7. Столовый нож 8. Декоративная тарелка (подстановочная) 9.Закусочная тарелка 10. Десертная ложка 11. Десертная вилка 12. Бокал для напитков 13. Фужер для шампанского 14. Бокал для красного вина 15. Бокал для белого вина</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sidRPr="00CD7394">
        <w:rPr>
          <w:rFonts w:ascii="Tahoma" w:eastAsia="Times New Roman" w:hAnsi="Tahoma" w:cs="Tahoma"/>
          <w:b/>
          <w:bCs/>
          <w:color w:val="242424"/>
          <w:sz w:val="20"/>
          <w:lang w:eastAsia="ru-RU"/>
        </w:rPr>
        <w:t xml:space="preserve"> Стандартный набор стекла при сервировке стола</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br/>
      </w: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714500"/>
            <wp:effectExtent l="19050" t="0" r="0" b="0"/>
            <wp:wrapSquare wrapText="bothSides"/>
            <wp:docPr id="11" name="Рисунок 11" descr="http://www.maikll.ru/images/stories/1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ikll.ru/images/stories/11706.jpg"/>
                    <pic:cNvPicPr>
                      <a:picLocks noChangeAspect="1" noChangeArrowheads="1"/>
                    </pic:cNvPicPr>
                  </pic:nvPicPr>
                  <pic:blipFill>
                    <a:blip r:embed="rId17"/>
                    <a:srcRect/>
                    <a:stretch>
                      <a:fillRect/>
                    </a:stretch>
                  </pic:blipFill>
                  <pic:spPr bwMode="auto">
                    <a:xfrm>
                      <a:off x="0" y="0"/>
                      <a:ext cx="1333500" cy="171450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Бокал для воды (напитков)- емкость 350-250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695450"/>
            <wp:effectExtent l="19050" t="0" r="0" b="0"/>
            <wp:wrapSquare wrapText="bothSides"/>
            <wp:docPr id="12" name="Рисунок 12" descr="http://www.maikll.ru/images/stories/1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ikll.ru/images/stories/11730.jpg"/>
                    <pic:cNvPicPr>
                      <a:picLocks noChangeAspect="1" noChangeArrowheads="1"/>
                    </pic:cNvPicPr>
                  </pic:nvPicPr>
                  <pic:blipFill>
                    <a:blip r:embed="rId18"/>
                    <a:srcRect/>
                    <a:stretch>
                      <a:fillRect/>
                    </a:stretch>
                  </pic:blipFill>
                  <pic:spPr bwMode="auto">
                    <a:xfrm>
                      <a:off x="0" y="0"/>
                      <a:ext cx="1333500" cy="169545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Фужер для шампанского (</w:t>
      </w:r>
      <w:proofErr w:type="spellStart"/>
      <w:r w:rsidRPr="00CD7394">
        <w:rPr>
          <w:rFonts w:ascii="Tahoma" w:eastAsia="Times New Roman" w:hAnsi="Tahoma" w:cs="Tahoma"/>
          <w:color w:val="242424"/>
          <w:sz w:val="20"/>
          <w:szCs w:val="20"/>
          <w:lang w:eastAsia="ru-RU"/>
        </w:rPr>
        <w:t>шампанка</w:t>
      </w:r>
      <w:proofErr w:type="spellEnd"/>
      <w:r w:rsidRPr="00CD7394">
        <w:rPr>
          <w:rFonts w:ascii="Tahoma" w:eastAsia="Times New Roman" w:hAnsi="Tahoma" w:cs="Tahoma"/>
          <w:color w:val="242424"/>
          <w:sz w:val="20"/>
          <w:szCs w:val="20"/>
          <w:lang w:eastAsia="ru-RU"/>
        </w:rPr>
        <w:t>) - емкость 210-180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733550"/>
            <wp:effectExtent l="19050" t="0" r="0" b="0"/>
            <wp:wrapSquare wrapText="bothSides"/>
            <wp:docPr id="4" name="Рисунок 13" descr="http://www.maikll.ru/images/stories/0312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ikll.ru/images/stories/03129_big.jpg"/>
                    <pic:cNvPicPr>
                      <a:picLocks noChangeAspect="1" noChangeArrowheads="1"/>
                    </pic:cNvPicPr>
                  </pic:nvPicPr>
                  <pic:blipFill>
                    <a:blip r:embed="rId19"/>
                    <a:srcRect/>
                    <a:stretch>
                      <a:fillRect/>
                    </a:stretch>
                  </pic:blipFill>
                  <pic:spPr bwMode="auto">
                    <a:xfrm>
                      <a:off x="0" y="0"/>
                      <a:ext cx="1333500" cy="173355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Бокал для красного сухого вина (</w:t>
      </w:r>
      <w:proofErr w:type="spellStart"/>
      <w:r w:rsidRPr="00CD7394">
        <w:rPr>
          <w:rFonts w:ascii="Tahoma" w:eastAsia="Times New Roman" w:hAnsi="Tahoma" w:cs="Tahoma"/>
          <w:color w:val="242424"/>
          <w:sz w:val="20"/>
          <w:szCs w:val="20"/>
          <w:lang w:eastAsia="ru-RU"/>
        </w:rPr>
        <w:t>ренвейный</w:t>
      </w:r>
      <w:proofErr w:type="spellEnd"/>
      <w:r w:rsidRPr="00CD7394">
        <w:rPr>
          <w:rFonts w:ascii="Tahoma" w:eastAsia="Times New Roman" w:hAnsi="Tahoma" w:cs="Tahoma"/>
          <w:color w:val="242424"/>
          <w:sz w:val="20"/>
          <w:szCs w:val="20"/>
          <w:lang w:eastAsia="ru-RU"/>
        </w:rPr>
        <w:t>) - емкость 180-150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733550"/>
            <wp:effectExtent l="19050" t="0" r="0" b="0"/>
            <wp:wrapSquare wrapText="bothSides"/>
            <wp:docPr id="3" name="Рисунок 14" descr="http://www.maikll.ru/images/stories/0403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ikll.ru/images/stories/04039_big.jpg"/>
                    <pic:cNvPicPr>
                      <a:picLocks noChangeAspect="1" noChangeArrowheads="1"/>
                    </pic:cNvPicPr>
                  </pic:nvPicPr>
                  <pic:blipFill>
                    <a:blip r:embed="rId20"/>
                    <a:srcRect/>
                    <a:stretch>
                      <a:fillRect/>
                    </a:stretch>
                  </pic:blipFill>
                  <pic:spPr bwMode="auto">
                    <a:xfrm>
                      <a:off x="0" y="0"/>
                      <a:ext cx="1333500" cy="173355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Бокал для белого сухого вина (лафитный) - емкость 150-125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733550"/>
            <wp:effectExtent l="19050" t="0" r="0" b="0"/>
            <wp:wrapSquare wrapText="bothSides"/>
            <wp:docPr id="2" name="Рисунок 15" descr="http://www.maikll.ru/images/stories/1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ikll.ru/images/stories/11723.jpg"/>
                    <pic:cNvPicPr>
                      <a:picLocks noChangeAspect="1" noChangeArrowheads="1"/>
                    </pic:cNvPicPr>
                  </pic:nvPicPr>
                  <pic:blipFill>
                    <a:blip r:embed="rId21"/>
                    <a:srcRect/>
                    <a:stretch>
                      <a:fillRect/>
                    </a:stretch>
                  </pic:blipFill>
                  <pic:spPr bwMode="auto">
                    <a:xfrm>
                      <a:off x="0" y="0"/>
                      <a:ext cx="1333500" cy="1733550"/>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Рюмка для крепленого вина (</w:t>
      </w:r>
      <w:proofErr w:type="spellStart"/>
      <w:r w:rsidRPr="00CD7394">
        <w:rPr>
          <w:rFonts w:ascii="Tahoma" w:eastAsia="Times New Roman" w:hAnsi="Tahoma" w:cs="Tahoma"/>
          <w:color w:val="242424"/>
          <w:sz w:val="20"/>
          <w:szCs w:val="20"/>
          <w:lang w:eastAsia="ru-RU"/>
        </w:rPr>
        <w:t>мадерная</w:t>
      </w:r>
      <w:proofErr w:type="spellEnd"/>
      <w:r w:rsidRPr="00CD7394">
        <w:rPr>
          <w:rFonts w:ascii="Tahoma" w:eastAsia="Times New Roman" w:hAnsi="Tahoma" w:cs="Tahoma"/>
          <w:color w:val="242424"/>
          <w:sz w:val="20"/>
          <w:szCs w:val="20"/>
          <w:lang w:eastAsia="ru-RU"/>
        </w:rPr>
        <w:t>) - емкость 75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0" cy="1323975"/>
            <wp:effectExtent l="19050" t="0" r="0" b="0"/>
            <wp:wrapSquare wrapText="bothSides"/>
            <wp:docPr id="1" name="Рисунок 16" descr="http://www.maikll.ru/images/stories/0403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ikll.ru/images/stories/04039%201.jpg"/>
                    <pic:cNvPicPr>
                      <a:picLocks noChangeAspect="1" noChangeArrowheads="1"/>
                    </pic:cNvPicPr>
                  </pic:nvPicPr>
                  <pic:blipFill>
                    <a:blip r:embed="rId22"/>
                    <a:srcRect/>
                    <a:stretch>
                      <a:fillRect/>
                    </a:stretch>
                  </pic:blipFill>
                  <pic:spPr bwMode="auto">
                    <a:xfrm>
                      <a:off x="0" y="0"/>
                      <a:ext cx="1333500" cy="1323975"/>
                    </a:xfrm>
                    <a:prstGeom prst="rect">
                      <a:avLst/>
                    </a:prstGeom>
                    <a:noFill/>
                    <a:ln w="9525">
                      <a:noFill/>
                      <a:miter lim="800000"/>
                      <a:headEnd/>
                      <a:tailEnd/>
                    </a:ln>
                  </pic:spPr>
                </pic:pic>
              </a:graphicData>
            </a:graphic>
          </wp:anchor>
        </w:drawing>
      </w:r>
      <w:r w:rsidRPr="00CD7394">
        <w:rPr>
          <w:rFonts w:ascii="Tahoma" w:eastAsia="Times New Roman" w:hAnsi="Tahoma" w:cs="Tahoma"/>
          <w:color w:val="242424"/>
          <w:sz w:val="20"/>
          <w:szCs w:val="20"/>
          <w:lang w:eastAsia="ru-RU"/>
        </w:rPr>
        <w:t>Рюмка для водки – емкость 50 мл</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Салфетки.</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Непременным атрибутом сервировки стола является – салфетка. Без данного атрибута невозможно соблюсти чистоту за столом, а так же сохранить ваш вечерний туалет. Следует учитывать, что категорически нельзя заправлять салфетку за воротник или вырез платья – это признак дурного тона. Салфетка должна располагаться на коленях, единственное, что можно себе позволить – промокнуть ей уголки губ. При свертывании салфеток в целях гигиены постараться, как можно меньше прикасаться к ней руками, да и с эстетической точки зрения она будет меньше помятой в развернутом виде. При подготовке салфеток к завтраку или обеду пользуются самыми простыми приемами свертывания салфеток, складывают пополам, треугольником, вчетверо и т.д. А для особо торжественных мероприятий допустимы более сложные формы складывания салфеток.</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Варианты складывания салфеток</w:t>
      </w:r>
      <w:r w:rsidRPr="00CD7394">
        <w:rPr>
          <w:rFonts w:ascii="Tahoma" w:eastAsia="Times New Roman" w:hAnsi="Tahoma" w:cs="Tahoma"/>
          <w:color w:val="242424"/>
          <w:sz w:val="20"/>
          <w:szCs w:val="20"/>
          <w:lang w:eastAsia="ru-RU"/>
        </w:rPr>
        <w:t xml:space="preserve"> </w:t>
      </w:r>
      <w:r w:rsidRPr="00CD7394">
        <w:rPr>
          <w:rFonts w:ascii="Tahoma" w:eastAsia="Times New Roman" w:hAnsi="Tahoma" w:cs="Tahoma"/>
          <w:b/>
          <w:bCs/>
          <w:color w:val="242424"/>
          <w:sz w:val="20"/>
          <w:lang w:eastAsia="ru-RU"/>
        </w:rPr>
        <w:t>при сервировке стола</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Pr>
          <w:rFonts w:ascii="Tahoma" w:eastAsia="Times New Roman" w:hAnsi="Tahoma" w:cs="Tahoma"/>
          <w:noProof/>
          <w:color w:val="242424"/>
          <w:sz w:val="20"/>
          <w:szCs w:val="20"/>
          <w:lang w:eastAsia="ru-RU"/>
        </w:rPr>
        <w:drawing>
          <wp:inline distT="0" distB="0" distL="0" distR="0">
            <wp:extent cx="4714875" cy="3952875"/>
            <wp:effectExtent l="19050" t="0" r="9525" b="0"/>
            <wp:docPr id="16" name="Рисунок 16" descr="http://www.maikll.ru/images/stories/salfe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ikll.ru/images/stories/salfetka.jpg"/>
                    <pic:cNvPicPr>
                      <a:picLocks noChangeAspect="1" noChangeArrowheads="1"/>
                    </pic:cNvPicPr>
                  </pic:nvPicPr>
                  <pic:blipFill>
                    <a:blip r:embed="rId23"/>
                    <a:srcRect/>
                    <a:stretch>
                      <a:fillRect/>
                    </a:stretch>
                  </pic:blipFill>
                  <pic:spPr bwMode="auto">
                    <a:xfrm>
                      <a:off x="0" y="0"/>
                      <a:ext cx="4714875" cy="3952875"/>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b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r w:rsidRPr="00CD7394">
        <w:rPr>
          <w:rFonts w:ascii="Tahoma" w:eastAsia="Times New Roman" w:hAnsi="Tahoma" w:cs="Tahoma"/>
          <w:b/>
          <w:bCs/>
          <w:color w:val="242424"/>
          <w:sz w:val="20"/>
          <w:lang w:eastAsia="ru-RU"/>
        </w:rPr>
        <w:t xml:space="preserve"> Шлейф</w:t>
      </w:r>
      <w:r w:rsidRPr="00CD7394">
        <w:rPr>
          <w:rFonts w:ascii="Tahoma" w:eastAsia="Times New Roman" w:hAnsi="Tahoma" w:cs="Tahoma"/>
          <w:color w:val="242424"/>
          <w:sz w:val="20"/>
          <w:szCs w:val="20"/>
          <w:lang w:eastAsia="ru-RU"/>
        </w:rPr>
        <w:br/>
        <w:t xml:space="preserve">1. </w:t>
      </w:r>
      <w:proofErr w:type="spellStart"/>
      <w:proofErr w:type="gramStart"/>
      <w:r w:rsidRPr="00CD7394">
        <w:rPr>
          <w:rFonts w:ascii="Tahoma" w:eastAsia="Times New Roman" w:hAnsi="Tahoma" w:cs="Tahoma"/>
          <w:color w:val="242424"/>
          <w:sz w:val="20"/>
          <w:szCs w:val="20"/>
          <w:lang w:eastAsia="ru-RU"/>
        </w:rPr>
        <w:t>C</w:t>
      </w:r>
      <w:proofErr w:type="gramEnd"/>
      <w:r w:rsidRPr="00CD7394">
        <w:rPr>
          <w:rFonts w:ascii="Tahoma" w:eastAsia="Times New Roman" w:hAnsi="Tahoma" w:cs="Tahoma"/>
          <w:color w:val="242424"/>
          <w:sz w:val="20"/>
          <w:szCs w:val="20"/>
          <w:lang w:eastAsia="ru-RU"/>
        </w:rPr>
        <w:t>алфетку</w:t>
      </w:r>
      <w:proofErr w:type="spellEnd"/>
      <w:r w:rsidRPr="00CD7394">
        <w:rPr>
          <w:rFonts w:ascii="Tahoma" w:eastAsia="Times New Roman" w:hAnsi="Tahoma" w:cs="Tahoma"/>
          <w:color w:val="242424"/>
          <w:sz w:val="20"/>
          <w:szCs w:val="20"/>
          <w:lang w:eastAsia="ru-RU"/>
        </w:rPr>
        <w:t xml:space="preserve"> сложите по диагонали. </w:t>
      </w:r>
      <w:r w:rsidRPr="00CD7394">
        <w:rPr>
          <w:rFonts w:ascii="Tahoma" w:eastAsia="Times New Roman" w:hAnsi="Tahoma" w:cs="Tahoma"/>
          <w:color w:val="242424"/>
          <w:sz w:val="20"/>
          <w:szCs w:val="20"/>
          <w:lang w:eastAsia="ru-RU"/>
        </w:rPr>
        <w:br/>
        <w:t>2. Совместите левый и правый углы треугольника с его вершиной. </w:t>
      </w:r>
      <w:r w:rsidRPr="00CD7394">
        <w:rPr>
          <w:rFonts w:ascii="Tahoma" w:eastAsia="Times New Roman" w:hAnsi="Tahoma" w:cs="Tahoma"/>
          <w:color w:val="242424"/>
          <w:sz w:val="20"/>
          <w:szCs w:val="20"/>
          <w:lang w:eastAsia="ru-RU"/>
        </w:rPr>
        <w:br/>
        <w:t>3. Сложите фигуру относительно горизонтальной оси пополам. </w:t>
      </w:r>
      <w:r w:rsidRPr="00CD7394">
        <w:rPr>
          <w:rFonts w:ascii="Tahoma" w:eastAsia="Times New Roman" w:hAnsi="Tahoma" w:cs="Tahoma"/>
          <w:color w:val="242424"/>
          <w:sz w:val="20"/>
          <w:szCs w:val="20"/>
          <w:lang w:eastAsia="ru-RU"/>
        </w:rPr>
        <w:br/>
        <w:t>4. Правый угол соедините с левым сзади салфетки и заложите один в другой. </w:t>
      </w:r>
      <w:r w:rsidRPr="00CD7394">
        <w:rPr>
          <w:rFonts w:ascii="Tahoma" w:eastAsia="Times New Roman" w:hAnsi="Tahoma" w:cs="Tahoma"/>
          <w:color w:val="242424"/>
          <w:sz w:val="20"/>
          <w:szCs w:val="20"/>
          <w:lang w:eastAsia="ru-RU"/>
        </w:rPr>
        <w:br/>
        <w:t>5. Фигуру поверните. Смотрящие вверх острые углы оттяните соответственно вправо и влево. </w:t>
      </w:r>
      <w:r w:rsidRPr="00CD7394">
        <w:rPr>
          <w:rFonts w:ascii="Tahoma" w:eastAsia="Times New Roman" w:hAnsi="Tahoma" w:cs="Tahoma"/>
          <w:color w:val="242424"/>
          <w:sz w:val="20"/>
          <w:szCs w:val="20"/>
          <w:lang w:eastAsia="ru-RU"/>
        </w:rPr>
        <w:br/>
        <w:t>Поставьте салфетку вертикально. </w:t>
      </w:r>
    </w:p>
    <w:p w:rsidR="00CD7394" w:rsidRPr="00CD7394" w:rsidRDefault="00CD7394" w:rsidP="00CD7394">
      <w:pPr>
        <w:spacing w:after="0"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1847850"/>
            <wp:effectExtent l="19050" t="0" r="0" b="0"/>
            <wp:docPr id="17" name="Рисунок 17" descr="http://www.maikll.ru/images/stories/ser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ikll.ru/images/stories/serv01.jpg"/>
                    <pic:cNvPicPr>
                      <a:picLocks noChangeAspect="1" noChangeArrowheads="1"/>
                    </pic:cNvPicPr>
                  </pic:nvPicPr>
                  <pic:blipFill>
                    <a:blip r:embed="rId24"/>
                    <a:srcRect/>
                    <a:stretch>
                      <a:fillRect/>
                    </a:stretch>
                  </pic:blipFill>
                  <pic:spPr bwMode="auto">
                    <a:xfrm>
                      <a:off x="0" y="0"/>
                      <a:ext cx="2857500" cy="1847850"/>
                    </a:xfrm>
                    <a:prstGeom prst="rect">
                      <a:avLst/>
                    </a:prstGeom>
                    <a:noFill/>
                    <a:ln w="9525">
                      <a:noFill/>
                      <a:miter lim="800000"/>
                      <a:headEnd/>
                      <a:tailEnd/>
                    </a:ln>
                  </pic:spPr>
                </pic:pic>
              </a:graphicData>
            </a:graphic>
          </wp:inline>
        </w:drawing>
      </w:r>
    </w:p>
    <w:p w:rsidR="00CD7394" w:rsidRPr="00CD7394" w:rsidRDefault="00CD7394" w:rsidP="00CD7394">
      <w:pPr>
        <w:spacing w:after="0"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333750" cy="2486025"/>
            <wp:effectExtent l="19050" t="0" r="0" b="0"/>
            <wp:docPr id="18" name="Рисунок 18" descr="http://www.maikll.ru/images/stories/serv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ikll.ru/images/stories/serv01a.jpg"/>
                    <pic:cNvPicPr>
                      <a:picLocks noChangeAspect="1" noChangeArrowheads="1"/>
                    </pic:cNvPicPr>
                  </pic:nvPicPr>
                  <pic:blipFill>
                    <a:blip r:embed="rId25"/>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Лилия</w:t>
      </w:r>
      <w:r w:rsidRPr="00CD7394">
        <w:rPr>
          <w:rFonts w:ascii="Tahoma" w:eastAsia="Times New Roman" w:hAnsi="Tahoma" w:cs="Tahoma"/>
          <w:color w:val="242424"/>
          <w:sz w:val="20"/>
          <w:szCs w:val="20"/>
          <w:lang w:eastAsia="ru-RU"/>
        </w:rPr>
        <w:br/>
        <w:t xml:space="preserve">1. </w:t>
      </w:r>
      <w:proofErr w:type="spellStart"/>
      <w:proofErr w:type="gramStart"/>
      <w:r w:rsidRPr="00CD7394">
        <w:rPr>
          <w:rFonts w:ascii="Tahoma" w:eastAsia="Times New Roman" w:hAnsi="Tahoma" w:cs="Tahoma"/>
          <w:color w:val="242424"/>
          <w:sz w:val="20"/>
          <w:szCs w:val="20"/>
          <w:lang w:eastAsia="ru-RU"/>
        </w:rPr>
        <w:t>C</w:t>
      </w:r>
      <w:proofErr w:type="gramEnd"/>
      <w:r w:rsidRPr="00CD7394">
        <w:rPr>
          <w:rFonts w:ascii="Tahoma" w:eastAsia="Times New Roman" w:hAnsi="Tahoma" w:cs="Tahoma"/>
          <w:color w:val="242424"/>
          <w:sz w:val="20"/>
          <w:szCs w:val="20"/>
          <w:lang w:eastAsia="ru-RU"/>
        </w:rPr>
        <w:t>алфетку</w:t>
      </w:r>
      <w:proofErr w:type="spellEnd"/>
      <w:r w:rsidRPr="00CD7394">
        <w:rPr>
          <w:rFonts w:ascii="Tahoma" w:eastAsia="Times New Roman" w:hAnsi="Tahoma" w:cs="Tahoma"/>
          <w:color w:val="242424"/>
          <w:sz w:val="20"/>
          <w:szCs w:val="20"/>
          <w:lang w:eastAsia="ru-RU"/>
        </w:rPr>
        <w:t xml:space="preserve"> сложите по диагонали. </w:t>
      </w:r>
      <w:r w:rsidRPr="00CD7394">
        <w:rPr>
          <w:rFonts w:ascii="Tahoma" w:eastAsia="Times New Roman" w:hAnsi="Tahoma" w:cs="Tahoma"/>
          <w:color w:val="242424"/>
          <w:sz w:val="20"/>
          <w:szCs w:val="20"/>
          <w:lang w:eastAsia="ru-RU"/>
        </w:rPr>
        <w:br/>
        <w:t>2. Совместите левый и правый углы с вершиной треугольника. </w:t>
      </w:r>
      <w:r w:rsidRPr="00CD7394">
        <w:rPr>
          <w:rFonts w:ascii="Tahoma" w:eastAsia="Times New Roman" w:hAnsi="Tahoma" w:cs="Tahoma"/>
          <w:color w:val="242424"/>
          <w:sz w:val="20"/>
          <w:szCs w:val="20"/>
          <w:lang w:eastAsia="ru-RU"/>
        </w:rPr>
        <w:br/>
        <w:t>3. Сложите салфетку пополам по горизонтальной оси. </w:t>
      </w:r>
      <w:r w:rsidRPr="00CD7394">
        <w:rPr>
          <w:rFonts w:ascii="Tahoma" w:eastAsia="Times New Roman" w:hAnsi="Tahoma" w:cs="Tahoma"/>
          <w:color w:val="242424"/>
          <w:sz w:val="20"/>
          <w:szCs w:val="20"/>
          <w:lang w:eastAsia="ru-RU"/>
        </w:rPr>
        <w:br/>
        <w:t>4. Отогните вершину верхнего треугольника.</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2552700"/>
            <wp:effectExtent l="19050" t="0" r="0" b="0"/>
            <wp:docPr id="19" name="Рисунок 19" descr="http://www.maikll.ru/images/stories/ser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ikll.ru/images/stories/serv02.jpg"/>
                    <pic:cNvPicPr>
                      <a:picLocks noChangeAspect="1" noChangeArrowheads="1"/>
                    </pic:cNvPicPr>
                  </pic:nvPicPr>
                  <pic:blipFill>
                    <a:blip r:embed="rId26"/>
                    <a:srcRect/>
                    <a:stretch>
                      <a:fillRect/>
                    </a:stretch>
                  </pic:blipFill>
                  <pic:spPr bwMode="auto">
                    <a:xfrm>
                      <a:off x="0" y="0"/>
                      <a:ext cx="2857500" cy="2552700"/>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667125" cy="2724150"/>
            <wp:effectExtent l="19050" t="0" r="9525" b="0"/>
            <wp:docPr id="20" name="Рисунок 20" descr="http://www.maikll.ru/images/stories/serv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ikll.ru/images/stories/serv02a.jpg"/>
                    <pic:cNvPicPr>
                      <a:picLocks noChangeAspect="1" noChangeArrowheads="1"/>
                    </pic:cNvPicPr>
                  </pic:nvPicPr>
                  <pic:blipFill>
                    <a:blip r:embed="rId27"/>
                    <a:srcRect/>
                    <a:stretch>
                      <a:fillRect/>
                    </a:stretch>
                  </pic:blipFill>
                  <pic:spPr bwMode="auto">
                    <a:xfrm>
                      <a:off x="0" y="0"/>
                      <a:ext cx="3667125" cy="2724150"/>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w:t>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Южный крест</w:t>
      </w:r>
      <w:r w:rsidRPr="00CD7394">
        <w:rPr>
          <w:rFonts w:ascii="Tahoma" w:eastAsia="Times New Roman" w:hAnsi="Tahoma" w:cs="Tahoma"/>
          <w:color w:val="242424"/>
          <w:sz w:val="20"/>
          <w:szCs w:val="20"/>
          <w:lang w:eastAsia="ru-RU"/>
        </w:rPr>
        <w:br/>
        <w:t>1. Салфетку положите изнаночной стороной вверх. </w:t>
      </w:r>
      <w:r w:rsidRPr="00CD7394">
        <w:rPr>
          <w:rFonts w:ascii="Tahoma" w:eastAsia="Times New Roman" w:hAnsi="Tahoma" w:cs="Tahoma"/>
          <w:color w:val="242424"/>
          <w:sz w:val="20"/>
          <w:szCs w:val="20"/>
          <w:lang w:eastAsia="ru-RU"/>
        </w:rPr>
        <w:br/>
        <w:t>2. Все углы загните по очереди к центру. </w:t>
      </w:r>
      <w:r w:rsidRPr="00CD7394">
        <w:rPr>
          <w:rFonts w:ascii="Tahoma" w:eastAsia="Times New Roman" w:hAnsi="Tahoma" w:cs="Tahoma"/>
          <w:color w:val="242424"/>
          <w:sz w:val="20"/>
          <w:szCs w:val="20"/>
          <w:lang w:eastAsia="ru-RU"/>
        </w:rPr>
        <w:br/>
        <w:t>3. Салфетку переверните. </w:t>
      </w:r>
      <w:r w:rsidRPr="00CD7394">
        <w:rPr>
          <w:rFonts w:ascii="Tahoma" w:eastAsia="Times New Roman" w:hAnsi="Tahoma" w:cs="Tahoma"/>
          <w:color w:val="242424"/>
          <w:sz w:val="20"/>
          <w:szCs w:val="20"/>
          <w:lang w:eastAsia="ru-RU"/>
        </w:rPr>
        <w:br/>
        <w:t>4. Опять загните к центру все углы. </w:t>
      </w:r>
      <w:r w:rsidRPr="00CD7394">
        <w:rPr>
          <w:rFonts w:ascii="Tahoma" w:eastAsia="Times New Roman" w:hAnsi="Tahoma" w:cs="Tahoma"/>
          <w:color w:val="242424"/>
          <w:sz w:val="20"/>
          <w:szCs w:val="20"/>
          <w:lang w:eastAsia="ru-RU"/>
        </w:rPr>
        <w:br/>
        <w:t>5. Переверните салфетку. </w:t>
      </w:r>
      <w:r w:rsidRPr="00CD7394">
        <w:rPr>
          <w:rFonts w:ascii="Tahoma" w:eastAsia="Times New Roman" w:hAnsi="Tahoma" w:cs="Tahoma"/>
          <w:color w:val="242424"/>
          <w:sz w:val="20"/>
          <w:szCs w:val="20"/>
          <w:lang w:eastAsia="ru-RU"/>
        </w:rPr>
        <w:br/>
        <w:t>6. И еще раз каждый уголок загните к центру. </w:t>
      </w:r>
      <w:r w:rsidRPr="00CD7394">
        <w:rPr>
          <w:rFonts w:ascii="Tahoma" w:eastAsia="Times New Roman" w:hAnsi="Tahoma" w:cs="Tahoma"/>
          <w:color w:val="242424"/>
          <w:sz w:val="20"/>
          <w:szCs w:val="20"/>
          <w:lang w:eastAsia="ru-RU"/>
        </w:rPr>
        <w:br/>
        <w:t>7. Вытяните наружу правый верхний угол. </w:t>
      </w:r>
      <w:r w:rsidRPr="00CD7394">
        <w:rPr>
          <w:rFonts w:ascii="Tahoma" w:eastAsia="Times New Roman" w:hAnsi="Tahoma" w:cs="Tahoma"/>
          <w:color w:val="242424"/>
          <w:sz w:val="20"/>
          <w:szCs w:val="20"/>
          <w:lang w:eastAsia="ru-RU"/>
        </w:rPr>
        <w:br/>
        <w:t>8. Затем все остальные углы</w:t>
      </w:r>
      <w:proofErr w:type="gramStart"/>
      <w:r w:rsidRPr="00CD7394">
        <w:rPr>
          <w:rFonts w:ascii="Tahoma" w:eastAsia="Times New Roman" w:hAnsi="Tahoma" w:cs="Tahoma"/>
          <w:color w:val="242424"/>
          <w:sz w:val="20"/>
          <w:szCs w:val="20"/>
          <w:lang w:eastAsia="ru-RU"/>
        </w:rPr>
        <w:t xml:space="preserve"> .</w:t>
      </w:r>
      <w:proofErr w:type="gramEnd"/>
      <w:r w:rsidRPr="00CD7394">
        <w:rPr>
          <w:rFonts w:ascii="Tahoma" w:eastAsia="Times New Roman" w:hAnsi="Tahoma" w:cs="Tahoma"/>
          <w:color w:val="242424"/>
          <w:sz w:val="20"/>
          <w:szCs w:val="20"/>
          <w:lang w:eastAsia="ru-RU"/>
        </w:rPr>
        <w:t> </w:t>
      </w:r>
      <w:r w:rsidRPr="00CD7394">
        <w:rPr>
          <w:rFonts w:ascii="Tahoma" w:eastAsia="Times New Roman" w:hAnsi="Tahoma" w:cs="Tahoma"/>
          <w:color w:val="242424"/>
          <w:sz w:val="20"/>
          <w:szCs w:val="20"/>
          <w:lang w:eastAsia="ru-RU"/>
        </w:rPr>
        <w:br/>
        <w:t>Слегка разгладьте салфетку.</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2276475"/>
            <wp:effectExtent l="19050" t="0" r="0" b="0"/>
            <wp:docPr id="21" name="Рисунок 21" descr="http://www.maikll.ru/images/stories/ser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ikll.ru/images/stories/serv04.jpg"/>
                    <pic:cNvPicPr>
                      <a:picLocks noChangeAspect="1" noChangeArrowheads="1"/>
                    </pic:cNvPicPr>
                  </pic:nvPicPr>
                  <pic:blipFill>
                    <a:blip r:embed="rId28"/>
                    <a:srcRect/>
                    <a:stretch>
                      <a:fillRect/>
                    </a:stretch>
                  </pic:blipFill>
                  <pic:spPr bwMode="auto">
                    <a:xfrm>
                      <a:off x="0" y="0"/>
                      <a:ext cx="2857500" cy="2276475"/>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667125" cy="2762250"/>
            <wp:effectExtent l="19050" t="0" r="9525" b="0"/>
            <wp:docPr id="22" name="Рисунок 22" descr="http://www.maikll.ru/images/stories/serv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ikll.ru/images/stories/serv04b.jpg"/>
                    <pic:cNvPicPr>
                      <a:picLocks noChangeAspect="1" noChangeArrowheads="1"/>
                    </pic:cNvPicPr>
                  </pic:nvPicPr>
                  <pic:blipFill>
                    <a:blip r:embed="rId29"/>
                    <a:srcRect/>
                    <a:stretch>
                      <a:fillRect/>
                    </a:stretch>
                  </pic:blipFill>
                  <pic:spPr bwMode="auto">
                    <a:xfrm>
                      <a:off x="0" y="0"/>
                      <a:ext cx="3667125" cy="2762250"/>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Джонка</w:t>
      </w:r>
      <w:r w:rsidRPr="00CD7394">
        <w:rPr>
          <w:rFonts w:ascii="Tahoma" w:eastAsia="Times New Roman" w:hAnsi="Tahoma" w:cs="Tahoma"/>
          <w:color w:val="242424"/>
          <w:sz w:val="20"/>
          <w:szCs w:val="20"/>
          <w:lang w:eastAsia="ru-RU"/>
        </w:rPr>
        <w:br/>
        <w:t>1. Салфетку сложите пополам (сгиб справа). </w:t>
      </w:r>
      <w:r w:rsidRPr="00CD7394">
        <w:rPr>
          <w:rFonts w:ascii="Tahoma" w:eastAsia="Times New Roman" w:hAnsi="Tahoma" w:cs="Tahoma"/>
          <w:color w:val="242424"/>
          <w:sz w:val="20"/>
          <w:szCs w:val="20"/>
          <w:lang w:eastAsia="ru-RU"/>
        </w:rPr>
        <w:br/>
        <w:t>2. Прямоугольник сложите еще раз пополам. </w:t>
      </w:r>
      <w:r w:rsidRPr="00CD7394">
        <w:rPr>
          <w:rFonts w:ascii="Tahoma" w:eastAsia="Times New Roman" w:hAnsi="Tahoma" w:cs="Tahoma"/>
          <w:color w:val="242424"/>
          <w:sz w:val="20"/>
          <w:szCs w:val="20"/>
          <w:lang w:eastAsia="ru-RU"/>
        </w:rPr>
        <w:br/>
        <w:t>3. Нижнюю половину согните по диагонали вверх. </w:t>
      </w:r>
      <w:r w:rsidRPr="00CD7394">
        <w:rPr>
          <w:rFonts w:ascii="Tahoma" w:eastAsia="Times New Roman" w:hAnsi="Tahoma" w:cs="Tahoma"/>
          <w:color w:val="242424"/>
          <w:sz w:val="20"/>
          <w:szCs w:val="20"/>
          <w:lang w:eastAsia="ru-RU"/>
        </w:rPr>
        <w:br/>
        <w:t>4. Левый угол загните вперед. Правый угол так же загните вперед. </w:t>
      </w:r>
      <w:r w:rsidRPr="00CD7394">
        <w:rPr>
          <w:rFonts w:ascii="Tahoma" w:eastAsia="Times New Roman" w:hAnsi="Tahoma" w:cs="Tahoma"/>
          <w:color w:val="242424"/>
          <w:sz w:val="20"/>
          <w:szCs w:val="20"/>
          <w:lang w:eastAsia="ru-RU"/>
        </w:rPr>
        <w:br/>
        <w:t>5. Оба выступающих угла подогните назад. </w:t>
      </w:r>
      <w:r w:rsidRPr="00CD7394">
        <w:rPr>
          <w:rFonts w:ascii="Tahoma" w:eastAsia="Times New Roman" w:hAnsi="Tahoma" w:cs="Tahoma"/>
          <w:color w:val="242424"/>
          <w:sz w:val="20"/>
          <w:szCs w:val="20"/>
          <w:lang w:eastAsia="ru-RU"/>
        </w:rPr>
        <w:br/>
        <w:t>6. Сложите салфетку по продольной оси назад. </w:t>
      </w:r>
      <w:r w:rsidRPr="00CD7394">
        <w:rPr>
          <w:rFonts w:ascii="Tahoma" w:eastAsia="Times New Roman" w:hAnsi="Tahoma" w:cs="Tahoma"/>
          <w:color w:val="242424"/>
          <w:sz w:val="20"/>
          <w:szCs w:val="20"/>
          <w:lang w:eastAsia="ru-RU"/>
        </w:rPr>
        <w:br/>
        <w:t>7. Придерживая рукой отогнутые углы, выдергиваем по очереди края салфетки «паруса»</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3019425"/>
            <wp:effectExtent l="19050" t="0" r="0" b="0"/>
            <wp:docPr id="23" name="Рисунок 23" descr="http://www.maikll.ru/images/stories/serv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ikll.ru/images/stories/serv05.jpg"/>
                    <pic:cNvPicPr>
                      <a:picLocks noChangeAspect="1" noChangeArrowheads="1"/>
                    </pic:cNvPicPr>
                  </pic:nvPicPr>
                  <pic:blipFill>
                    <a:blip r:embed="rId30"/>
                    <a:srcRect/>
                    <a:stretch>
                      <a:fillRect/>
                    </a:stretch>
                  </pic:blipFill>
                  <pic:spPr bwMode="auto">
                    <a:xfrm>
                      <a:off x="0" y="0"/>
                      <a:ext cx="2857500" cy="3019425"/>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648075" cy="2733675"/>
            <wp:effectExtent l="19050" t="0" r="9525" b="0"/>
            <wp:docPr id="24" name="Рисунок 24" descr="http://www.maikll.ru/images/stories/serv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aikll.ru/images/stories/serv05b.jpg"/>
                    <pic:cNvPicPr>
                      <a:picLocks noChangeAspect="1" noChangeArrowheads="1"/>
                    </pic:cNvPicPr>
                  </pic:nvPicPr>
                  <pic:blipFill>
                    <a:blip r:embed="rId31"/>
                    <a:srcRect/>
                    <a:stretch>
                      <a:fillRect/>
                    </a:stretch>
                  </pic:blipFill>
                  <pic:spPr bwMode="auto">
                    <a:xfrm>
                      <a:off x="0" y="0"/>
                      <a:ext cx="3648075" cy="2733675"/>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xml:space="preserve">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Артишок</w:t>
      </w:r>
      <w:r w:rsidRPr="00CD7394">
        <w:rPr>
          <w:rFonts w:ascii="Tahoma" w:eastAsia="Times New Roman" w:hAnsi="Tahoma" w:cs="Tahoma"/>
          <w:color w:val="242424"/>
          <w:sz w:val="20"/>
          <w:szCs w:val="20"/>
          <w:lang w:eastAsia="ru-RU"/>
        </w:rPr>
        <w:br/>
        <w:t>1. Салфетку положите изнаночной стороной вверх. Все ее четыре угла загните к центру. </w:t>
      </w:r>
      <w:r w:rsidRPr="00CD7394">
        <w:rPr>
          <w:rFonts w:ascii="Tahoma" w:eastAsia="Times New Roman" w:hAnsi="Tahoma" w:cs="Tahoma"/>
          <w:color w:val="242424"/>
          <w:sz w:val="20"/>
          <w:szCs w:val="20"/>
          <w:lang w:eastAsia="ru-RU"/>
        </w:rPr>
        <w:br/>
        <w:t>2. Еще раз загните к центру все углы. </w:t>
      </w:r>
      <w:r w:rsidRPr="00CD7394">
        <w:rPr>
          <w:rFonts w:ascii="Tahoma" w:eastAsia="Times New Roman" w:hAnsi="Tahoma" w:cs="Tahoma"/>
          <w:color w:val="242424"/>
          <w:sz w:val="20"/>
          <w:szCs w:val="20"/>
          <w:lang w:eastAsia="ru-RU"/>
        </w:rPr>
        <w:br/>
        <w:t>3. Переверните салфетку. </w:t>
      </w:r>
      <w:r w:rsidRPr="00CD7394">
        <w:rPr>
          <w:rFonts w:ascii="Tahoma" w:eastAsia="Times New Roman" w:hAnsi="Tahoma" w:cs="Tahoma"/>
          <w:color w:val="242424"/>
          <w:sz w:val="20"/>
          <w:szCs w:val="20"/>
          <w:lang w:eastAsia="ru-RU"/>
        </w:rPr>
        <w:br/>
        <w:t>4. Опять загните к центру все углы. </w:t>
      </w:r>
      <w:r w:rsidRPr="00CD7394">
        <w:rPr>
          <w:rFonts w:ascii="Tahoma" w:eastAsia="Times New Roman" w:hAnsi="Tahoma" w:cs="Tahoma"/>
          <w:color w:val="242424"/>
          <w:sz w:val="20"/>
          <w:szCs w:val="20"/>
          <w:lang w:eastAsia="ru-RU"/>
        </w:rPr>
        <w:br/>
        <w:t>5. Вытяните кончик салфетки, оказавшийся внутри четырехугольника. </w:t>
      </w:r>
      <w:r w:rsidRPr="00CD7394">
        <w:rPr>
          <w:rFonts w:ascii="Tahoma" w:eastAsia="Times New Roman" w:hAnsi="Tahoma" w:cs="Tahoma"/>
          <w:color w:val="242424"/>
          <w:sz w:val="20"/>
          <w:szCs w:val="20"/>
          <w:lang w:eastAsia="ru-RU"/>
        </w:rPr>
        <w:br/>
        <w:t>6. Вытяните остальные кончики. </w:t>
      </w:r>
      <w:r w:rsidRPr="00CD7394">
        <w:rPr>
          <w:rFonts w:ascii="Tahoma" w:eastAsia="Times New Roman" w:hAnsi="Tahoma" w:cs="Tahoma"/>
          <w:color w:val="242424"/>
          <w:sz w:val="20"/>
          <w:szCs w:val="20"/>
          <w:lang w:eastAsia="ru-RU"/>
        </w:rPr>
        <w:br/>
        <w:t xml:space="preserve">7. </w:t>
      </w:r>
      <w:proofErr w:type="gramStart"/>
      <w:r w:rsidRPr="00CD7394">
        <w:rPr>
          <w:rFonts w:ascii="Tahoma" w:eastAsia="Times New Roman" w:hAnsi="Tahoma" w:cs="Tahoma"/>
          <w:color w:val="242424"/>
          <w:sz w:val="20"/>
          <w:szCs w:val="20"/>
          <w:lang w:eastAsia="ru-RU"/>
        </w:rPr>
        <w:t>Оставшиеся четыре уголка вытяните из под сложенной фигуры</w:t>
      </w:r>
      <w:proofErr w:type="gramEnd"/>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2124075"/>
            <wp:effectExtent l="19050" t="0" r="0" b="0"/>
            <wp:docPr id="25" name="Рисунок 25" descr="http://www.maikll.ru/images/stories/serv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aikll.ru/images/stories/serv07.jpg"/>
                    <pic:cNvPicPr>
                      <a:picLocks noChangeAspect="1" noChangeArrowheads="1"/>
                    </pic:cNvPicPr>
                  </pic:nvPicPr>
                  <pic:blipFill>
                    <a:blip r:embed="rId32"/>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3219450"/>
            <wp:effectExtent l="19050" t="0" r="0" b="0"/>
            <wp:docPr id="26" name="Рисунок 26" descr="http://www.maikll.ru/images/stories/serv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ikll.ru/images/stories/serv07a.jpg"/>
                    <pic:cNvPicPr>
                      <a:picLocks noChangeAspect="1" noChangeArrowheads="1"/>
                    </pic:cNvPicPr>
                  </pic:nvPicPr>
                  <pic:blipFill>
                    <a:blip r:embed="rId33"/>
                    <a:srcRect/>
                    <a:stretch>
                      <a:fillRect/>
                    </a:stretch>
                  </pic:blipFill>
                  <pic:spPr bwMode="auto">
                    <a:xfrm>
                      <a:off x="0" y="0"/>
                      <a:ext cx="2857500" cy="3219450"/>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Морской еж</w:t>
      </w:r>
      <w:r w:rsidRPr="00CD7394">
        <w:rPr>
          <w:rFonts w:ascii="Tahoma" w:eastAsia="Times New Roman" w:hAnsi="Tahoma" w:cs="Tahoma"/>
          <w:color w:val="242424"/>
          <w:sz w:val="20"/>
          <w:szCs w:val="20"/>
          <w:lang w:eastAsia="ru-RU"/>
        </w:rPr>
        <w:br/>
        <w:t>1. Сложите салфетку «гармошкой» в шесть полосок, из которых верхняя должна быть направлена от вас. </w:t>
      </w:r>
      <w:r w:rsidRPr="00CD7394">
        <w:rPr>
          <w:rFonts w:ascii="Tahoma" w:eastAsia="Times New Roman" w:hAnsi="Tahoma" w:cs="Tahoma"/>
          <w:color w:val="242424"/>
          <w:sz w:val="20"/>
          <w:szCs w:val="20"/>
          <w:lang w:eastAsia="ru-RU"/>
        </w:rPr>
        <w:br/>
        <w:t>2. Правый верхний угол заложите внутрь. </w:t>
      </w:r>
      <w:r w:rsidRPr="00CD7394">
        <w:rPr>
          <w:rFonts w:ascii="Tahoma" w:eastAsia="Times New Roman" w:hAnsi="Tahoma" w:cs="Tahoma"/>
          <w:color w:val="242424"/>
          <w:sz w:val="20"/>
          <w:szCs w:val="20"/>
          <w:lang w:eastAsia="ru-RU"/>
        </w:rPr>
        <w:br/>
        <w:t>3. То же проделайте с двумя лежащими ниже него углами. </w:t>
      </w:r>
      <w:r w:rsidRPr="00CD7394">
        <w:rPr>
          <w:rFonts w:ascii="Tahoma" w:eastAsia="Times New Roman" w:hAnsi="Tahoma" w:cs="Tahoma"/>
          <w:color w:val="242424"/>
          <w:sz w:val="20"/>
          <w:szCs w:val="20"/>
          <w:lang w:eastAsia="ru-RU"/>
        </w:rPr>
        <w:br/>
        <w:t>4. Подобным образом заложите все три угла с левой стороны. </w:t>
      </w:r>
      <w:r w:rsidRPr="00CD7394">
        <w:rPr>
          <w:rFonts w:ascii="Tahoma" w:eastAsia="Times New Roman" w:hAnsi="Tahoma" w:cs="Tahoma"/>
          <w:color w:val="242424"/>
          <w:sz w:val="20"/>
          <w:szCs w:val="20"/>
          <w:lang w:eastAsia="ru-RU"/>
        </w:rPr>
        <w:br/>
        <w:t>5. Третью часть фигуры слева загните вправо. </w:t>
      </w:r>
      <w:r w:rsidRPr="00CD7394">
        <w:rPr>
          <w:rFonts w:ascii="Tahoma" w:eastAsia="Times New Roman" w:hAnsi="Tahoma" w:cs="Tahoma"/>
          <w:color w:val="242424"/>
          <w:sz w:val="20"/>
          <w:szCs w:val="20"/>
          <w:lang w:eastAsia="ru-RU"/>
        </w:rPr>
        <w:br/>
        <w:t>6. Половину загнутой части отогните обратно влево. </w:t>
      </w:r>
      <w:r w:rsidRPr="00CD7394">
        <w:rPr>
          <w:rFonts w:ascii="Tahoma" w:eastAsia="Times New Roman" w:hAnsi="Tahoma" w:cs="Tahoma"/>
          <w:color w:val="242424"/>
          <w:sz w:val="20"/>
          <w:szCs w:val="20"/>
          <w:lang w:eastAsia="ru-RU"/>
        </w:rPr>
        <w:br/>
        <w:t>7. Те же операции (п.5 и 6) повторите с правой стороной. </w:t>
      </w:r>
      <w:r w:rsidRPr="00CD7394">
        <w:rPr>
          <w:rFonts w:ascii="Tahoma" w:eastAsia="Times New Roman" w:hAnsi="Tahoma" w:cs="Tahoma"/>
          <w:color w:val="242424"/>
          <w:sz w:val="20"/>
          <w:szCs w:val="20"/>
          <w:lang w:eastAsia="ru-RU"/>
        </w:rPr>
        <w:br/>
        <w:t>Приподнимите находящиеся сверху углы.</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3829050"/>
            <wp:effectExtent l="19050" t="0" r="0" b="0"/>
            <wp:docPr id="27" name="Рисунок 27" descr="http://www.maikll.ru/images/stories/serv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ikll.ru/images/stories/serv08.jpg"/>
                    <pic:cNvPicPr>
                      <a:picLocks noChangeAspect="1" noChangeArrowheads="1"/>
                    </pic:cNvPicPr>
                  </pic:nvPicPr>
                  <pic:blipFill>
                    <a:blip r:embed="rId34"/>
                    <a:srcRect/>
                    <a:stretch>
                      <a:fillRect/>
                    </a:stretch>
                  </pic:blipFill>
                  <pic:spPr bwMode="auto">
                    <a:xfrm>
                      <a:off x="0" y="0"/>
                      <a:ext cx="2857500" cy="3829050"/>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333750" cy="5019675"/>
            <wp:effectExtent l="19050" t="0" r="0" b="0"/>
            <wp:docPr id="28" name="Рисунок 28" descr="http://www.maikll.ru/images/stories/serv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aikll.ru/images/stories/serv08a.jpg"/>
                    <pic:cNvPicPr>
                      <a:picLocks noChangeAspect="1" noChangeArrowheads="1"/>
                    </pic:cNvPicPr>
                  </pic:nvPicPr>
                  <pic:blipFill>
                    <a:blip r:embed="rId35"/>
                    <a:srcRect/>
                    <a:stretch>
                      <a:fillRect/>
                    </a:stretch>
                  </pic:blipFill>
                  <pic:spPr bwMode="auto">
                    <a:xfrm>
                      <a:off x="0" y="0"/>
                      <a:ext cx="3333750" cy="5019675"/>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b/>
          <w:bCs/>
          <w:color w:val="242424"/>
          <w:sz w:val="20"/>
          <w:lang w:eastAsia="ru-RU"/>
        </w:rPr>
        <w:t> Азиатский веер</w:t>
      </w:r>
      <w:r w:rsidRPr="00CD7394">
        <w:rPr>
          <w:rFonts w:ascii="Tahoma" w:eastAsia="Times New Roman" w:hAnsi="Tahoma" w:cs="Tahoma"/>
          <w:color w:val="242424"/>
          <w:sz w:val="20"/>
          <w:szCs w:val="20"/>
          <w:lang w:eastAsia="ru-RU"/>
        </w:rPr>
        <w:br/>
        <w:t>1. Исходно салфетка лежит изнаночной стороной вниз. Приблизительно 1/4 верх</w:t>
      </w:r>
      <w:proofErr w:type="gramStart"/>
      <w:r w:rsidRPr="00CD7394">
        <w:rPr>
          <w:rFonts w:ascii="Tahoma" w:eastAsia="Times New Roman" w:hAnsi="Tahoma" w:cs="Tahoma"/>
          <w:color w:val="242424"/>
          <w:sz w:val="20"/>
          <w:szCs w:val="20"/>
          <w:lang w:eastAsia="ru-RU"/>
        </w:rPr>
        <w:t>.</w:t>
      </w:r>
      <w:proofErr w:type="gramEnd"/>
      <w:r w:rsidRPr="00CD7394">
        <w:rPr>
          <w:rFonts w:ascii="Tahoma" w:eastAsia="Times New Roman" w:hAnsi="Tahoma" w:cs="Tahoma"/>
          <w:color w:val="242424"/>
          <w:sz w:val="20"/>
          <w:szCs w:val="20"/>
          <w:lang w:eastAsia="ru-RU"/>
        </w:rPr>
        <w:t xml:space="preserve"> </w:t>
      </w:r>
      <w:proofErr w:type="gramStart"/>
      <w:r w:rsidRPr="00CD7394">
        <w:rPr>
          <w:rFonts w:ascii="Tahoma" w:eastAsia="Times New Roman" w:hAnsi="Tahoma" w:cs="Tahoma"/>
          <w:color w:val="242424"/>
          <w:sz w:val="20"/>
          <w:szCs w:val="20"/>
          <w:lang w:eastAsia="ru-RU"/>
        </w:rPr>
        <w:t>ч</w:t>
      </w:r>
      <w:proofErr w:type="gramEnd"/>
      <w:r w:rsidRPr="00CD7394">
        <w:rPr>
          <w:rFonts w:ascii="Tahoma" w:eastAsia="Times New Roman" w:hAnsi="Tahoma" w:cs="Tahoma"/>
          <w:color w:val="242424"/>
          <w:sz w:val="20"/>
          <w:szCs w:val="20"/>
          <w:lang w:eastAsia="ru-RU"/>
        </w:rPr>
        <w:t>асти загните вниз. </w:t>
      </w:r>
      <w:r w:rsidRPr="00CD7394">
        <w:rPr>
          <w:rFonts w:ascii="Tahoma" w:eastAsia="Times New Roman" w:hAnsi="Tahoma" w:cs="Tahoma"/>
          <w:color w:val="242424"/>
          <w:sz w:val="20"/>
          <w:szCs w:val="20"/>
          <w:lang w:eastAsia="ru-RU"/>
        </w:rPr>
        <w:br/>
        <w:t>2. Переверните салфетку. Приблизительно 1/3 нижней части загните вверх. </w:t>
      </w:r>
      <w:r w:rsidRPr="00CD7394">
        <w:rPr>
          <w:rFonts w:ascii="Tahoma" w:eastAsia="Times New Roman" w:hAnsi="Tahoma" w:cs="Tahoma"/>
          <w:color w:val="242424"/>
          <w:sz w:val="20"/>
          <w:szCs w:val="20"/>
          <w:lang w:eastAsia="ru-RU"/>
        </w:rPr>
        <w:br/>
        <w:t>3. Сложите салфетку пополам снизу вверх. </w:t>
      </w:r>
      <w:r w:rsidRPr="00CD7394">
        <w:rPr>
          <w:rFonts w:ascii="Tahoma" w:eastAsia="Times New Roman" w:hAnsi="Tahoma" w:cs="Tahoma"/>
          <w:color w:val="242424"/>
          <w:sz w:val="20"/>
          <w:szCs w:val="20"/>
          <w:lang w:eastAsia="ru-RU"/>
        </w:rPr>
        <w:br/>
        <w:t>4. Сложите «гармошкой» полученную фигуру, чтобы было пять равномерных складок. </w:t>
      </w:r>
      <w:r w:rsidRPr="00CD7394">
        <w:rPr>
          <w:rFonts w:ascii="Tahoma" w:eastAsia="Times New Roman" w:hAnsi="Tahoma" w:cs="Tahoma"/>
          <w:color w:val="242424"/>
          <w:sz w:val="20"/>
          <w:szCs w:val="20"/>
          <w:lang w:eastAsia="ru-RU"/>
        </w:rPr>
        <w:br/>
        <w:t>5. Зажав в руке открытую сторону, вытяните в верхней части заложенные в глубине складки в противоположные стороны и зафиксируйте их. </w:t>
      </w:r>
      <w:r w:rsidRPr="00CD7394">
        <w:rPr>
          <w:rFonts w:ascii="Tahoma" w:eastAsia="Times New Roman" w:hAnsi="Tahoma" w:cs="Tahoma"/>
          <w:color w:val="242424"/>
          <w:sz w:val="20"/>
          <w:szCs w:val="20"/>
          <w:lang w:eastAsia="ru-RU"/>
        </w:rPr>
        <w:br/>
        <w:t>6. Распустите «веер».</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2857500" cy="2190750"/>
            <wp:effectExtent l="19050" t="0" r="0" b="0"/>
            <wp:docPr id="29" name="Рисунок 29" descr="http://www.maikll.ru/images/stories/ser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aikll.ru/images/stories/serv10.jpg"/>
                    <pic:cNvPicPr>
                      <a:picLocks noChangeAspect="1" noChangeArrowheads="1"/>
                    </pic:cNvPicPr>
                  </pic:nvPicPr>
                  <pic:blipFill>
                    <a:blip r:embed="rId36"/>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CD7394" w:rsidRPr="00CD7394" w:rsidRDefault="00CD7394" w:rsidP="00CD7394">
      <w:pPr>
        <w:spacing w:before="100" w:beforeAutospacing="1" w:after="100" w:afterAutospacing="1" w:line="240" w:lineRule="auto"/>
        <w:jc w:val="center"/>
        <w:rPr>
          <w:rFonts w:ascii="Tahoma" w:eastAsia="Times New Roman" w:hAnsi="Tahoma" w:cs="Tahoma"/>
          <w:color w:val="242424"/>
          <w:sz w:val="20"/>
          <w:szCs w:val="20"/>
          <w:lang w:eastAsia="ru-RU"/>
        </w:rPr>
      </w:pPr>
      <w:r>
        <w:rPr>
          <w:rFonts w:ascii="Tahoma" w:eastAsia="Times New Roman" w:hAnsi="Tahoma" w:cs="Tahoma"/>
          <w:noProof/>
          <w:color w:val="242424"/>
          <w:sz w:val="20"/>
          <w:szCs w:val="20"/>
          <w:lang w:eastAsia="ru-RU"/>
        </w:rPr>
        <w:drawing>
          <wp:inline distT="0" distB="0" distL="0" distR="0">
            <wp:extent cx="3333750" cy="3752850"/>
            <wp:effectExtent l="19050" t="0" r="0" b="0"/>
            <wp:docPr id="30" name="Рисунок 30" descr="http://www.maikll.ru/images/stories/serv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aikll.ru/images/stories/serv10a.jpg"/>
                    <pic:cNvPicPr>
                      <a:picLocks noChangeAspect="1" noChangeArrowheads="1"/>
                    </pic:cNvPicPr>
                  </pic:nvPicPr>
                  <pic:blipFill>
                    <a:blip r:embed="rId37"/>
                    <a:srcRect/>
                    <a:stretch>
                      <a:fillRect/>
                    </a:stretch>
                  </pic:blipFill>
                  <pic:spPr bwMode="auto">
                    <a:xfrm>
                      <a:off x="0" y="0"/>
                      <a:ext cx="3333750" cy="3752850"/>
                    </a:xfrm>
                    <a:prstGeom prst="rect">
                      <a:avLst/>
                    </a:prstGeom>
                    <a:noFill/>
                    <a:ln w="9525">
                      <a:noFill/>
                      <a:miter lim="800000"/>
                      <a:headEnd/>
                      <a:tailEnd/>
                    </a:ln>
                  </pic:spPr>
                </pic:pic>
              </a:graphicData>
            </a:graphic>
          </wp:inline>
        </w:drawing>
      </w:r>
      <w:r w:rsidRPr="00CD7394">
        <w:rPr>
          <w:rFonts w:ascii="Tahoma" w:eastAsia="Times New Roman" w:hAnsi="Tahoma" w:cs="Tahoma"/>
          <w:color w:val="242424"/>
          <w:sz w:val="20"/>
          <w:szCs w:val="20"/>
          <w:lang w:eastAsia="ru-RU"/>
        </w:rPr>
        <w:t> </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Еще варианты  </w:t>
      </w:r>
      <w:hyperlink r:id="rId38" w:history="1">
        <w:r w:rsidRPr="00CD7394">
          <w:rPr>
            <w:rFonts w:ascii="Tahoma" w:eastAsia="Times New Roman" w:hAnsi="Tahoma" w:cs="Tahoma"/>
            <w:color w:val="6E305E"/>
            <w:sz w:val="20"/>
            <w:u w:val="single"/>
            <w:lang w:eastAsia="ru-RU"/>
          </w:rPr>
          <w:t>http://supercook.ru/serviette/serviette-01.html </w:t>
        </w:r>
      </w:hyperlink>
      <w:r w:rsidRPr="00CD7394">
        <w:rPr>
          <w:rFonts w:ascii="Tahoma" w:eastAsia="Times New Roman" w:hAnsi="Tahoma" w:cs="Tahoma"/>
          <w:color w:val="242424"/>
          <w:sz w:val="20"/>
          <w:szCs w:val="20"/>
          <w:lang w:eastAsia="ru-RU"/>
        </w:rPr>
        <w:t>складывания салфеток.</w:t>
      </w:r>
    </w:p>
    <w:p w:rsidR="00CD7394" w:rsidRPr="00CD7394" w:rsidRDefault="00CD7394" w:rsidP="00CD7394">
      <w:pPr>
        <w:spacing w:before="100" w:beforeAutospacing="1" w:after="100" w:afterAutospacing="1" w:line="240" w:lineRule="auto"/>
        <w:rPr>
          <w:rFonts w:ascii="Tahoma" w:eastAsia="Times New Roman" w:hAnsi="Tahoma" w:cs="Tahoma"/>
          <w:color w:val="242424"/>
          <w:sz w:val="20"/>
          <w:szCs w:val="20"/>
          <w:lang w:eastAsia="ru-RU"/>
        </w:rPr>
      </w:pPr>
      <w:r w:rsidRPr="00CD7394">
        <w:rPr>
          <w:rFonts w:ascii="Tahoma" w:eastAsia="Times New Roman" w:hAnsi="Tahoma" w:cs="Tahoma"/>
          <w:color w:val="242424"/>
          <w:sz w:val="20"/>
          <w:szCs w:val="20"/>
          <w:lang w:eastAsia="ru-RU"/>
        </w:rPr>
        <w:t>Выбранный вариант сложенных салфеток кладут на закусочную тарелку каждому гостю.</w:t>
      </w:r>
      <w:r w:rsidRPr="00CD7394">
        <w:rPr>
          <w:rFonts w:ascii="Tahoma" w:eastAsia="Times New Roman" w:hAnsi="Tahoma" w:cs="Tahoma"/>
          <w:color w:val="242424"/>
          <w:sz w:val="20"/>
          <w:szCs w:val="20"/>
          <w:lang w:eastAsia="ru-RU"/>
        </w:rPr>
        <w:br/>
        <w:t>Возможна замена салфеток из полотна на не разрезанные бумажные салфетки.</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r w:rsidRPr="00CD7394">
        <w:rPr>
          <w:rFonts w:ascii="Tahoma" w:eastAsia="Times New Roman" w:hAnsi="Tahoma" w:cs="Tahoma"/>
          <w:b/>
          <w:bCs/>
          <w:color w:val="242424"/>
          <w:sz w:val="20"/>
          <w:lang w:eastAsia="ru-RU"/>
        </w:rPr>
        <w:t>Цветы</w:t>
      </w:r>
      <w:r w:rsidRPr="00CD7394">
        <w:rPr>
          <w:rFonts w:ascii="Tahoma" w:eastAsia="Times New Roman" w:hAnsi="Tahoma" w:cs="Tahoma"/>
          <w:color w:val="242424"/>
          <w:sz w:val="20"/>
          <w:szCs w:val="20"/>
          <w:lang w:eastAsia="ru-RU"/>
        </w:rPr>
        <w:br/>
      </w:r>
      <w:r w:rsidRPr="00CD7394">
        <w:rPr>
          <w:rFonts w:ascii="Tahoma" w:eastAsia="Times New Roman" w:hAnsi="Tahoma" w:cs="Tahoma"/>
          <w:color w:val="242424"/>
          <w:sz w:val="20"/>
          <w:szCs w:val="20"/>
          <w:lang w:eastAsia="ru-RU"/>
        </w:rPr>
        <w:br/>
      </w:r>
      <w:proofErr w:type="gramStart"/>
      <w:r w:rsidRPr="00CD7394">
        <w:rPr>
          <w:rFonts w:ascii="Tahoma" w:eastAsia="Times New Roman" w:hAnsi="Tahoma" w:cs="Tahoma"/>
          <w:color w:val="242424"/>
          <w:sz w:val="20"/>
          <w:szCs w:val="20"/>
          <w:lang w:eastAsia="ru-RU"/>
        </w:rPr>
        <w:t>Цветы</w:t>
      </w:r>
      <w:proofErr w:type="gramEnd"/>
      <w:r w:rsidRPr="00CD7394">
        <w:rPr>
          <w:rFonts w:ascii="Tahoma" w:eastAsia="Times New Roman" w:hAnsi="Tahoma" w:cs="Tahoma"/>
          <w:color w:val="242424"/>
          <w:sz w:val="20"/>
          <w:szCs w:val="20"/>
          <w:lang w:eastAsia="ru-RU"/>
        </w:rPr>
        <w:t xml:space="preserve"> являются неотъемлемой частью украшения стола при его сервировке. Цветы на столе усиливают тематическую направленность сервировки, придавая ей оттенок величественной торжественности, официозной строгости, нежной романтичности. Полевые цветы на столе - вестники наступающего лета, бесхитростные и неприхотливые, как пробуждающиеся ростки первой любви. </w:t>
      </w:r>
      <w:proofErr w:type="spellStart"/>
      <w:r w:rsidRPr="00CD7394">
        <w:rPr>
          <w:rFonts w:ascii="Tahoma" w:eastAsia="Times New Roman" w:hAnsi="Tahoma" w:cs="Tahoma"/>
          <w:color w:val="242424"/>
          <w:sz w:val="20"/>
          <w:szCs w:val="20"/>
          <w:lang w:eastAsia="ru-RU"/>
        </w:rPr>
        <w:t>Экибане</w:t>
      </w:r>
      <w:proofErr w:type="spellEnd"/>
      <w:r w:rsidRPr="00CD7394">
        <w:rPr>
          <w:rFonts w:ascii="Tahoma" w:eastAsia="Times New Roman" w:hAnsi="Tahoma" w:cs="Tahoma"/>
          <w:color w:val="242424"/>
          <w:sz w:val="20"/>
          <w:szCs w:val="20"/>
          <w:lang w:eastAsia="ru-RU"/>
        </w:rPr>
        <w:t xml:space="preserve"> в оригинальных низких вазах, плавающие цветы или неповторимый узор лепестков в сосудах с водой создают настроение праздника. Цветы при сервировке завтрака настроят на позитивный лад, наполнят энергией на предстоящий трудовой день. Вазы с небольшим нечетным количеством цветов обычно располагают в центре стола так, чтобы они не заслоняли собой ни гостей, ни блюда. Огромные букеты, корзины с цветами уместно расположить в специально отведенном для них месте. Рядом с приборами почетных гостей, юбиляров можно положить бутоньерки с цветами, обладающими легким, едва уловимым ароматом. Оформить стол можно не только цветами, но и роскошными осенними листьями, пурпурными веточками рябины, веточками ели, сосны, елки. Стебли цветов и веточек, выкладываемых на скатерть или салфетки должны быть сухими, чтобы не оставалось пятен.</w:t>
      </w:r>
    </w:p>
    <w:sectPr w:rsidR="00CD7394" w:rsidRPr="00CD7394" w:rsidSect="00DC7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4DDE"/>
    <w:multiLevelType w:val="multilevel"/>
    <w:tmpl w:val="7B26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D516E"/>
    <w:multiLevelType w:val="multilevel"/>
    <w:tmpl w:val="5B88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25593C"/>
    <w:multiLevelType w:val="multilevel"/>
    <w:tmpl w:val="38F0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D7394"/>
    <w:rsid w:val="003D3251"/>
    <w:rsid w:val="00CD7394"/>
    <w:rsid w:val="00DC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51"/>
  </w:style>
  <w:style w:type="paragraph" w:styleId="2">
    <w:name w:val="heading 2"/>
    <w:basedOn w:val="a"/>
    <w:link w:val="20"/>
    <w:uiPriority w:val="9"/>
    <w:qFormat/>
    <w:rsid w:val="00CD7394"/>
    <w:pPr>
      <w:spacing w:before="100" w:beforeAutospacing="1" w:after="100" w:afterAutospacing="1" w:line="240" w:lineRule="auto"/>
      <w:outlineLvl w:val="1"/>
    </w:pPr>
    <w:rPr>
      <w:rFonts w:ascii="Verdana" w:eastAsia="Times New Roman" w:hAnsi="Verdana" w:cs="Times New Roman"/>
      <w:color w:val="6E305E"/>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394"/>
    <w:rPr>
      <w:rFonts w:ascii="Verdana" w:eastAsia="Times New Roman" w:hAnsi="Verdana" w:cs="Times New Roman"/>
      <w:color w:val="6E305E"/>
      <w:sz w:val="42"/>
      <w:szCs w:val="42"/>
      <w:lang w:eastAsia="ru-RU"/>
    </w:rPr>
  </w:style>
  <w:style w:type="character" w:styleId="a3">
    <w:name w:val="Hyperlink"/>
    <w:basedOn w:val="a0"/>
    <w:uiPriority w:val="99"/>
    <w:semiHidden/>
    <w:unhideWhenUsed/>
    <w:rsid w:val="00CD7394"/>
    <w:rPr>
      <w:rFonts w:ascii="Tahoma" w:hAnsi="Tahoma" w:cs="Tahoma" w:hint="default"/>
      <w:b w:val="0"/>
      <w:bCs w:val="0"/>
      <w:i w:val="0"/>
      <w:iCs w:val="0"/>
      <w:color w:val="6E305E"/>
      <w:spacing w:val="0"/>
      <w:sz w:val="20"/>
      <w:szCs w:val="20"/>
      <w:u w:val="single"/>
    </w:rPr>
  </w:style>
  <w:style w:type="paragraph" w:styleId="a4">
    <w:name w:val="Normal (Web)"/>
    <w:basedOn w:val="a"/>
    <w:uiPriority w:val="99"/>
    <w:semiHidden/>
    <w:unhideWhenUsed/>
    <w:rsid w:val="00CD7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footer">
    <w:name w:val="page-footer"/>
    <w:basedOn w:val="a"/>
    <w:rsid w:val="00CD7394"/>
    <w:pPr>
      <w:spacing w:before="240" w:after="240" w:line="240" w:lineRule="auto"/>
      <w:ind w:left="240" w:right="240"/>
      <w:jc w:val="center"/>
    </w:pPr>
    <w:rPr>
      <w:rFonts w:ascii="Arial" w:eastAsia="Times New Roman" w:hAnsi="Arial" w:cs="Arial"/>
      <w:color w:val="707359"/>
      <w:sz w:val="15"/>
      <w:szCs w:val="15"/>
      <w:lang w:eastAsia="ru-RU"/>
    </w:rPr>
  </w:style>
  <w:style w:type="paragraph" w:styleId="z-">
    <w:name w:val="HTML Top of Form"/>
    <w:basedOn w:val="a"/>
    <w:next w:val="a"/>
    <w:link w:val="z-0"/>
    <w:hidden/>
    <w:uiPriority w:val="99"/>
    <w:semiHidden/>
    <w:unhideWhenUsed/>
    <w:rsid w:val="00CD73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73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73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7394"/>
    <w:rPr>
      <w:rFonts w:ascii="Arial" w:eastAsia="Times New Roman" w:hAnsi="Arial" w:cs="Arial"/>
      <w:vanish/>
      <w:sz w:val="16"/>
      <w:szCs w:val="16"/>
      <w:lang w:eastAsia="ru-RU"/>
    </w:rPr>
  </w:style>
  <w:style w:type="character" w:styleId="a5">
    <w:name w:val="Strong"/>
    <w:basedOn w:val="a0"/>
    <w:uiPriority w:val="22"/>
    <w:qFormat/>
    <w:rsid w:val="00CD7394"/>
    <w:rPr>
      <w:b/>
      <w:bCs/>
    </w:rPr>
  </w:style>
  <w:style w:type="character" w:styleId="a6">
    <w:name w:val="Emphasis"/>
    <w:basedOn w:val="a0"/>
    <w:uiPriority w:val="20"/>
    <w:qFormat/>
    <w:rsid w:val="00CD7394"/>
    <w:rPr>
      <w:i/>
      <w:iCs/>
    </w:rPr>
  </w:style>
  <w:style w:type="paragraph" w:styleId="a7">
    <w:name w:val="Balloon Text"/>
    <w:basedOn w:val="a"/>
    <w:link w:val="a8"/>
    <w:uiPriority w:val="99"/>
    <w:semiHidden/>
    <w:unhideWhenUsed/>
    <w:rsid w:val="00CD7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3983">
      <w:marLeft w:val="0"/>
      <w:marRight w:val="0"/>
      <w:marTop w:val="0"/>
      <w:marBottom w:val="0"/>
      <w:divBdr>
        <w:top w:val="none" w:sz="0" w:space="0" w:color="auto"/>
        <w:left w:val="none" w:sz="0" w:space="0" w:color="auto"/>
        <w:bottom w:val="none" w:sz="0" w:space="0" w:color="auto"/>
        <w:right w:val="none" w:sz="0" w:space="0" w:color="auto"/>
      </w:divBdr>
      <w:divsChild>
        <w:div w:id="1006831274">
          <w:marLeft w:val="0"/>
          <w:marRight w:val="0"/>
          <w:marTop w:val="0"/>
          <w:marBottom w:val="0"/>
          <w:divBdr>
            <w:top w:val="none" w:sz="0" w:space="0" w:color="auto"/>
            <w:left w:val="none" w:sz="0" w:space="0" w:color="auto"/>
            <w:bottom w:val="none" w:sz="0" w:space="0" w:color="auto"/>
            <w:right w:val="none" w:sz="0" w:space="0" w:color="auto"/>
          </w:divBdr>
          <w:divsChild>
            <w:div w:id="1912807558">
              <w:marLeft w:val="90"/>
              <w:marRight w:val="90"/>
              <w:marTop w:val="90"/>
              <w:marBottom w:val="90"/>
              <w:divBdr>
                <w:top w:val="none" w:sz="0" w:space="0" w:color="auto"/>
                <w:left w:val="none" w:sz="0" w:space="0" w:color="auto"/>
                <w:bottom w:val="none" w:sz="0" w:space="0" w:color="auto"/>
                <w:right w:val="none" w:sz="0" w:space="0" w:color="auto"/>
              </w:divBdr>
              <w:divsChild>
                <w:div w:id="957640281">
                  <w:marLeft w:val="0"/>
                  <w:marRight w:val="0"/>
                  <w:marTop w:val="0"/>
                  <w:marBottom w:val="0"/>
                  <w:divBdr>
                    <w:top w:val="none" w:sz="0" w:space="0" w:color="auto"/>
                    <w:left w:val="none" w:sz="0" w:space="0" w:color="auto"/>
                    <w:bottom w:val="none" w:sz="0" w:space="0" w:color="auto"/>
                    <w:right w:val="none" w:sz="0" w:space="0" w:color="auto"/>
                  </w:divBdr>
                  <w:divsChild>
                    <w:div w:id="866455020">
                      <w:marLeft w:val="0"/>
                      <w:marRight w:val="0"/>
                      <w:marTop w:val="0"/>
                      <w:marBottom w:val="0"/>
                      <w:divBdr>
                        <w:top w:val="none" w:sz="0" w:space="0" w:color="auto"/>
                        <w:left w:val="none" w:sz="0" w:space="0" w:color="auto"/>
                        <w:bottom w:val="none" w:sz="0" w:space="0" w:color="auto"/>
                        <w:right w:val="none" w:sz="0" w:space="0" w:color="auto"/>
                      </w:divBdr>
                      <w:divsChild>
                        <w:div w:id="1763839968">
                          <w:marLeft w:val="75"/>
                          <w:marRight w:val="75"/>
                          <w:marTop w:val="75"/>
                          <w:marBottom w:val="75"/>
                          <w:divBdr>
                            <w:top w:val="none" w:sz="0" w:space="0" w:color="auto"/>
                            <w:left w:val="none" w:sz="0" w:space="0" w:color="auto"/>
                            <w:bottom w:val="none" w:sz="0" w:space="0" w:color="auto"/>
                            <w:right w:val="none" w:sz="0" w:space="0" w:color="auto"/>
                          </w:divBdr>
                          <w:divsChild>
                            <w:div w:id="891963383">
                              <w:marLeft w:val="0"/>
                              <w:marRight w:val="0"/>
                              <w:marTop w:val="0"/>
                              <w:marBottom w:val="0"/>
                              <w:divBdr>
                                <w:top w:val="none" w:sz="0" w:space="0" w:color="auto"/>
                                <w:left w:val="none" w:sz="0" w:space="0" w:color="auto"/>
                                <w:bottom w:val="none" w:sz="0" w:space="0" w:color="auto"/>
                                <w:right w:val="none" w:sz="0" w:space="0" w:color="auto"/>
                              </w:divBdr>
                              <w:divsChild>
                                <w:div w:id="2007324476">
                                  <w:marLeft w:val="0"/>
                                  <w:marRight w:val="0"/>
                                  <w:marTop w:val="0"/>
                                  <w:marBottom w:val="0"/>
                                  <w:divBdr>
                                    <w:top w:val="none" w:sz="0" w:space="0" w:color="auto"/>
                                    <w:left w:val="none" w:sz="0" w:space="0" w:color="auto"/>
                                    <w:bottom w:val="none" w:sz="0" w:space="0" w:color="auto"/>
                                    <w:right w:val="none" w:sz="0" w:space="0" w:color="auto"/>
                                  </w:divBdr>
                                  <w:divsChild>
                                    <w:div w:id="120410043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713478">
                          <w:marLeft w:val="75"/>
                          <w:marRight w:val="75"/>
                          <w:marTop w:val="75"/>
                          <w:marBottom w:val="75"/>
                          <w:divBdr>
                            <w:top w:val="none" w:sz="0" w:space="0" w:color="auto"/>
                            <w:left w:val="none" w:sz="0" w:space="0" w:color="auto"/>
                            <w:bottom w:val="none" w:sz="0" w:space="0" w:color="auto"/>
                            <w:right w:val="none" w:sz="0" w:space="0" w:color="auto"/>
                          </w:divBdr>
                          <w:divsChild>
                            <w:div w:id="815491156">
                              <w:marLeft w:val="0"/>
                              <w:marRight w:val="0"/>
                              <w:marTop w:val="0"/>
                              <w:marBottom w:val="0"/>
                              <w:divBdr>
                                <w:top w:val="none" w:sz="0" w:space="0" w:color="auto"/>
                                <w:left w:val="none" w:sz="0" w:space="0" w:color="auto"/>
                                <w:bottom w:val="none" w:sz="0" w:space="0" w:color="auto"/>
                                <w:right w:val="none" w:sz="0" w:space="0" w:color="auto"/>
                              </w:divBdr>
                              <w:divsChild>
                                <w:div w:id="1506633082">
                                  <w:marLeft w:val="0"/>
                                  <w:marRight w:val="0"/>
                                  <w:marTop w:val="0"/>
                                  <w:marBottom w:val="0"/>
                                  <w:divBdr>
                                    <w:top w:val="none" w:sz="0" w:space="0" w:color="auto"/>
                                    <w:left w:val="none" w:sz="0" w:space="0" w:color="auto"/>
                                    <w:bottom w:val="none" w:sz="0" w:space="0" w:color="auto"/>
                                    <w:right w:val="none" w:sz="0" w:space="0" w:color="auto"/>
                                  </w:divBdr>
                                  <w:divsChild>
                                    <w:div w:id="660040780">
                                      <w:marLeft w:val="120"/>
                                      <w:marRight w:val="120"/>
                                      <w:marTop w:val="120"/>
                                      <w:marBottom w:val="120"/>
                                      <w:divBdr>
                                        <w:top w:val="none" w:sz="0" w:space="0" w:color="auto"/>
                                        <w:left w:val="none" w:sz="0" w:space="0" w:color="auto"/>
                                        <w:bottom w:val="none" w:sz="0" w:space="0" w:color="auto"/>
                                        <w:right w:val="none" w:sz="0" w:space="0" w:color="auto"/>
                                      </w:divBdr>
                                      <w:divsChild>
                                        <w:div w:id="4514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4085">
                          <w:marLeft w:val="300"/>
                          <w:marRight w:val="0"/>
                          <w:marTop w:val="0"/>
                          <w:marBottom w:val="0"/>
                          <w:divBdr>
                            <w:top w:val="none" w:sz="0" w:space="0" w:color="auto"/>
                            <w:left w:val="none" w:sz="0" w:space="0" w:color="auto"/>
                            <w:bottom w:val="none" w:sz="0" w:space="0" w:color="auto"/>
                            <w:right w:val="none" w:sz="0" w:space="0" w:color="auto"/>
                          </w:divBdr>
                        </w:div>
                      </w:divsChild>
                    </w:div>
                    <w:div w:id="4291839">
                      <w:marLeft w:val="0"/>
                      <w:marRight w:val="0"/>
                      <w:marTop w:val="0"/>
                      <w:marBottom w:val="0"/>
                      <w:divBdr>
                        <w:top w:val="none" w:sz="0" w:space="0" w:color="auto"/>
                        <w:left w:val="none" w:sz="0" w:space="0" w:color="auto"/>
                        <w:bottom w:val="none" w:sz="0" w:space="0" w:color="auto"/>
                        <w:right w:val="none" w:sz="0" w:space="0" w:color="auto"/>
                      </w:divBdr>
                      <w:divsChild>
                        <w:div w:id="847525715">
                          <w:marLeft w:val="105"/>
                          <w:marRight w:val="105"/>
                          <w:marTop w:val="105"/>
                          <w:marBottom w:val="105"/>
                          <w:divBdr>
                            <w:top w:val="none" w:sz="0" w:space="0" w:color="auto"/>
                            <w:left w:val="none" w:sz="0" w:space="0" w:color="auto"/>
                            <w:bottom w:val="none" w:sz="0" w:space="0" w:color="auto"/>
                            <w:right w:val="none" w:sz="0" w:space="0" w:color="auto"/>
                          </w:divBdr>
                          <w:divsChild>
                            <w:div w:id="499808462">
                              <w:marLeft w:val="180"/>
                              <w:marRight w:val="180"/>
                              <w:marTop w:val="180"/>
                              <w:marBottom w:val="180"/>
                              <w:divBdr>
                                <w:top w:val="none" w:sz="0" w:space="0" w:color="auto"/>
                                <w:left w:val="none" w:sz="0" w:space="0" w:color="auto"/>
                                <w:bottom w:val="none" w:sz="0" w:space="0" w:color="auto"/>
                                <w:right w:val="none" w:sz="0" w:space="0" w:color="auto"/>
                              </w:divBdr>
                              <w:divsChild>
                                <w:div w:id="1585991369">
                                  <w:marLeft w:val="0"/>
                                  <w:marRight w:val="0"/>
                                  <w:marTop w:val="0"/>
                                  <w:marBottom w:val="0"/>
                                  <w:divBdr>
                                    <w:top w:val="none" w:sz="0" w:space="0" w:color="auto"/>
                                    <w:left w:val="none" w:sz="0" w:space="0" w:color="auto"/>
                                    <w:bottom w:val="none" w:sz="0" w:space="0" w:color="auto"/>
                                    <w:right w:val="none" w:sz="0" w:space="0" w:color="auto"/>
                                  </w:divBdr>
                                  <w:divsChild>
                                    <w:div w:id="215433049">
                                      <w:marLeft w:val="0"/>
                                      <w:marRight w:val="0"/>
                                      <w:marTop w:val="0"/>
                                      <w:marBottom w:val="0"/>
                                      <w:divBdr>
                                        <w:top w:val="none" w:sz="0" w:space="0" w:color="auto"/>
                                        <w:left w:val="none" w:sz="0" w:space="0" w:color="auto"/>
                                        <w:bottom w:val="none" w:sz="0" w:space="0" w:color="auto"/>
                                        <w:right w:val="none" w:sz="0" w:space="0" w:color="auto"/>
                                      </w:divBdr>
                                      <w:divsChild>
                                        <w:div w:id="894389238">
                                          <w:marLeft w:val="0"/>
                                          <w:marRight w:val="0"/>
                                          <w:marTop w:val="0"/>
                                          <w:marBottom w:val="0"/>
                                          <w:divBdr>
                                            <w:top w:val="none" w:sz="0" w:space="0" w:color="auto"/>
                                            <w:left w:val="none" w:sz="0" w:space="0" w:color="auto"/>
                                            <w:bottom w:val="none" w:sz="0" w:space="0" w:color="auto"/>
                                            <w:right w:val="none" w:sz="0" w:space="0" w:color="auto"/>
                                          </w:divBdr>
                                        </w:div>
                                        <w:div w:id="1395082966">
                                          <w:marLeft w:val="0"/>
                                          <w:marRight w:val="0"/>
                                          <w:marTop w:val="0"/>
                                          <w:marBottom w:val="0"/>
                                          <w:divBdr>
                                            <w:top w:val="none" w:sz="0" w:space="0" w:color="auto"/>
                                            <w:left w:val="none" w:sz="0" w:space="0" w:color="auto"/>
                                            <w:bottom w:val="none" w:sz="0" w:space="0" w:color="auto"/>
                                            <w:right w:val="none" w:sz="0" w:space="0" w:color="auto"/>
                                          </w:divBdr>
                                          <w:divsChild>
                                            <w:div w:id="692154260">
                                              <w:marLeft w:val="0"/>
                                              <w:marRight w:val="0"/>
                                              <w:marTop w:val="0"/>
                                              <w:marBottom w:val="0"/>
                                              <w:divBdr>
                                                <w:top w:val="none" w:sz="0" w:space="0" w:color="auto"/>
                                                <w:left w:val="none" w:sz="0" w:space="0" w:color="auto"/>
                                                <w:bottom w:val="none" w:sz="0" w:space="0" w:color="auto"/>
                                                <w:right w:val="none" w:sz="0" w:space="0" w:color="auto"/>
                                              </w:divBdr>
                                            </w:div>
                                            <w:div w:id="837429265">
                                              <w:marLeft w:val="0"/>
                                              <w:marRight w:val="0"/>
                                              <w:marTop w:val="0"/>
                                              <w:marBottom w:val="0"/>
                                              <w:divBdr>
                                                <w:top w:val="none" w:sz="0" w:space="0" w:color="auto"/>
                                                <w:left w:val="none" w:sz="0" w:space="0" w:color="auto"/>
                                                <w:bottom w:val="none" w:sz="0" w:space="0" w:color="auto"/>
                                                <w:right w:val="none" w:sz="0" w:space="0" w:color="auto"/>
                                              </w:divBdr>
                                            </w:div>
                                            <w:div w:id="819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22325">
                      <w:marLeft w:val="0"/>
                      <w:marRight w:val="0"/>
                      <w:marTop w:val="0"/>
                      <w:marBottom w:val="0"/>
                      <w:divBdr>
                        <w:top w:val="none" w:sz="0" w:space="0" w:color="auto"/>
                        <w:left w:val="none" w:sz="0" w:space="0" w:color="auto"/>
                        <w:bottom w:val="none" w:sz="0" w:space="0" w:color="auto"/>
                        <w:right w:val="none" w:sz="0" w:space="0" w:color="auto"/>
                      </w:divBdr>
                      <w:divsChild>
                        <w:div w:id="2067364619">
                          <w:marLeft w:val="75"/>
                          <w:marRight w:val="75"/>
                          <w:marTop w:val="75"/>
                          <w:marBottom w:val="75"/>
                          <w:divBdr>
                            <w:top w:val="none" w:sz="0" w:space="0" w:color="auto"/>
                            <w:left w:val="none" w:sz="0" w:space="0" w:color="auto"/>
                            <w:bottom w:val="none" w:sz="0" w:space="0" w:color="auto"/>
                            <w:right w:val="none" w:sz="0" w:space="0" w:color="auto"/>
                          </w:divBdr>
                          <w:divsChild>
                            <w:div w:id="7876661">
                              <w:marLeft w:val="0"/>
                              <w:marRight w:val="0"/>
                              <w:marTop w:val="0"/>
                              <w:marBottom w:val="0"/>
                              <w:divBdr>
                                <w:top w:val="none" w:sz="0" w:space="0" w:color="auto"/>
                                <w:left w:val="none" w:sz="0" w:space="0" w:color="auto"/>
                                <w:bottom w:val="none" w:sz="0" w:space="0" w:color="auto"/>
                                <w:right w:val="none" w:sz="0" w:space="0" w:color="auto"/>
                              </w:divBdr>
                              <w:divsChild>
                                <w:div w:id="746611345">
                                  <w:marLeft w:val="0"/>
                                  <w:marRight w:val="0"/>
                                  <w:marTop w:val="0"/>
                                  <w:marBottom w:val="0"/>
                                  <w:divBdr>
                                    <w:top w:val="none" w:sz="0" w:space="0" w:color="auto"/>
                                    <w:left w:val="none" w:sz="0" w:space="0" w:color="auto"/>
                                    <w:bottom w:val="none" w:sz="0" w:space="0" w:color="auto"/>
                                    <w:right w:val="none" w:sz="0" w:space="0" w:color="auto"/>
                                  </w:divBdr>
                                  <w:divsChild>
                                    <w:div w:id="123771487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918205549">
                          <w:marLeft w:val="75"/>
                          <w:marRight w:val="75"/>
                          <w:marTop w:val="75"/>
                          <w:marBottom w:val="75"/>
                          <w:divBdr>
                            <w:top w:val="none" w:sz="0" w:space="0" w:color="auto"/>
                            <w:left w:val="none" w:sz="0" w:space="0" w:color="auto"/>
                            <w:bottom w:val="none" w:sz="0" w:space="0" w:color="auto"/>
                            <w:right w:val="none" w:sz="0" w:space="0" w:color="auto"/>
                          </w:divBdr>
                          <w:divsChild>
                            <w:div w:id="1746688516">
                              <w:marLeft w:val="0"/>
                              <w:marRight w:val="0"/>
                              <w:marTop w:val="0"/>
                              <w:marBottom w:val="0"/>
                              <w:divBdr>
                                <w:top w:val="none" w:sz="0" w:space="0" w:color="auto"/>
                                <w:left w:val="none" w:sz="0" w:space="0" w:color="auto"/>
                                <w:bottom w:val="none" w:sz="0" w:space="0" w:color="auto"/>
                                <w:right w:val="none" w:sz="0" w:space="0" w:color="auto"/>
                              </w:divBdr>
                              <w:divsChild>
                                <w:div w:id="804853771">
                                  <w:marLeft w:val="0"/>
                                  <w:marRight w:val="0"/>
                                  <w:marTop w:val="0"/>
                                  <w:marBottom w:val="0"/>
                                  <w:divBdr>
                                    <w:top w:val="none" w:sz="0" w:space="0" w:color="auto"/>
                                    <w:left w:val="none" w:sz="0" w:space="0" w:color="auto"/>
                                    <w:bottom w:val="none" w:sz="0" w:space="0" w:color="auto"/>
                                    <w:right w:val="none" w:sz="0" w:space="0" w:color="auto"/>
                                  </w:divBdr>
                                  <w:divsChild>
                                    <w:div w:id="3185829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893597">
                  <w:marLeft w:val="0"/>
                  <w:marRight w:val="0"/>
                  <w:marTop w:val="75"/>
                  <w:marBottom w:val="0"/>
                  <w:divBdr>
                    <w:top w:val="none" w:sz="0" w:space="0" w:color="auto"/>
                    <w:left w:val="none" w:sz="0" w:space="0" w:color="auto"/>
                    <w:bottom w:val="none" w:sz="0" w:space="0" w:color="auto"/>
                    <w:right w:val="none" w:sz="0" w:space="0" w:color="auto"/>
                  </w:divBdr>
                  <w:divsChild>
                    <w:div w:id="1709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hyperlink" Target="http://supercook.ru/serviette/serviette-01.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3501</Words>
  <Characters>19956</Characters>
  <Application>Microsoft Office Word</Application>
  <DocSecurity>0</DocSecurity>
  <Lines>166</Lines>
  <Paragraphs>46</Paragraphs>
  <ScaleCrop>false</ScaleCrop>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cp:lastPrinted>2011-10-21T07:29:00Z</cp:lastPrinted>
  <dcterms:created xsi:type="dcterms:W3CDTF">2011-10-21T07:26:00Z</dcterms:created>
  <dcterms:modified xsi:type="dcterms:W3CDTF">2011-10-21T07:31:00Z</dcterms:modified>
</cp:coreProperties>
</file>