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5"/>
      </w:tblGrid>
      <w:tr w:rsidR="0086091E" w:rsidRPr="0086091E" w:rsidTr="0086091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9DD" w:rsidRDefault="00BD29DD" w:rsidP="00BD29DD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2B0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86091E" w:rsidRPr="002B0B4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ВВЕДЕНИЕ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Основным предназначением кружковых занятий по "вышиванию" в системе коррекционного образования является формирование трудовой и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хнологической культуры ребенка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особыми образовательными потребностями, воспитание трудовых, эстетических, гражданских и патриотических качеств его личности, формирование гуманистически ориентированного мировоззрения.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программы: научить детей доступным приёмам ручного труда (вышивка), самостоятельно ориентироваться в задании, предварительно планировать ход работы над изделием, контролировать свою работу.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Исходя из необходимости учёт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потребности личности воспитанника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нарушением интеллекта,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его семьи и общества,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достижений 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науки, конкретный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 для включения в программу отобран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мной 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с учётом следующих положений: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D7"/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возможность освоения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на основе включения детей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разнообразные виды технологической деятельности, имеющие практическую направленность;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D7"/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 объектов созидательной и преобразовательной деятельности на основе изучения индивидуальных потребностей;</w:t>
            </w:r>
            <w:proofErr w:type="gramEnd"/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возможность познавательного, 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интеллектуального, творческого, духовно-нравственного, эстетического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физического развития детей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C740C5" w:rsidRDefault="0086091E" w:rsidP="00F2597B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Отличительной особенностью программы является то, что практическую работу в кружке рекомендуется начинать с выполнения небо</w:t>
            </w:r>
            <w:r w:rsid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льших индивидуальных заданий, так как 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это позволяет легче и полнее определить интересы и степень практич</w:t>
            </w:r>
            <w:r w:rsid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еской подготовки каждого ребенка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. По мере накопления детьми необходимых знаний, достаточно устойчивых трудовых навыков и умений, практикуются различные работы на свободные темы.</w:t>
            </w:r>
            <w:r w:rsid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результате прове</w:t>
            </w:r>
            <w:r w:rsidR="00D1594A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дения кружковых занятий, дети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овладевают безопасными приёмами труда, специальными и общетехническими знаниями и умениями в области вышивания и художественного оформления изделий. В тоже время осуществляется развитие их технического и художественного мышления, творческих способностей личности, формируется экологическое мировоззрение, навыки делового общения.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Разработанная программа </w:t>
            </w:r>
            <w:r w:rsidR="00D1594A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 кружка «Золотая нить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» эффективна, поскольку дала положительные результаты развития творческих способностей учащихся с особыми образовательными потребностями. Опыт работы кру</w:t>
            </w:r>
            <w:r w:rsidR="00D1594A">
              <w:rPr>
                <w:rFonts w:ascii="Times New Roman" w:eastAsia="Times New Roman" w:hAnsi="Times New Roman" w:cs="Times New Roman"/>
                <w:sz w:val="28"/>
                <w:szCs w:val="28"/>
              </w:rPr>
              <w:t>жка доказывает, что у детей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отклонениями в интеллектуальном развитии уровень творческих способностей повышается благодаря их участию в кружковых занятиях, специально разработанные занятия кружковой работы дают возможность реализации пр</w:t>
            </w:r>
            <w:r w:rsidR="00D1594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актической деятельности воспитанников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коррекционной школы.</w:t>
            </w:r>
            <w:proofErr w:type="gramStart"/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 .</w:t>
            </w:r>
            <w:proofErr w:type="gramEnd"/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B0B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</w:t>
            </w:r>
            <w:r w:rsidRPr="00D159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Начатки творческой силы существуют почти у всех надо лишь </w:t>
            </w:r>
            <w:r w:rsidR="002B0B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  <w:r w:rsidRPr="00D159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создать для проявления её подходящие условия. </w:t>
            </w:r>
            <w:r w:rsidRPr="00D159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D1594A" w:rsidRPr="00D159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</w:t>
            </w:r>
            <w:proofErr w:type="spellStart"/>
            <w:r w:rsidRPr="00D159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Шацкий</w:t>
            </w:r>
            <w:proofErr w:type="spellEnd"/>
            <w:r w:rsidRPr="00D159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С.Т. </w:t>
            </w:r>
            <w:r w:rsidRPr="00D159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D15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тв</w:t>
            </w:r>
            <w:r w:rsidR="00D1594A">
              <w:rPr>
                <w:rFonts w:ascii="Times New Roman" w:eastAsia="Times New Roman" w:hAnsi="Times New Roman" w:cs="Times New Roman"/>
                <w:sz w:val="28"/>
                <w:szCs w:val="28"/>
              </w:rPr>
              <w:t>орческих способностей воспитанников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приобрело в настоящее время большое социальное значение. Обществу нужны не просто грамотные работники-исполнители, а специалисты, выполняющие работу быстро, качественно, красиво, творчески.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Доказано, что дети с особыми образовательными потребностями развиваются по тем же самым закономерностям, что и их нормальные сверстники. Это относится как к закономерностям познавательной деятельности, так и к развитию ребёнка в целом. Анализ имеющихся исследований личности ребёнка с отклонениями в интеллектуальном развитии позволяет констатировать, что в условиях специально организованного обучения и воспитания у него накапливается определённый жизненный опыт, включающий элементы художественного и эстетического развития. Эти эмоционально-эстетические впечатления могут стимулировать ребёнка заним</w:t>
            </w:r>
            <w:r w:rsidR="00D1594A">
              <w:rPr>
                <w:rFonts w:ascii="Times New Roman" w:eastAsia="Times New Roman" w:hAnsi="Times New Roman" w:cs="Times New Roman"/>
                <w:sz w:val="28"/>
                <w:szCs w:val="28"/>
              </w:rPr>
              <w:t>аться творчеством. Труд воспитанников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</w:t>
            </w:r>
            <w:r w:rsidR="00D15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коррекционной школы 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способствует развитию их восприятия, мышления, играет большую роль в деле воспитания, является основным средством коррекции, а также решает задачу профессиональной подготовки. С раннего детства мы должны создать такие условия, при которых каждый ребёнок накопил бы богатый опыт, что даст возможность повысить уровень его воображения и творческих способностей.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Умственная отсталость рассматривается как явление необратимое, но это не означает, что оно не поддается коррекции. При правильно организованном врачебно-педагогическом воздействии в условиях специальных учреждений отмечается положительная динамика в развитии детей с отклонениями в интеллектуальном развитии. Но все же, </w:t>
            </w:r>
            <w:proofErr w:type="gramStart"/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они</w:t>
            </w:r>
            <w:proofErr w:type="gramEnd"/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никогда не достигнут уровня развития, характерного для нормы. Эффективное развитие возможно только в таком труде, который специально организован для решения коррекционных задач.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Огромным потенциалом для развития творческих способностей детей с нарушением интеллекта обладает кружковая работа, так как на этих занятиях у детей развиваются творческое воображение, фантазия, мелкая моторика, речь, мышление, память, наблюдательность и другие психические функции. Все три процесса - воспитание, обучение и развитие – выступают в кружковой работе едино, органично связаны друг с другом. </w:t>
            </w:r>
            <w:proofErr w:type="gramStart"/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этом процессе перестраиваются психические и физические функции, формируются механизмы компенсации дефекта, им придаётся новый характер, развиваются умственная, физическая, нравственная </w:t>
            </w:r>
            <w:proofErr w:type="spellStart"/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, способности организовывать и регулировать свою деятельность, навыки социально – трудовой ориентировки.</w:t>
            </w:r>
            <w:proofErr w:type="gramEnd"/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Знакомство с произведениями искусства, с изделиями народных мастеров 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положительно влияют на формирующуюся личность. Кроме того, дети должны быть не просто пассивными наблюдателями, но и творцами, участвующими в процессе рождения прекрасных изделий. Создание детьми собственных неповторимых произведений дает возможность взглянуть на окружающий мир глазами созидателя, а не потребителя. И пусть они будут не очень совершенны, но они принесут много радости и творческое удовлетворение детям с отклонениями в интеллектуальном развитии. В процессе творчества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      </w:r>
          </w:p>
          <w:p w:rsidR="00C740C5" w:rsidRDefault="00C740C5" w:rsidP="00F2597B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7BAA"/>
                <w:sz w:val="28"/>
                <w:szCs w:val="28"/>
              </w:rPr>
            </w:pPr>
          </w:p>
          <w:p w:rsidR="00C740C5" w:rsidRDefault="0086091E" w:rsidP="00F2597B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740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42199" cy="255270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109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914" cy="2550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AF5CB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</w:t>
            </w:r>
            <w:r w:rsidR="00C740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52750" cy="2567235"/>
                  <wp:effectExtent l="0" t="0" r="0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109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471" cy="2566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740C5" w:rsidRDefault="00C740C5" w:rsidP="00F2597B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0C5" w:rsidRDefault="00C740C5" w:rsidP="00F2597B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0C5" w:rsidRDefault="0086091E" w:rsidP="00F2597B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Анализируя свой опыт работы по орга</w:t>
            </w:r>
            <w:r w:rsidR="00E35922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низации кружка «Золотая нить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», я сделала вывод, что процесс вышивания не только положительно сказывается на развитии эстетических чувств, пополняет навыки и умения, необходимые детям, но и развивает мелкую моторику руки, внимание, интеллектуальную и творческую активность.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Я изучила особенности развития творческих способностей, познавательных процессов и речи у детей</w:t>
            </w:r>
            <w:r w:rsidR="00E35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своих воспитанников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, и сделала следующие выводы: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особенность развития</w:t>
            </w:r>
            <w:r w:rsidR="00E35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с особыми потребностями заключается в том, что творческие способности и познавательные процессы у них сформированы в большинстве своем на очень низком уровне.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коррекционное развитие – это исправление (преодоление) недостатков умственного и физического развития, совершенствование психических и физических функций</w:t>
            </w:r>
            <w:proofErr w:type="gramEnd"/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коррекционной работы развиваются умственная, физическая, нравственная </w:t>
            </w:r>
            <w:proofErr w:type="spellStart"/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, способности организовывать и регулировать свою деятельность, навыки социально – трудовой ориентировки.</w:t>
            </w:r>
            <w:proofErr w:type="gramEnd"/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Я, как руководитель кр</w:t>
            </w:r>
            <w:r w:rsidR="00E35922">
              <w:rPr>
                <w:rFonts w:ascii="Times New Roman" w:eastAsia="Times New Roman" w:hAnsi="Times New Roman" w:cs="Times New Roman"/>
                <w:sz w:val="28"/>
                <w:szCs w:val="28"/>
              </w:rPr>
              <w:t>ужка, ставлю своей целью развивать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доступным</w:t>
            </w:r>
            <w:r w:rsidR="00E3592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приёмам</w:t>
            </w:r>
            <w:r w:rsidR="00E3592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ручного труда, самостоятельно ориентироваться в задании, предварительно планировать ход работы над изделием, контролировать свою работу.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740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43300" cy="2656435"/>
                  <wp:effectExtent l="171450" t="171450" r="381000" b="35369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11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961" cy="2663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Кружок – это центр детского творчества. Именно в </w:t>
            </w:r>
            <w:proofErr w:type="gramStart"/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кружке</w:t>
            </w:r>
            <w:proofErr w:type="gramEnd"/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 учитывать и максимально удовлетворять</w:t>
            </w:r>
            <w:r w:rsidR="00E35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индивидуальные запросы детей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развивать личность, воспитывать любовь к искусству, творческому процессу.</w:t>
            </w:r>
          </w:p>
          <w:p w:rsidR="00C740C5" w:rsidRDefault="00C740C5" w:rsidP="00F2597B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43300" cy="2657381"/>
                  <wp:effectExtent l="171450" t="171450" r="381000" b="35306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109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382" cy="2658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E29D3" w:rsidRPr="00E253D6" w:rsidRDefault="0086091E" w:rsidP="00F2597B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В кружке я</w:t>
            </w:r>
            <w:r w:rsidR="00AF5CB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педагог решаю следующие задачи: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развитие творч</w:t>
            </w:r>
            <w:r w:rsidR="00E35922">
              <w:rPr>
                <w:rFonts w:ascii="Times New Roman" w:eastAsia="Times New Roman" w:hAnsi="Times New Roman" w:cs="Times New Roman"/>
                <w:sz w:val="28"/>
                <w:szCs w:val="28"/>
              </w:rPr>
              <w:t>еских способностей детей;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расширение художественного кругозора;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развитие</w:t>
            </w:r>
            <w:r w:rsidR="0002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углубление интересов воспитанников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развитие коммуникативных навыков на основе совместной творческой 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деятельности;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развитие мелкой мото</w:t>
            </w:r>
            <w:r w:rsidR="00023C60">
              <w:rPr>
                <w:rFonts w:ascii="Times New Roman" w:eastAsia="Times New Roman" w:hAnsi="Times New Roman" w:cs="Times New Roman"/>
                <w:sz w:val="28"/>
                <w:szCs w:val="28"/>
              </w:rPr>
              <w:t>рики; </w:t>
            </w:r>
            <w:r w:rsidR="00023C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развитие речи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, обогаще</w:t>
            </w:r>
            <w:r w:rsidR="00023C60">
              <w:rPr>
                <w:rFonts w:ascii="Times New Roman" w:eastAsia="Times New Roman" w:hAnsi="Times New Roman" w:cs="Times New Roman"/>
                <w:sz w:val="28"/>
                <w:szCs w:val="28"/>
              </w:rPr>
              <w:t>ние активного словаря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r w:rsidR="00023C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 организация досуга;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 укрепление физического и психического здоровья.</w:t>
            </w:r>
            <w:proofErr w:type="gramEnd"/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Мною разработана программа</w:t>
            </w:r>
            <w:r w:rsidR="0002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кружка «Золотая нить» для детей старшего школьного возраста, рассчитанная на три года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обучения с заданиями разной сложности. Система творческих заданий разной сложности - это средство формирования опыта творческой деятельности. Здесь действует принцип педагогики: от </w:t>
            </w:r>
            <w:proofErr w:type="gramStart"/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простого</w:t>
            </w:r>
            <w:proofErr w:type="gramEnd"/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сложному. Но темпы усложнения зависят от индивидуальных особенностей наших детей. Также в этой программе осуществляется дифференцированный подход, как один из важнейших педагогических принципов. Эта программа коррекционно-развивающих занятий на основе кружковой работы позволяет повысить уровень развития внимания, воображения, осознанного восприятия, наглядно-образного мышления, наблюдательности, памяти, мелкой моторики руки и т.д., что в целом развивает творческие способности детей с особыми образовательными потребностями.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результате занятий по разработанной программе у детей развивается творчество, связанное с умениями, навыками вышивания, расширяется их опыт, создаются прочные основы для творческой деятельности. Наблюдения за детьми в процессе кружковых занятий показывает, что чем больше ребенок видел, слышал и пережил, чем больше он знает и усвоил, чем большим количеством элементов действительности он располагает в своем опыте, тем значительнее и продуктивнее деятельность его воображения.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23C60">
              <w:rPr>
                <w:rFonts w:ascii="Times New Roman" w:eastAsia="Times New Roman" w:hAnsi="Times New Roman" w:cs="Times New Roman"/>
                <w:sz w:val="28"/>
                <w:szCs w:val="28"/>
              </w:rPr>
              <w:t>Во многом интерес детей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работе в кружке поддерживается и развивается в ходе занятий. Поэтому занятия я планирую и провожу та</w:t>
            </w:r>
            <w:r w:rsidR="00023C60">
              <w:rPr>
                <w:rFonts w:ascii="Times New Roman" w:eastAsia="Times New Roman" w:hAnsi="Times New Roman" w:cs="Times New Roman"/>
                <w:sz w:val="28"/>
                <w:szCs w:val="28"/>
              </w:rPr>
              <w:t>к, чтобы дети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узнавали новое, успевали выполнять намеченную часть практической работы, их изделия действительно были красивы и нравились всем, обстановка была спокойной и доброжелательной, обеспеч</w:t>
            </w:r>
            <w:r w:rsidR="00023C60">
              <w:rPr>
                <w:rFonts w:ascii="Times New Roman" w:eastAsia="Times New Roman" w:hAnsi="Times New Roman" w:cs="Times New Roman"/>
                <w:sz w:val="28"/>
                <w:szCs w:val="28"/>
              </w:rPr>
              <w:t>ивалась свобода общения  друг с другом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Очень важно, чтобы дети участвовали в составлении плана работы. При его составлении я стараюсь увлечь кружковцев перспективой изготовления изделий, которые они сами </w:t>
            </w:r>
            <w:r w:rsidR="00023C60">
              <w:rPr>
                <w:rFonts w:ascii="Times New Roman" w:eastAsia="Times New Roman" w:hAnsi="Times New Roman" w:cs="Times New Roman"/>
                <w:sz w:val="28"/>
                <w:szCs w:val="28"/>
              </w:rPr>
              <w:t>выбрали. </w:t>
            </w:r>
            <w:r w:rsidR="00023C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Каждое вы</w:t>
            </w:r>
            <w:r w:rsidR="00F2597B">
              <w:rPr>
                <w:rFonts w:ascii="Times New Roman" w:eastAsia="Times New Roman" w:hAnsi="Times New Roman" w:cs="Times New Roman"/>
                <w:sz w:val="28"/>
                <w:szCs w:val="28"/>
              </w:rPr>
              <w:t>шитая работа (нитками мулине, атласными лентами или</w:t>
            </w:r>
            <w:r w:rsidR="0002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бисером) 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свой замысел, как по внешнему виду, так и по смысловому содержанию, по идейности. Очень часто дети с отклонениями в интеллектуальном развитии не могут найти сюжет для своей будущей работы и связать его с внешней формой. Моя роль как руководителя занятия подсказать интересную мысль и выразительную форму.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Поиск творческой идеи, замысла – исключительно важный путь в развитии у детей с особыми образовательными потребностями наблюдательности, смекалки, фантазии и творческого мышления, это не случайное обретение удачной мысли, а сложный творческий процесс, обусловленный 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требованиями воспитательного процесса в кружке. Где же брать темы, сюжеты для творчества</w:t>
            </w:r>
            <w:r w:rsidR="0002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Главным источником для 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сюжетов является литература: сказки, стихи, басни, рассказы. Можно брать сюжеты из жизни. Однако</w:t>
            </w:r>
            <w:proofErr w:type="gramStart"/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считаю, что никогда не следует связывать творчество детей строго определёнными формами. Взяв за основу идею руководителя, ребята могут выполнить её в самых разнообразных формах. Я никогда не препятствую свободно рождающейся творческой инициативе ребёнка. Только в нашем случае каждая инициатива должна быть проконтролирована.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Актуальна на данный момент популяризация детского творчества, которая должна быть широкой и всесторонней, чтобы юные зрители заинтересовались им, чтобы у них появилось желание взяться за это увлекательное дело. С этой целью мы устраиваем выставки работ </w:t>
            </w:r>
            <w:proofErr w:type="gramStart"/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кружковцев</w:t>
            </w:r>
            <w:proofErr w:type="gramEnd"/>
            <w:r w:rsidR="0002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в школе-интернате, так и на городских выставках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. Дети особенно гордятся тем, что их коллективные работы от имени школы вручаются гостям школы-интерната. А какое счастье для меня как педагога видеть на лицах этих детей искреннюю радость, удовлетв</w:t>
            </w:r>
            <w:r w:rsid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орение результатом своего труда 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и труда своих товарищей.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="00E253D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87684" cy="1790700"/>
                  <wp:effectExtent l="19050" t="0" r="0" b="0"/>
                  <wp:docPr id="2" name="Рисунок 1" descr="PIC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_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178" cy="179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253D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  <w:r w:rsidR="00E253D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74985" cy="1781175"/>
                  <wp:effectExtent l="19050" t="0" r="6265" b="0"/>
                  <wp:docPr id="3" name="Рисунок 2" descr="PIC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_000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332" cy="178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253D6" w:rsidRPr="00E25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E25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E253D6" w:rsidRPr="00E25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Школьная выставка – ярмарка.</w:t>
            </w:r>
            <w:r w:rsidRPr="00E253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всего вышеизложенного можно сделать вывод, что разработанная </w:t>
            </w:r>
            <w:r w:rsidR="002B0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мной 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r w:rsidR="00023C6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 кружка «Золотая нить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» эффективна, поскольку дала положительные результаты развития творческ</w:t>
            </w:r>
            <w:r w:rsidR="00023C60">
              <w:rPr>
                <w:rFonts w:ascii="Times New Roman" w:eastAsia="Times New Roman" w:hAnsi="Times New Roman" w:cs="Times New Roman"/>
                <w:sz w:val="28"/>
                <w:szCs w:val="28"/>
              </w:rPr>
              <w:t>их способностей детей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особыми образовательными потребностями. Опыт работы кру</w:t>
            </w:r>
            <w:r w:rsidR="00023C60">
              <w:rPr>
                <w:rFonts w:ascii="Times New Roman" w:eastAsia="Times New Roman" w:hAnsi="Times New Roman" w:cs="Times New Roman"/>
                <w:sz w:val="28"/>
                <w:szCs w:val="28"/>
              </w:rPr>
              <w:t>жка доказывает, что у детей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отклонениями в интеллектуальном развитии уровень творческих способностей повышается благодаря их участию в кружковых занятиях, разработанные занятия для кружка вышивки дают возможность повысить уровень развития </w:t>
            </w:r>
            <w:r w:rsidR="00F2597B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творческих способностей воспитанников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коррекционной школы. 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25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F2597B" w:rsidRPr="00F259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E253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 w:rsidR="00F2597B" w:rsidRPr="00F259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«Золотая нить</w:t>
            </w:r>
            <w:r w:rsidRPr="00F259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 </w:t>
            </w:r>
            <w:r w:rsidRPr="00F259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="00E253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Pr="00F259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Один стежок, другой стежок, </w:t>
            </w:r>
            <w:r w:rsidRPr="00F259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="00E253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Pr="00F259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 спи моя иголка, </w:t>
            </w:r>
            <w:r w:rsidRPr="00F259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="00E253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Pr="00F259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Раскрылся лист, расцвел цветок </w:t>
            </w:r>
            <w:r w:rsidRPr="00F259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="00E253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Pr="00F259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Лазоревого шелка. </w:t>
            </w:r>
            <w:r w:rsidRPr="00F259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="00E253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</w:t>
            </w:r>
            <w:r w:rsidRPr="00F259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 себе я птиц веселых жду, </w:t>
            </w:r>
            <w:r w:rsidRPr="00F259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="00E253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Pr="00F259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Они вернутся к маю, </w:t>
            </w:r>
            <w:r w:rsidRPr="00F259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="00E253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Pr="00F259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это дерево в саду</w:t>
            </w:r>
            <w:proofErr w:type="gramStart"/>
            <w:r w:rsidRPr="00F259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Pr="00F259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="00E253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Pr="00F259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F259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ля них я вышиваю.</w:t>
            </w:r>
            <w:r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2597B" w:rsidRDefault="00E253D6" w:rsidP="00F2597B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</w:t>
            </w:r>
            <w:r w:rsidR="003E29D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2597B" w:rsidRPr="002B0B4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86091E" w:rsidRPr="002B0B4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Пояснительная записка </w:t>
            </w:r>
            <w:r w:rsidR="0086091E" w:rsidRPr="002B0B4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Важной составляющей воспитательной системы в коррекционной школе является кружковая работа. В данном виде деятельности предоставляются наиболее благоприятные условия для развития способностей, склонностей, интересов детей. Кружковая д</w:t>
            </w:r>
            <w:r w:rsidR="00F2597B"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еятельность стимулирует детей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творчеству, развивает чувство </w:t>
            </w:r>
            <w:proofErr w:type="gramStart"/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облагораживает личность. Человек чуткий к </w:t>
            </w:r>
            <w:proofErr w:type="gramStart"/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, испытывает потребность строить свою жизнь по законам красоты.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Вышивка - один из самых древних и распространенных видов декоративно-прикладного искусства. Занятие вышивкой вызывает у детей большой интерес. Кружковые занятия при правильной их постановке имеют большое воспитательное значение. </w:t>
            </w:r>
          </w:p>
          <w:p w:rsidR="002B0B49" w:rsidRDefault="00F2597B" w:rsidP="002B0B49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Формы проведения занятий: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Демонстрация изделий.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Занятия с элементами лекций.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Практические занятия.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Наглядность: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Таблицы: орнаменты, простейшие швы, крест.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Раздаточный материал: образцы швов, технологические карты, образцы орнаментов.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Изделия, изготовленные воспитателем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: панно, картины, салфетки и т.д.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Учащиеся должны уметь: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Правильно подобрать или составить рисунок для вышивки.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Уметь вышивать на пяльцах и без них.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Начинать и заканчивать работу без узлов.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Подбирать ткань, нитки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бисер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зависимости от техники вышивки, рисунка.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Переводить рисунок на ткань.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Выполнять работу простыми декоративными швами, счетным крестом, гобеленовым швом.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Оформлять вышивку в рамку. Выполнять работу качественно.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Соблюдать правила техники безопасности, гигиены и санитарии.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Учащиеся должны знать: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Виды ручной вышивки.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Историю и традиции вышивки.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Способы нанесения рисунка на ткань.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Способы закрепления нитей.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Способы выдергивания нитей.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Способы зашивок.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Способы применение мережек, креста, свободных швов.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способствует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повышению интереса к культурным традициям родного края;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развитию познавательной и творческой активности детей;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формированию нравственных ценностей;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• расширению политехнических знаний;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повышению культуры общения детей;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укреплению веры детей в свои способности.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Прогнозируемые результаты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Предполагаемая работа позв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олит расширить кругозор детей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, углубит их познания и творческую активность в области трад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иционной культуры родного края. 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работ ребята овладеют навыками ручного вышивания, умением организовывать свою деятельность, что поможет в дальнейшей трудовой деятельности. Результаты обучения представлены в Требованиях к уровню подготовки и содержат три компонента: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знать/понимать - перечень необходи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мых для усвоения каждым ребенком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знаний,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уметь - владение конкретными навыками практической деятельности,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применять - компонент, включающий знания и умения, ориентированные на решение разнообразных жизненных задач. </w:t>
            </w:r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="0086091E" w:rsidRPr="00BD29D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Материальное обеспечен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нитки мулине, шерстяные, атласные ленты разной ширины и цветовой гаммы</w:t>
            </w:r>
            <w:r w:rsidR="002B0B49">
              <w:rPr>
                <w:rFonts w:ascii="Times New Roman" w:eastAsia="Times New Roman" w:hAnsi="Times New Roman" w:cs="Times New Roman"/>
                <w:sz w:val="28"/>
                <w:szCs w:val="28"/>
              </w:rPr>
              <w:t>, бисер;</w:t>
            </w:r>
            <w:r w:rsidR="002B0B49">
              <w:rPr>
                <w:rFonts w:ascii="Times New Roman" w:eastAsia="Times New Roman" w:hAnsi="Times New Roman"/>
                <w:sz w:val="28"/>
                <w:szCs w:val="28"/>
              </w:rPr>
              <w:br/>
              <w:t>• иглы</w:t>
            </w:r>
            <w:r w:rsidR="0086091E" w:rsidRPr="00F2597B">
              <w:rPr>
                <w:rFonts w:ascii="Times New Roman" w:eastAsia="Times New Roman" w:hAnsi="Times New Roman"/>
                <w:sz w:val="28"/>
                <w:szCs w:val="28"/>
              </w:rPr>
              <w:t>; </w:t>
            </w:r>
            <w:r w:rsidR="0086091E" w:rsidRPr="00F2597B">
              <w:rPr>
                <w:rFonts w:ascii="Times New Roman" w:eastAsia="Times New Roman" w:hAnsi="Times New Roman"/>
                <w:sz w:val="28"/>
                <w:szCs w:val="28"/>
              </w:rPr>
              <w:br/>
              <w:t>• наперсток; </w:t>
            </w:r>
            <w:r w:rsidR="0086091E" w:rsidRPr="00F2597B">
              <w:rPr>
                <w:rFonts w:ascii="Times New Roman" w:eastAsia="Times New Roman" w:hAnsi="Times New Roman"/>
                <w:sz w:val="28"/>
                <w:szCs w:val="28"/>
              </w:rPr>
              <w:br/>
              <w:t>• линейка; </w:t>
            </w:r>
            <w:r w:rsidR="0086091E" w:rsidRPr="00F2597B">
              <w:rPr>
                <w:rFonts w:ascii="Times New Roman" w:eastAsia="Times New Roman" w:hAnsi="Times New Roman"/>
                <w:sz w:val="28"/>
                <w:szCs w:val="28"/>
              </w:rPr>
              <w:br/>
              <w:t>• ножницы; </w:t>
            </w:r>
            <w:r w:rsidR="0086091E" w:rsidRPr="00F2597B">
              <w:rPr>
                <w:rFonts w:ascii="Times New Roman" w:eastAsia="Times New Roman" w:hAnsi="Times New Roman"/>
                <w:sz w:val="28"/>
                <w:szCs w:val="28"/>
              </w:rPr>
              <w:br/>
              <w:t>• ткань для вышивки; </w:t>
            </w:r>
            <w:r w:rsidR="0086091E" w:rsidRPr="00F2597B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2B0B49">
              <w:rPr>
                <w:rFonts w:ascii="Times New Roman" w:eastAsia="Times New Roman" w:hAnsi="Times New Roman"/>
                <w:sz w:val="28"/>
                <w:szCs w:val="28"/>
              </w:rPr>
              <w:t>• канва для вышивки крестом</w:t>
            </w:r>
            <w:r w:rsidR="0086091E" w:rsidRPr="00F2597B">
              <w:rPr>
                <w:rFonts w:ascii="Times New Roman" w:eastAsia="Times New Roman" w:hAnsi="Times New Roman"/>
                <w:sz w:val="28"/>
                <w:szCs w:val="28"/>
              </w:rPr>
              <w:t>; </w:t>
            </w:r>
            <w:r w:rsidR="0086091E" w:rsidRPr="00F2597B">
              <w:rPr>
                <w:rFonts w:ascii="Times New Roman" w:eastAsia="Times New Roman" w:hAnsi="Times New Roman"/>
                <w:sz w:val="28"/>
                <w:szCs w:val="28"/>
              </w:rPr>
              <w:br/>
              <w:t>• пяльцы, </w:t>
            </w:r>
            <w:r w:rsidR="0086091E" w:rsidRPr="00F2597B">
              <w:rPr>
                <w:rFonts w:ascii="Times New Roman" w:eastAsia="Times New Roman" w:hAnsi="Times New Roman"/>
                <w:sz w:val="28"/>
                <w:szCs w:val="28"/>
              </w:rPr>
              <w:br/>
              <w:t>• клей ПВА; </w:t>
            </w:r>
            <w:r w:rsidR="0086091E" w:rsidRPr="00F2597B">
              <w:rPr>
                <w:rFonts w:ascii="Times New Roman" w:eastAsia="Times New Roman" w:hAnsi="Times New Roman"/>
                <w:sz w:val="28"/>
                <w:szCs w:val="28"/>
              </w:rPr>
              <w:br/>
              <w:t>• дополнительные материалы и аксессуары (рамки, багеты, калька, миллиметровая бумага, копировальная бумага, сантиметровая лента, булавки, краски, кисти, карандаши).</w:t>
            </w:r>
            <w:proofErr w:type="gramEnd"/>
            <w:r w:rsidR="0086091E" w:rsidRPr="00F2597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86091E" w:rsidRPr="00F2597B">
              <w:rPr>
                <w:rFonts w:ascii="Times New Roman" w:eastAsia="Times New Roman" w:hAnsi="Times New Roman"/>
                <w:sz w:val="28"/>
                <w:szCs w:val="28"/>
              </w:rPr>
              <w:br/>
              <w:t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 </w:t>
            </w:r>
            <w:r w:rsidR="0086091E" w:rsidRPr="00F2597B">
              <w:rPr>
                <w:rFonts w:ascii="Times New Roman" w:eastAsia="Times New Roman" w:hAnsi="Times New Roman"/>
                <w:sz w:val="28"/>
                <w:szCs w:val="28"/>
              </w:rPr>
              <w:br/>
              <w:t>Программа кружков художественной вышивки предусматривает ознакомление с историей и художественными традициями основных центров вышивального искусства, беседы о народных художественных промыслах, анализ образцов народной вышивки и современных произведений этого вида декоративно-прикладного искусства (рисунки, репродукции, изделия). </w:t>
            </w:r>
            <w:r w:rsidR="0086091E" w:rsidRPr="00F2597B">
              <w:rPr>
                <w:rFonts w:ascii="Times New Roman" w:eastAsia="Times New Roman" w:hAnsi="Times New Roman"/>
                <w:sz w:val="28"/>
                <w:szCs w:val="28"/>
              </w:rPr>
              <w:br/>
              <w:t>На занятиях кружка дети приобретают умения и навыки вышивания, знакомятся с народной вышивкой, богатством этого вида искусства, разнообразием народных орнаментов, с художественными традициями народов нашей страны. </w:t>
            </w:r>
            <w:r w:rsidR="0086091E" w:rsidRPr="00F2597B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Кружковцы знакомятся с основами общей и специальной композиции. Они </w:t>
            </w:r>
            <w:r w:rsidR="0086091E" w:rsidRPr="00F2597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должны усвоить особенности структуры узора, особенности формы и цвета изобразительных мотивов в орнаменте вышивки, значение ритма и симметрии, виды узоров, способы составления несложного орнамента в полосе, квадрате, круге. Все эти знания кружковцы получают посредством анализа произведений прикладного искусства, созданных в народных художественных традициях. Практическая работа по вышивке включает знакомство с элементарными основами рисования по подготовке узора для изделия, выполнение эскизов различных видов орнамента, составление узоров из готовых элементов и самостоятельную работу над орнаментом, перевод рисунка, ознакомление с различными приемами вышивки, которое осуществляется в процессе выполнения задания. </w:t>
            </w:r>
            <w:r w:rsidR="0086091E" w:rsidRPr="00F2597B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Выполнение изделия не </w:t>
            </w:r>
            <w:r w:rsidR="002B0B49">
              <w:rPr>
                <w:rFonts w:ascii="Times New Roman" w:eastAsia="Times New Roman" w:hAnsi="Times New Roman"/>
                <w:sz w:val="28"/>
                <w:szCs w:val="28"/>
              </w:rPr>
              <w:t xml:space="preserve">всегда </w:t>
            </w:r>
            <w:r w:rsidR="0086091E" w:rsidRPr="00F2597B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 быть механическим копированием образцов - это творческий процесс. Кружковцев необходимо научить не только сознательно подходить к выбору узора для того или иного изделия, по и самостоятельно составлять несложные рисунки для вышивки. В создании тематического вышитого произведения значительную роль играет выбор темы, сюжета. Это могут быть темы литературных произведений, народного фольклора, а также темы, отражающие современные события. Выполнение тематических произведений способствует расширению кругозора детей, углублению их знаний, развитию фантазии и творческих способностей. Во всех случаях изделия должны отличаться не только качеством </w:t>
            </w:r>
            <w:proofErr w:type="gramStart"/>
            <w:r w:rsidR="0086091E" w:rsidRPr="00F2597B">
              <w:rPr>
                <w:rFonts w:ascii="Times New Roman" w:eastAsia="Times New Roman" w:hAnsi="Times New Roman"/>
                <w:sz w:val="28"/>
                <w:szCs w:val="28"/>
              </w:rPr>
              <w:t>технического исполнения</w:t>
            </w:r>
            <w:proofErr w:type="gramEnd"/>
            <w:r w:rsidR="0086091E" w:rsidRPr="00F2597B">
              <w:rPr>
                <w:rFonts w:ascii="Times New Roman" w:eastAsia="Times New Roman" w:hAnsi="Times New Roman"/>
                <w:sz w:val="28"/>
                <w:szCs w:val="28"/>
              </w:rPr>
              <w:t>, но и художественностью. Так, неудачно выбранный узор или цветовое сочетание обесценивают любую вышивку, как бы хорошо она ни была выполнена в техническом отношении, а плохое качество исполнения делает невыразительным любой рисунок. </w:t>
            </w:r>
            <w:r w:rsidR="0086091E" w:rsidRPr="00F2597B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  <w:p w:rsidR="0086091E" w:rsidRPr="00F2597B" w:rsidRDefault="0086091E" w:rsidP="002B0B49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3322" w:rsidRDefault="00343322"/>
    <w:sectPr w:rsidR="00343322" w:rsidSect="0034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5C4"/>
    <w:multiLevelType w:val="hybridMultilevel"/>
    <w:tmpl w:val="524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91E"/>
    <w:rsid w:val="00023C60"/>
    <w:rsid w:val="00197148"/>
    <w:rsid w:val="00235832"/>
    <w:rsid w:val="002B0B49"/>
    <w:rsid w:val="00343322"/>
    <w:rsid w:val="003E29D3"/>
    <w:rsid w:val="0086091E"/>
    <w:rsid w:val="00AF5CB5"/>
    <w:rsid w:val="00BD29DD"/>
    <w:rsid w:val="00C740C5"/>
    <w:rsid w:val="00D1594A"/>
    <w:rsid w:val="00E253D6"/>
    <w:rsid w:val="00E35922"/>
    <w:rsid w:val="00E81947"/>
    <w:rsid w:val="00F2597B"/>
    <w:rsid w:val="00FA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4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1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14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71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7148"/>
    <w:rPr>
      <w:b/>
      <w:bCs/>
    </w:rPr>
  </w:style>
  <w:style w:type="paragraph" w:styleId="a4">
    <w:name w:val="List Paragraph"/>
    <w:basedOn w:val="a"/>
    <w:uiPriority w:val="34"/>
    <w:qFormat/>
    <w:rsid w:val="0019714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91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4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1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14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71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7148"/>
    <w:rPr>
      <w:b/>
      <w:bCs/>
    </w:rPr>
  </w:style>
  <w:style w:type="paragraph" w:styleId="a4">
    <w:name w:val="List Paragraph"/>
    <w:basedOn w:val="a"/>
    <w:uiPriority w:val="34"/>
    <w:qFormat/>
    <w:rsid w:val="0019714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91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Аннушка</cp:lastModifiedBy>
  <cp:revision>5</cp:revision>
  <dcterms:created xsi:type="dcterms:W3CDTF">2014-10-01T11:16:00Z</dcterms:created>
  <dcterms:modified xsi:type="dcterms:W3CDTF">2014-10-03T16:55:00Z</dcterms:modified>
</cp:coreProperties>
</file>