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77" w:rsidRPr="00D67B77" w:rsidRDefault="00D67B77" w:rsidP="00D67B77">
      <w:pPr>
        <w:snapToGrid w:val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571"/>
      </w:tblGrid>
      <w:tr w:rsidR="00D67B77" w:rsidRPr="00D67B77" w:rsidTr="00A115E5">
        <w:tc>
          <w:tcPr>
            <w:tcW w:w="9571" w:type="dxa"/>
            <w:shd w:val="clear" w:color="auto" w:fill="auto"/>
          </w:tcPr>
          <w:p w:rsidR="00D67B77" w:rsidRPr="00D67B77" w:rsidRDefault="00D67B77" w:rsidP="00A115E5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D67B77">
              <w:rPr>
                <w:rFonts w:ascii="Times New Roman" w:hAnsi="Times New Roman" w:cs="Times New Roman"/>
              </w:rPr>
              <w:t>«УТВЕРЖДАЮ»</w:t>
            </w:r>
          </w:p>
          <w:p w:rsidR="00D67B77" w:rsidRPr="00D67B77" w:rsidRDefault="00D67B77" w:rsidP="00A115E5">
            <w:pPr>
              <w:jc w:val="right"/>
              <w:rPr>
                <w:rFonts w:ascii="Times New Roman" w:hAnsi="Times New Roman" w:cs="Times New Roman"/>
              </w:rPr>
            </w:pPr>
            <w:r w:rsidRPr="00D67B77">
              <w:rPr>
                <w:rFonts w:ascii="Times New Roman" w:hAnsi="Times New Roman" w:cs="Times New Roman"/>
              </w:rPr>
              <w:t>Директор МОУ «Азейская СОШ»</w:t>
            </w:r>
          </w:p>
          <w:p w:rsidR="00D67B77" w:rsidRPr="00D67B77" w:rsidRDefault="00D67B77" w:rsidP="00A115E5">
            <w:pPr>
              <w:jc w:val="right"/>
              <w:rPr>
                <w:rFonts w:ascii="Times New Roman" w:hAnsi="Times New Roman" w:cs="Times New Roman"/>
              </w:rPr>
            </w:pPr>
            <w:r w:rsidRPr="00D67B77">
              <w:rPr>
                <w:rFonts w:ascii="Times New Roman" w:hAnsi="Times New Roman" w:cs="Times New Roman"/>
              </w:rPr>
              <w:t>Буянова Н.Н._________________</w:t>
            </w:r>
          </w:p>
          <w:p w:rsidR="00D67B77" w:rsidRPr="00D67B77" w:rsidRDefault="00D67B77" w:rsidP="00A115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 201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D67B77">
              <w:rPr>
                <w:rFonts w:ascii="Times New Roman" w:hAnsi="Times New Roman" w:cs="Times New Roman"/>
              </w:rPr>
              <w:t xml:space="preserve"> г.</w:t>
            </w:r>
          </w:p>
          <w:p w:rsidR="00D67B77" w:rsidRPr="00D67B77" w:rsidRDefault="00D67B77" w:rsidP="00A115E5">
            <w:pPr>
              <w:jc w:val="both"/>
              <w:rPr>
                <w:rFonts w:ascii="Times New Roman" w:hAnsi="Times New Roman" w:cs="Times New Roman"/>
              </w:rPr>
            </w:pPr>
            <w:r w:rsidRPr="00D67B7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67B77" w:rsidRDefault="00D67B77" w:rsidP="00D67B77"/>
    <w:p w:rsidR="00D67B77" w:rsidRDefault="00D67B77" w:rsidP="00D67B77">
      <w:pPr>
        <w:rPr>
          <w:b/>
        </w:rPr>
      </w:pPr>
    </w:p>
    <w:p w:rsidR="00D67B77" w:rsidRDefault="00D67B77" w:rsidP="00D67B77">
      <w:pPr>
        <w:rPr>
          <w:b/>
        </w:rPr>
      </w:pPr>
    </w:p>
    <w:p w:rsidR="00D67B77" w:rsidRDefault="00D67B77" w:rsidP="00D67B77">
      <w:pPr>
        <w:rPr>
          <w:b/>
        </w:rPr>
      </w:pPr>
    </w:p>
    <w:p w:rsidR="00D67B77" w:rsidRDefault="00D67B77" w:rsidP="00D67B77">
      <w:pPr>
        <w:jc w:val="center"/>
        <w:rPr>
          <w:b/>
          <w:color w:val="0000FF"/>
        </w:rPr>
      </w:pPr>
      <w:r>
        <w:rPr>
          <w:b/>
          <w:color w:val="0000FF"/>
          <w:sz w:val="28"/>
          <w:szCs w:val="28"/>
        </w:rPr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width:376.65pt;height:92.15pt;mso-wrap-style:none;mso-position-horizontal-relative:char;mso-position-vertical-relative:line;v-text-anchor:middle" fillcolor="black" strokeweight=".26mm">
            <v:stroke joinstyle="miter"/>
            <v:shadow on="t" color="#c7dfd3" opacity="52436f" offset="-9.14mm,-12.67mm"/>
            <v:textpath style="font-family:&quot;Times New Roman&quot;;font-style:italic;v-text-kern:t" fitpath="t" string="Календарно - тематическое&#10; планирование&#10;кружка"/>
            <w10:wrap type="none"/>
            <w10:anchorlock/>
          </v:shape>
        </w:pict>
      </w:r>
    </w:p>
    <w:p w:rsidR="00D67B77" w:rsidRDefault="00D67B77" w:rsidP="00D67B77">
      <w:pPr>
        <w:jc w:val="center"/>
        <w:rPr>
          <w:b/>
          <w:color w:val="0000FF"/>
        </w:rPr>
      </w:pPr>
    </w:p>
    <w:p w:rsidR="00D67B77" w:rsidRDefault="00D67B77" w:rsidP="00D67B77">
      <w:pPr>
        <w:jc w:val="center"/>
        <w:rPr>
          <w:b/>
          <w:color w:val="0000FF"/>
        </w:rPr>
      </w:pPr>
    </w:p>
    <w:p w:rsidR="00D67B77" w:rsidRDefault="00D67B77" w:rsidP="00D67B77">
      <w:pPr>
        <w:jc w:val="center"/>
        <w:rPr>
          <w:b/>
          <w:color w:val="0000FF"/>
        </w:rPr>
      </w:pPr>
    </w:p>
    <w:p w:rsidR="00D67B77" w:rsidRDefault="00D67B77" w:rsidP="00D67B77">
      <w:pPr>
        <w:jc w:val="center"/>
        <w:rPr>
          <w:b/>
          <w:color w:val="0000FF"/>
        </w:rPr>
      </w:pPr>
    </w:p>
    <w:p w:rsidR="00D67B77" w:rsidRDefault="00D67B77" w:rsidP="00D67B77">
      <w:pPr>
        <w:jc w:val="center"/>
        <w:rPr>
          <w:b/>
          <w:color w:val="0000FF"/>
        </w:rPr>
      </w:pPr>
    </w:p>
    <w:p w:rsidR="00D67B77" w:rsidRDefault="00D67B77" w:rsidP="00D67B77">
      <w:pPr>
        <w:jc w:val="center"/>
      </w:pPr>
      <w:r>
        <w:rPr>
          <w:b/>
          <w:color w:val="0000FF"/>
        </w:rPr>
      </w:r>
      <w:r>
        <w:pict>
          <v:shape id="_x0000_s1027" type="#_x0000_t136" style="width:352.35pt;height:121.35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font-weight:bold;font-style:italic;v-text-kern:t" fitpath="t" string="&quot;Удивительное &#10;рядом&quot;"/>
            <w10:wrap type="none"/>
            <w10:anchorlock/>
          </v:shape>
        </w:pict>
      </w:r>
    </w:p>
    <w:p w:rsidR="00D67B77" w:rsidRDefault="00D67B77" w:rsidP="00D67B77"/>
    <w:p w:rsidR="00D67B77" w:rsidRDefault="00D67B77" w:rsidP="00D67B77"/>
    <w:p w:rsidR="00D67B77" w:rsidRDefault="00D67B77" w:rsidP="00D67B77">
      <w:pPr>
        <w:jc w:val="center"/>
      </w:pPr>
    </w:p>
    <w:p w:rsidR="00D67B77" w:rsidRDefault="00D67B77" w:rsidP="00D67B77">
      <w:pPr>
        <w:jc w:val="center"/>
      </w:pPr>
    </w:p>
    <w:p w:rsidR="00D67B77" w:rsidRPr="00D67B77" w:rsidRDefault="00D67B77" w:rsidP="00D67B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B77">
        <w:rPr>
          <w:rFonts w:ascii="Times New Roman" w:hAnsi="Times New Roman" w:cs="Times New Roman"/>
          <w:b/>
          <w:sz w:val="36"/>
          <w:szCs w:val="36"/>
        </w:rPr>
        <w:t xml:space="preserve">Руководитель кружка: </w:t>
      </w:r>
    </w:p>
    <w:p w:rsidR="00D67B77" w:rsidRPr="00D67B77" w:rsidRDefault="00D67B77" w:rsidP="00D67B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B77">
        <w:rPr>
          <w:rFonts w:ascii="Times New Roman" w:hAnsi="Times New Roman" w:cs="Times New Roman"/>
          <w:b/>
          <w:sz w:val="36"/>
          <w:szCs w:val="36"/>
        </w:rPr>
        <w:t>Соболева Елена Викторовна</w:t>
      </w:r>
    </w:p>
    <w:p w:rsidR="00D67B77" w:rsidRPr="00D67B77" w:rsidRDefault="00D67B77" w:rsidP="00D67B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7B77" w:rsidRDefault="00D67B77" w:rsidP="00D67B77">
      <w:pPr>
        <w:rPr>
          <w:b/>
          <w:sz w:val="36"/>
          <w:szCs w:val="36"/>
        </w:rPr>
      </w:pPr>
    </w:p>
    <w:p w:rsidR="00D67B77" w:rsidRPr="00D67B77" w:rsidRDefault="00D67B77" w:rsidP="00D67B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B77">
        <w:rPr>
          <w:rFonts w:ascii="Times New Roman" w:hAnsi="Times New Roman" w:cs="Times New Roman"/>
          <w:b/>
          <w:sz w:val="36"/>
          <w:szCs w:val="36"/>
        </w:rPr>
        <w:t xml:space="preserve">Азей </w:t>
      </w:r>
    </w:p>
    <w:p w:rsidR="00D67B77" w:rsidRPr="00D67B77" w:rsidRDefault="00D67B77" w:rsidP="00D67B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B77">
        <w:rPr>
          <w:rFonts w:ascii="Times New Roman" w:hAnsi="Times New Roman" w:cs="Times New Roman"/>
          <w:b/>
          <w:sz w:val="36"/>
          <w:szCs w:val="36"/>
        </w:rPr>
        <w:t>2010/2011</w:t>
      </w:r>
    </w:p>
    <w:p w:rsidR="00D67B77" w:rsidRDefault="00D67B77" w:rsidP="00D67B77">
      <w:pPr>
        <w:jc w:val="center"/>
        <w:rPr>
          <w:color w:val="3366FF"/>
        </w:rPr>
      </w:pPr>
    </w:p>
    <w:p w:rsidR="00D67B77" w:rsidRDefault="00D67B77" w:rsidP="00D67B77">
      <w:pPr>
        <w:jc w:val="center"/>
        <w:rPr>
          <w:color w:val="3366FF"/>
        </w:rPr>
      </w:pPr>
    </w:p>
    <w:p w:rsidR="00D67B77" w:rsidRPr="00D67B77" w:rsidRDefault="00D67B77" w:rsidP="00D67B77">
      <w:pPr>
        <w:jc w:val="center"/>
        <w:rPr>
          <w:rFonts w:ascii="Times New Roman" w:hAnsi="Times New Roman" w:cs="Times New Roman"/>
          <w:color w:val="3366FF"/>
        </w:rPr>
      </w:pPr>
    </w:p>
    <w:p w:rsidR="00D67B77" w:rsidRPr="00D67B77" w:rsidRDefault="00D67B77" w:rsidP="00D67B7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67B77">
        <w:rPr>
          <w:rFonts w:ascii="Times New Roman" w:hAnsi="Times New Roman" w:cs="Times New Roman"/>
          <w:b/>
          <w:i/>
          <w:sz w:val="36"/>
          <w:szCs w:val="36"/>
        </w:rPr>
        <w:lastRenderedPageBreak/>
        <w:t>Список учащихся</w:t>
      </w:r>
    </w:p>
    <w:p w:rsidR="00D67B77" w:rsidRPr="00D67B77" w:rsidRDefault="00D67B77" w:rsidP="00D67B7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8"/>
        <w:gridCol w:w="1080"/>
        <w:gridCol w:w="7683"/>
      </w:tblGrid>
      <w:tr w:rsidR="00D67B77" w:rsidRPr="00D67B77" w:rsidTr="00A115E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 имя учащегося</w:t>
            </w:r>
          </w:p>
        </w:tc>
      </w:tr>
      <w:tr w:rsidR="00D67B77" w:rsidRPr="00D67B77" w:rsidTr="00A115E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7B77" w:rsidRPr="00D67B77" w:rsidTr="00A115E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7B77" w:rsidRPr="00D67B77" w:rsidTr="00A115E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7B77" w:rsidRPr="00D67B77" w:rsidTr="00A115E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7B77" w:rsidRPr="00D67B77" w:rsidTr="00A115E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7B77" w:rsidRPr="00D67B77" w:rsidTr="00A115E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7B77" w:rsidRPr="00D67B77" w:rsidTr="00A115E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7B77" w:rsidRPr="00D67B77" w:rsidTr="00A115E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7B77" w:rsidRPr="00D67B77" w:rsidTr="00A115E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7B77" w:rsidRPr="00D67B77" w:rsidTr="00A115E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7B77" w:rsidRPr="00D67B77" w:rsidTr="00A115E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7B77" w:rsidRPr="00D67B77" w:rsidTr="00A115E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7B77" w:rsidRPr="00D67B77" w:rsidTr="00A115E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7B77" w:rsidRPr="00D67B77" w:rsidTr="00A115E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7B77" w:rsidRPr="00D67B77" w:rsidTr="00A115E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7B77" w:rsidRPr="00D67B77" w:rsidTr="00A115E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7B77" w:rsidRPr="00D67B77" w:rsidTr="00A115E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7B77" w:rsidRPr="00D67B77" w:rsidTr="00A115E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7B77" w:rsidRPr="00D67B77" w:rsidTr="00A115E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7B77" w:rsidRPr="00D67B77" w:rsidTr="00A115E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D67B77" w:rsidRPr="00D67B77" w:rsidRDefault="00D67B77" w:rsidP="00D67B77">
      <w:pPr>
        <w:jc w:val="center"/>
        <w:rPr>
          <w:rFonts w:ascii="Times New Roman" w:hAnsi="Times New Roman" w:cs="Times New Roman"/>
        </w:rPr>
      </w:pPr>
    </w:p>
    <w:p w:rsidR="00D67B77" w:rsidRPr="00D67B77" w:rsidRDefault="00D67B77" w:rsidP="00D67B77">
      <w:pPr>
        <w:jc w:val="center"/>
        <w:rPr>
          <w:rFonts w:ascii="Times New Roman" w:hAnsi="Times New Roman" w:cs="Times New Roman"/>
          <w:b/>
          <w:i/>
          <w:color w:val="3366FF"/>
          <w:sz w:val="28"/>
          <w:szCs w:val="28"/>
        </w:rPr>
      </w:pPr>
    </w:p>
    <w:p w:rsidR="00D67B77" w:rsidRPr="00D67B77" w:rsidRDefault="00D67B77" w:rsidP="00D67B77">
      <w:pPr>
        <w:jc w:val="center"/>
        <w:rPr>
          <w:rFonts w:ascii="Times New Roman" w:hAnsi="Times New Roman" w:cs="Times New Roman"/>
          <w:b/>
          <w:i/>
          <w:color w:val="3366FF"/>
          <w:sz w:val="28"/>
          <w:szCs w:val="28"/>
        </w:rPr>
      </w:pPr>
    </w:p>
    <w:p w:rsidR="00D67B77" w:rsidRDefault="00D67B77" w:rsidP="00D67B77">
      <w:pPr>
        <w:jc w:val="center"/>
        <w:rPr>
          <w:b/>
          <w:i/>
          <w:color w:val="3366FF"/>
          <w:sz w:val="28"/>
          <w:szCs w:val="28"/>
        </w:rPr>
      </w:pPr>
    </w:p>
    <w:p w:rsidR="00D67B77" w:rsidRDefault="00D67B77" w:rsidP="00D67B77">
      <w:pPr>
        <w:jc w:val="center"/>
        <w:rPr>
          <w:b/>
          <w:i/>
          <w:color w:val="3366FF"/>
          <w:sz w:val="28"/>
          <w:szCs w:val="28"/>
        </w:rPr>
      </w:pPr>
    </w:p>
    <w:p w:rsidR="00D67B77" w:rsidRDefault="00D67B77" w:rsidP="00D67B77">
      <w:pPr>
        <w:jc w:val="center"/>
        <w:rPr>
          <w:b/>
          <w:i/>
          <w:color w:val="3366FF"/>
          <w:sz w:val="28"/>
          <w:szCs w:val="28"/>
        </w:rPr>
      </w:pPr>
    </w:p>
    <w:p w:rsidR="00D67B77" w:rsidRDefault="00D67B77" w:rsidP="00D67B77">
      <w:pPr>
        <w:jc w:val="center"/>
        <w:rPr>
          <w:b/>
          <w:i/>
          <w:color w:val="3366FF"/>
          <w:sz w:val="28"/>
          <w:szCs w:val="28"/>
        </w:rPr>
      </w:pPr>
    </w:p>
    <w:p w:rsidR="00D67B77" w:rsidRDefault="00D67B77" w:rsidP="00D67B77">
      <w:pPr>
        <w:jc w:val="center"/>
        <w:rPr>
          <w:b/>
          <w:i/>
          <w:color w:val="3366FF"/>
          <w:sz w:val="28"/>
          <w:szCs w:val="28"/>
        </w:rPr>
      </w:pPr>
    </w:p>
    <w:p w:rsidR="00D67B77" w:rsidRDefault="00D67B77" w:rsidP="00D67B77">
      <w:pPr>
        <w:jc w:val="center"/>
        <w:rPr>
          <w:b/>
          <w:i/>
          <w:color w:val="3366FF"/>
          <w:sz w:val="28"/>
          <w:szCs w:val="28"/>
        </w:rPr>
      </w:pPr>
    </w:p>
    <w:p w:rsidR="00D67B77" w:rsidRDefault="00D67B77" w:rsidP="00D67B77">
      <w:pPr>
        <w:jc w:val="center"/>
        <w:rPr>
          <w:b/>
          <w:i/>
          <w:color w:val="3366FF"/>
          <w:sz w:val="28"/>
          <w:szCs w:val="28"/>
        </w:rPr>
      </w:pPr>
    </w:p>
    <w:p w:rsidR="00D67B77" w:rsidRDefault="00D67B77" w:rsidP="00D67B77">
      <w:pPr>
        <w:jc w:val="center"/>
        <w:rPr>
          <w:b/>
          <w:i/>
          <w:color w:val="3366FF"/>
          <w:sz w:val="28"/>
          <w:szCs w:val="28"/>
        </w:rPr>
      </w:pPr>
    </w:p>
    <w:p w:rsidR="00D67B77" w:rsidRDefault="00D67B77" w:rsidP="00D67B77">
      <w:pPr>
        <w:jc w:val="center"/>
        <w:rPr>
          <w:b/>
          <w:i/>
          <w:color w:val="3366FF"/>
          <w:sz w:val="28"/>
          <w:szCs w:val="28"/>
        </w:rPr>
      </w:pPr>
    </w:p>
    <w:p w:rsidR="00D67B77" w:rsidRDefault="00D67B77" w:rsidP="00D67B77">
      <w:pPr>
        <w:rPr>
          <w:b/>
          <w:i/>
          <w:color w:val="3366FF"/>
          <w:sz w:val="28"/>
          <w:szCs w:val="28"/>
        </w:rPr>
      </w:pPr>
    </w:p>
    <w:p w:rsidR="00D67B77" w:rsidRDefault="00D67B77" w:rsidP="00D67B77">
      <w:pPr>
        <w:rPr>
          <w:b/>
          <w:sz w:val="32"/>
          <w:szCs w:val="32"/>
        </w:rPr>
      </w:pPr>
    </w:p>
    <w:p w:rsidR="00D67B77" w:rsidRDefault="00D67B77" w:rsidP="00D67B77">
      <w:pPr>
        <w:rPr>
          <w:b/>
          <w:sz w:val="32"/>
          <w:szCs w:val="32"/>
        </w:rPr>
      </w:pPr>
    </w:p>
    <w:p w:rsidR="00D67B77" w:rsidRDefault="00D67B77" w:rsidP="00D67B77">
      <w:pPr>
        <w:rPr>
          <w:b/>
          <w:sz w:val="32"/>
          <w:szCs w:val="32"/>
        </w:rPr>
      </w:pPr>
    </w:p>
    <w:p w:rsidR="00D67B77" w:rsidRDefault="00D67B77" w:rsidP="00D67B77">
      <w:pPr>
        <w:rPr>
          <w:b/>
          <w:sz w:val="32"/>
          <w:szCs w:val="32"/>
        </w:rPr>
      </w:pPr>
    </w:p>
    <w:p w:rsidR="00D67B77" w:rsidRPr="00D67B77" w:rsidRDefault="00D67B77" w:rsidP="00D67B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B77">
        <w:rPr>
          <w:rFonts w:ascii="Times New Roman" w:hAnsi="Times New Roman" w:cs="Times New Roman"/>
          <w:b/>
          <w:sz w:val="32"/>
          <w:szCs w:val="32"/>
        </w:rPr>
        <w:lastRenderedPageBreak/>
        <w:t>Расписание работы кружка</w:t>
      </w:r>
    </w:p>
    <w:tbl>
      <w:tblPr>
        <w:tblW w:w="10203" w:type="dxa"/>
        <w:tblLayout w:type="fixed"/>
        <w:tblLook w:val="0000"/>
      </w:tblPr>
      <w:tblGrid>
        <w:gridCol w:w="1620"/>
        <w:gridCol w:w="2211"/>
        <w:gridCol w:w="1590"/>
        <w:gridCol w:w="1583"/>
        <w:gridCol w:w="1588"/>
        <w:gridCol w:w="1611"/>
      </w:tblGrid>
      <w:tr w:rsidR="00D67B77" w:rsidRPr="00D67B77" w:rsidTr="00D67B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</w:tr>
      <w:tr w:rsidR="00D67B77" w:rsidRPr="00D67B77" w:rsidTr="00D67B77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B77" w:rsidRPr="00D67B77" w:rsidRDefault="00D67B77" w:rsidP="00A1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B77" w:rsidRPr="00D67B77" w:rsidRDefault="00D67B77" w:rsidP="00A11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sz w:val="28"/>
                <w:szCs w:val="28"/>
              </w:rPr>
              <w:t>С 5 по 11 класс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67B77" w:rsidRPr="00D67B77" w:rsidTr="00D67B77">
        <w:trPr>
          <w:trHeight w:val="111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B77" w:rsidRPr="00D67B77" w:rsidRDefault="00D67B77" w:rsidP="00A1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7B77" w:rsidRPr="00D67B77" w:rsidRDefault="00D67B77" w:rsidP="00D67B77">
      <w:pPr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B77">
        <w:rPr>
          <w:rFonts w:ascii="Times New Roman" w:hAnsi="Times New Roman" w:cs="Times New Roman"/>
          <w:sz w:val="28"/>
          <w:szCs w:val="28"/>
        </w:rPr>
        <w:t>У каждого человека есть потребность в творческой деятельности. К сожалению, часто она остается нереализованной. Если ребенок не приобретает положительного опыта в творчестве, то в дальнейшем у него может сформироваться убеждение, что это ему недоступно. А ведь именно через творчество человек может раскрыться как личность, показать свой внутренний мир. Творческие задатки у всех детей разные, они зависят от чувствительности, темперамента и определяются наследственностью.</w:t>
      </w:r>
    </w:p>
    <w:p w:rsidR="00D67B77" w:rsidRPr="00D67B77" w:rsidRDefault="00D67B77" w:rsidP="00D67B77">
      <w:pPr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B77">
        <w:rPr>
          <w:rFonts w:ascii="Times New Roman" w:hAnsi="Times New Roman" w:cs="Times New Roman"/>
          <w:sz w:val="28"/>
          <w:szCs w:val="28"/>
        </w:rPr>
        <w:t>Кружок служит хорошим фундаментом знаний, умений, навыков для дальнейшего, более углубленного совершенствования творческого мастерства. Дети учатся фантазировать и не бояться выражать свои чувства и эмоции в своих рисунках и поделках; средствами декоративно – прикладного искусства развить у обучающихся активную жизненную позицию, стимулировать более глубокий творческий взгляд на окружающий мир. Развивать у обучающихся чувственное восприятие красоты, стимулирующее потребность к творческому самовыражению. Путем формирования художественных знаний, умений, навыков в области рисунка, живописи, декоративно-прикладного искусства, овладеть творческим языком изобразительного искусства.</w:t>
      </w:r>
    </w:p>
    <w:p w:rsidR="00D67B77" w:rsidRPr="00D67B77" w:rsidRDefault="00D67B77" w:rsidP="00D67B77">
      <w:pPr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D67B77">
        <w:rPr>
          <w:rFonts w:ascii="Times New Roman" w:hAnsi="Times New Roman" w:cs="Times New Roman"/>
          <w:sz w:val="28"/>
          <w:szCs w:val="28"/>
        </w:rPr>
        <w:t>Представление широкого выбора направлений видов деятельности,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B77">
        <w:rPr>
          <w:rFonts w:ascii="Times New Roman" w:hAnsi="Times New Roman" w:cs="Times New Roman"/>
          <w:sz w:val="28"/>
          <w:szCs w:val="28"/>
        </w:rPr>
        <w:t xml:space="preserve">творческой работы в системе дополнительного образования решает </w:t>
      </w:r>
      <w:r w:rsidRPr="00D67B7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67B77">
        <w:rPr>
          <w:rFonts w:ascii="Times New Roman" w:hAnsi="Times New Roman" w:cs="Times New Roman"/>
          <w:sz w:val="28"/>
          <w:szCs w:val="28"/>
        </w:rPr>
        <w:t>:</w:t>
      </w:r>
    </w:p>
    <w:p w:rsidR="00D67B77" w:rsidRPr="00D67B77" w:rsidRDefault="00D67B77" w:rsidP="00D67B77">
      <w:pPr>
        <w:numPr>
          <w:ilvl w:val="0"/>
          <w:numId w:val="1"/>
        </w:numPr>
        <w:tabs>
          <w:tab w:val="left" w:pos="19"/>
          <w:tab w:val="left" w:pos="849"/>
        </w:tabs>
        <w:ind w:left="379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D67B77">
        <w:rPr>
          <w:rFonts w:ascii="Times New Roman" w:hAnsi="Times New Roman" w:cs="Times New Roman"/>
          <w:b/>
          <w:i/>
          <w:sz w:val="28"/>
          <w:szCs w:val="28"/>
        </w:rPr>
        <w:t>Развитие творческих способностей и творческой активности школьников.</w:t>
      </w:r>
    </w:p>
    <w:p w:rsidR="00D67B77" w:rsidRPr="00D67B77" w:rsidRDefault="00D67B77" w:rsidP="00D67B77">
      <w:pPr>
        <w:numPr>
          <w:ilvl w:val="0"/>
          <w:numId w:val="1"/>
        </w:numPr>
        <w:tabs>
          <w:tab w:val="left" w:pos="19"/>
          <w:tab w:val="left" w:pos="849"/>
        </w:tabs>
        <w:ind w:left="379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D67B77">
        <w:rPr>
          <w:rFonts w:ascii="Times New Roman" w:hAnsi="Times New Roman" w:cs="Times New Roman"/>
          <w:b/>
          <w:i/>
          <w:sz w:val="28"/>
          <w:szCs w:val="28"/>
        </w:rPr>
        <w:t>Развитие их познавательных интересов.</w:t>
      </w:r>
    </w:p>
    <w:p w:rsidR="00D67B77" w:rsidRPr="00D67B77" w:rsidRDefault="00D67B77" w:rsidP="00D67B77">
      <w:pPr>
        <w:numPr>
          <w:ilvl w:val="0"/>
          <w:numId w:val="1"/>
        </w:numPr>
        <w:tabs>
          <w:tab w:val="left" w:pos="19"/>
          <w:tab w:val="left" w:pos="849"/>
        </w:tabs>
        <w:ind w:left="379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D67B77">
        <w:rPr>
          <w:rFonts w:ascii="Times New Roman" w:hAnsi="Times New Roman" w:cs="Times New Roman"/>
          <w:b/>
          <w:i/>
          <w:sz w:val="28"/>
          <w:szCs w:val="28"/>
        </w:rPr>
        <w:t>Формирование мотивации успеха.</w:t>
      </w:r>
    </w:p>
    <w:p w:rsidR="00D67B77" w:rsidRPr="00D67B77" w:rsidRDefault="00D67B77" w:rsidP="00D67B77">
      <w:pPr>
        <w:numPr>
          <w:ilvl w:val="0"/>
          <w:numId w:val="1"/>
        </w:numPr>
        <w:tabs>
          <w:tab w:val="left" w:pos="19"/>
          <w:tab w:val="left" w:pos="849"/>
        </w:tabs>
        <w:ind w:left="379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D67B77">
        <w:rPr>
          <w:rFonts w:ascii="Times New Roman" w:hAnsi="Times New Roman" w:cs="Times New Roman"/>
          <w:b/>
          <w:i/>
          <w:sz w:val="28"/>
          <w:szCs w:val="28"/>
        </w:rPr>
        <w:t xml:space="preserve">Создание условий для самоутверждения и самореализации. </w:t>
      </w:r>
    </w:p>
    <w:p w:rsidR="00D67B77" w:rsidRPr="00D67B77" w:rsidRDefault="00D67B77" w:rsidP="00D67B77">
      <w:pPr>
        <w:numPr>
          <w:ilvl w:val="0"/>
          <w:numId w:val="1"/>
        </w:numPr>
        <w:tabs>
          <w:tab w:val="left" w:pos="19"/>
          <w:tab w:val="left" w:pos="849"/>
        </w:tabs>
        <w:ind w:left="379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D67B77">
        <w:rPr>
          <w:rFonts w:ascii="Times New Roman" w:hAnsi="Times New Roman" w:cs="Times New Roman"/>
          <w:b/>
          <w:i/>
          <w:sz w:val="28"/>
          <w:szCs w:val="28"/>
        </w:rPr>
        <w:t>Создание условий всестороннего развития личности.</w:t>
      </w:r>
    </w:p>
    <w:p w:rsidR="00D67B77" w:rsidRPr="00D67B77" w:rsidRDefault="00D67B77" w:rsidP="00D67B77">
      <w:pPr>
        <w:shd w:val="clear" w:color="auto" w:fill="FFFFFF"/>
        <w:tabs>
          <w:tab w:val="left" w:pos="559"/>
        </w:tabs>
        <w:ind w:left="379"/>
        <w:rPr>
          <w:rFonts w:ascii="Times New Roman" w:hAnsi="Times New Roman" w:cs="Times New Roman"/>
          <w:sz w:val="28"/>
          <w:szCs w:val="28"/>
        </w:rPr>
      </w:pPr>
      <w:r w:rsidRPr="00D67B77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 школе преследует следующие </w:t>
      </w:r>
      <w:r w:rsidRPr="00D67B77">
        <w:rPr>
          <w:rFonts w:ascii="Times New Roman" w:hAnsi="Times New Roman" w:cs="Times New Roman"/>
          <w:b/>
          <w:sz w:val="28"/>
          <w:szCs w:val="28"/>
        </w:rPr>
        <w:t>цели</w:t>
      </w:r>
      <w:r w:rsidRPr="00D67B77">
        <w:rPr>
          <w:rFonts w:ascii="Times New Roman" w:hAnsi="Times New Roman" w:cs="Times New Roman"/>
          <w:sz w:val="28"/>
          <w:szCs w:val="28"/>
        </w:rPr>
        <w:t>:</w:t>
      </w:r>
    </w:p>
    <w:p w:rsidR="00D67B77" w:rsidRPr="00D67B77" w:rsidRDefault="00D67B77" w:rsidP="00D67B77">
      <w:pPr>
        <w:shd w:val="clear" w:color="auto" w:fill="FFFFFF"/>
        <w:tabs>
          <w:tab w:val="left" w:pos="559"/>
          <w:tab w:val="left" w:pos="2066"/>
        </w:tabs>
        <w:ind w:left="379"/>
        <w:rPr>
          <w:rFonts w:ascii="Times New Roman" w:hAnsi="Times New Roman" w:cs="Times New Roman"/>
          <w:b/>
          <w:i/>
          <w:sz w:val="28"/>
          <w:szCs w:val="28"/>
        </w:rPr>
      </w:pPr>
      <w:r w:rsidRPr="00D67B77">
        <w:rPr>
          <w:rFonts w:ascii="Times New Roman" w:hAnsi="Times New Roman" w:cs="Times New Roman"/>
          <w:b/>
          <w:i/>
          <w:sz w:val="28"/>
          <w:szCs w:val="28"/>
        </w:rPr>
        <w:t xml:space="preserve">1.   Организация после урочного времени учащихся. </w:t>
      </w:r>
    </w:p>
    <w:p w:rsidR="00D67B77" w:rsidRPr="00D67B77" w:rsidRDefault="00D67B77" w:rsidP="00D67B77">
      <w:pPr>
        <w:shd w:val="clear" w:color="auto" w:fill="FFFFFF"/>
        <w:tabs>
          <w:tab w:val="left" w:pos="559"/>
          <w:tab w:val="left" w:pos="2066"/>
        </w:tabs>
        <w:ind w:left="379"/>
        <w:rPr>
          <w:rFonts w:ascii="Times New Roman" w:hAnsi="Times New Roman" w:cs="Times New Roman"/>
          <w:b/>
          <w:i/>
          <w:sz w:val="28"/>
          <w:szCs w:val="28"/>
        </w:rPr>
      </w:pPr>
      <w:r w:rsidRPr="00D67B77">
        <w:rPr>
          <w:rFonts w:ascii="Times New Roman" w:hAnsi="Times New Roman" w:cs="Times New Roman"/>
          <w:b/>
          <w:i/>
          <w:sz w:val="28"/>
          <w:szCs w:val="28"/>
        </w:rPr>
        <w:t>Профилактика правонарушений среди школьников.</w:t>
      </w:r>
    </w:p>
    <w:p w:rsidR="00D67B77" w:rsidRPr="00D67B77" w:rsidRDefault="00D67B77" w:rsidP="00D67B77">
      <w:pPr>
        <w:shd w:val="clear" w:color="auto" w:fill="FFFFFF"/>
        <w:tabs>
          <w:tab w:val="left" w:pos="559"/>
          <w:tab w:val="left" w:pos="2066"/>
        </w:tabs>
        <w:ind w:left="379"/>
        <w:rPr>
          <w:rFonts w:ascii="Times New Roman" w:hAnsi="Times New Roman" w:cs="Times New Roman"/>
          <w:b/>
          <w:i/>
          <w:sz w:val="28"/>
          <w:szCs w:val="28"/>
        </w:rPr>
      </w:pPr>
      <w:r w:rsidRPr="00D67B77">
        <w:rPr>
          <w:rFonts w:ascii="Times New Roman" w:hAnsi="Times New Roman" w:cs="Times New Roman"/>
          <w:b/>
          <w:i/>
          <w:sz w:val="28"/>
          <w:szCs w:val="28"/>
        </w:rPr>
        <w:t>2.   Создание условий для полной реализации каждого ученика в школе.</w:t>
      </w:r>
    </w:p>
    <w:p w:rsidR="00D67B77" w:rsidRPr="00D67B77" w:rsidRDefault="00D67B77" w:rsidP="00D67B77">
      <w:pPr>
        <w:shd w:val="clear" w:color="auto" w:fill="FFFFFF"/>
        <w:tabs>
          <w:tab w:val="left" w:pos="559"/>
          <w:tab w:val="left" w:pos="2066"/>
        </w:tabs>
        <w:ind w:left="379"/>
        <w:rPr>
          <w:rFonts w:ascii="Times New Roman" w:hAnsi="Times New Roman" w:cs="Times New Roman"/>
          <w:b/>
          <w:i/>
          <w:sz w:val="28"/>
          <w:szCs w:val="28"/>
        </w:rPr>
      </w:pPr>
      <w:r w:rsidRPr="00D67B77">
        <w:rPr>
          <w:rFonts w:ascii="Times New Roman" w:hAnsi="Times New Roman" w:cs="Times New Roman"/>
          <w:b/>
          <w:i/>
          <w:sz w:val="28"/>
          <w:szCs w:val="28"/>
        </w:rPr>
        <w:t>3.   Развитие творческих способностей и талантов учащихся.</w:t>
      </w:r>
    </w:p>
    <w:p w:rsidR="00D67B77" w:rsidRPr="00D67B77" w:rsidRDefault="00D67B77" w:rsidP="00D67B77">
      <w:pPr>
        <w:shd w:val="clear" w:color="auto" w:fill="FFFFFF"/>
        <w:tabs>
          <w:tab w:val="left" w:pos="559"/>
          <w:tab w:val="left" w:pos="2066"/>
        </w:tabs>
        <w:ind w:left="379"/>
        <w:rPr>
          <w:rFonts w:ascii="Times New Roman" w:hAnsi="Times New Roman" w:cs="Times New Roman"/>
          <w:b/>
          <w:i/>
          <w:sz w:val="28"/>
          <w:szCs w:val="28"/>
        </w:rPr>
      </w:pPr>
      <w:r w:rsidRPr="00D67B77">
        <w:rPr>
          <w:rFonts w:ascii="Times New Roman" w:hAnsi="Times New Roman" w:cs="Times New Roman"/>
          <w:b/>
          <w:i/>
          <w:sz w:val="28"/>
          <w:szCs w:val="28"/>
        </w:rPr>
        <w:t>4.   Наиболее полный охват сетью кружков, студий и секций ученического коллектива школы.</w:t>
      </w:r>
    </w:p>
    <w:p w:rsidR="00D67B77" w:rsidRPr="00D67B77" w:rsidRDefault="00D67B77" w:rsidP="00D67B77">
      <w:pPr>
        <w:shd w:val="clear" w:color="auto" w:fill="FFFFFF"/>
        <w:tabs>
          <w:tab w:val="left" w:pos="559"/>
        </w:tabs>
        <w:ind w:left="379"/>
        <w:rPr>
          <w:rFonts w:ascii="Times New Roman" w:hAnsi="Times New Roman" w:cs="Times New Roman"/>
          <w:b/>
          <w:i/>
          <w:sz w:val="28"/>
          <w:szCs w:val="28"/>
        </w:rPr>
      </w:pPr>
      <w:r w:rsidRPr="00D67B77">
        <w:rPr>
          <w:rFonts w:ascii="Times New Roman" w:hAnsi="Times New Roman" w:cs="Times New Roman"/>
          <w:b/>
          <w:i/>
          <w:sz w:val="28"/>
          <w:szCs w:val="28"/>
        </w:rPr>
        <w:t xml:space="preserve">5.   Приобщение детей к кружкам различных направлений. </w:t>
      </w:r>
    </w:p>
    <w:p w:rsidR="00D67B77" w:rsidRPr="00D67B77" w:rsidRDefault="00D67B77" w:rsidP="00D67B77">
      <w:pPr>
        <w:numPr>
          <w:ilvl w:val="0"/>
          <w:numId w:val="2"/>
        </w:numPr>
        <w:shd w:val="clear" w:color="auto" w:fill="FFFFFF"/>
        <w:tabs>
          <w:tab w:val="left" w:pos="559"/>
        </w:tabs>
        <w:ind w:left="379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D67B77">
        <w:rPr>
          <w:rFonts w:ascii="Times New Roman" w:hAnsi="Times New Roman" w:cs="Times New Roman"/>
          <w:b/>
          <w:i/>
          <w:sz w:val="28"/>
          <w:szCs w:val="28"/>
        </w:rPr>
        <w:t>Развитие мелкой моторики пальцев рук младших школьников. Во время занятий учащиеся занимаются ручным трудом, работают, различным природным материалом.</w:t>
      </w:r>
    </w:p>
    <w:p w:rsidR="00D67B77" w:rsidRPr="00D67B77" w:rsidRDefault="00D67B77" w:rsidP="00D67B77">
      <w:pPr>
        <w:shd w:val="clear" w:color="auto" w:fill="FFFFFF"/>
        <w:tabs>
          <w:tab w:val="left" w:pos="180"/>
        </w:tabs>
        <w:spacing w:before="30" w:after="30"/>
        <w:jc w:val="center"/>
        <w:rPr>
          <w:rFonts w:ascii="Times New Roman" w:hAnsi="Times New Roman" w:cs="Times New Roman"/>
          <w:b/>
          <w:i/>
          <w:color w:val="3366FF"/>
          <w:sz w:val="28"/>
          <w:szCs w:val="28"/>
        </w:rPr>
      </w:pPr>
    </w:p>
    <w:p w:rsidR="00D67B77" w:rsidRPr="00D67B77" w:rsidRDefault="00D67B77" w:rsidP="00D67B77">
      <w:pPr>
        <w:shd w:val="clear" w:color="auto" w:fill="FFFFFF"/>
        <w:tabs>
          <w:tab w:val="left" w:pos="180"/>
        </w:tabs>
        <w:spacing w:before="30" w:after="30"/>
        <w:jc w:val="center"/>
        <w:rPr>
          <w:rFonts w:ascii="Times New Roman" w:hAnsi="Times New Roman" w:cs="Times New Roman"/>
          <w:b/>
          <w:i/>
          <w:color w:val="3366FF"/>
          <w:sz w:val="28"/>
          <w:szCs w:val="28"/>
        </w:rPr>
      </w:pPr>
    </w:p>
    <w:tbl>
      <w:tblPr>
        <w:tblW w:w="0" w:type="auto"/>
        <w:tblInd w:w="56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44"/>
      </w:tblGrid>
      <w:tr w:rsidR="00D67B77" w:rsidRPr="00D67B77" w:rsidTr="00A115E5">
        <w:tc>
          <w:tcPr>
            <w:tcW w:w="4744" w:type="dxa"/>
            <w:shd w:val="clear" w:color="auto" w:fill="auto"/>
            <w:vAlign w:val="center"/>
          </w:tcPr>
          <w:p w:rsidR="00D67B77" w:rsidRPr="00D67B77" w:rsidRDefault="00D67B77" w:rsidP="00D67B7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eastAsia="Times New Roman" w:hAnsi="Times New Roman" w:cs="Times New Roman"/>
                <w:sz w:val="28"/>
                <w:szCs w:val="28"/>
              </w:rPr>
              <w:t>«Всякое творчество</w:t>
            </w:r>
          </w:p>
          <w:p w:rsidR="00D67B77" w:rsidRPr="00D67B77" w:rsidRDefault="00D67B77" w:rsidP="00D67B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есть по сути своей молитва.</w:t>
            </w:r>
          </w:p>
          <w:p w:rsidR="00D67B77" w:rsidRPr="00D67B77" w:rsidRDefault="00D67B77" w:rsidP="00D67B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Всякое творчество</w:t>
            </w:r>
          </w:p>
          <w:p w:rsidR="00D67B77" w:rsidRPr="00D67B77" w:rsidRDefault="00D67B77" w:rsidP="00D67B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направлено в ухо Всевышнего».</w:t>
            </w:r>
          </w:p>
        </w:tc>
      </w:tr>
    </w:tbl>
    <w:p w:rsidR="00D67B77" w:rsidRPr="00D67B77" w:rsidRDefault="00D67B77" w:rsidP="00D67B77">
      <w:pPr>
        <w:shd w:val="clear" w:color="auto" w:fill="FFFFFF"/>
        <w:tabs>
          <w:tab w:val="left" w:pos="559"/>
        </w:tabs>
        <w:ind w:left="379"/>
        <w:jc w:val="right"/>
        <w:rPr>
          <w:rFonts w:ascii="Times New Roman" w:hAnsi="Times New Roman" w:cs="Times New Roman"/>
        </w:rPr>
      </w:pPr>
    </w:p>
    <w:p w:rsidR="00D67B77" w:rsidRDefault="00D67B77" w:rsidP="00D67B77">
      <w:pPr>
        <w:shd w:val="clear" w:color="auto" w:fill="FFFFFF"/>
        <w:tabs>
          <w:tab w:val="left" w:pos="559"/>
        </w:tabs>
        <w:ind w:left="37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67B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Иосиф Бродский </w:t>
      </w:r>
    </w:p>
    <w:p w:rsidR="00D67B77" w:rsidRPr="00D67B77" w:rsidRDefault="00D67B77" w:rsidP="00D67B77">
      <w:pPr>
        <w:shd w:val="clear" w:color="auto" w:fill="FFFFFF"/>
        <w:tabs>
          <w:tab w:val="left" w:pos="559"/>
        </w:tabs>
        <w:ind w:left="37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67B77" w:rsidRPr="00D67B77" w:rsidRDefault="00D67B77" w:rsidP="00D67B77">
      <w:pPr>
        <w:shd w:val="clear" w:color="auto" w:fill="FFFFFF"/>
        <w:tabs>
          <w:tab w:val="left" w:pos="0"/>
        </w:tabs>
        <w:ind w:right="-364" w:firstLine="34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D67B7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>Аппликация</w:t>
      </w:r>
      <w:r w:rsidRPr="00D67B77">
        <w:rPr>
          <w:rFonts w:ascii="Times New Roman" w:eastAsia="Times New Roman" w:hAnsi="Times New Roman" w:cs="Times New Roman"/>
          <w:sz w:val="28"/>
          <w:szCs w:val="28"/>
        </w:rPr>
        <w:t xml:space="preserve"> (от лат. «прикладывание») — интересный вид художественной деятельности — это способ работы с цветными кусочками различных, порой самых неожиданных материалов: </w:t>
      </w:r>
      <w:r w:rsidRPr="00D67B77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бумаги, ткани, кожи, меха, войлока, цветные бусины, бисер, макаронные изделия, кофе в зернах,  шерстяные нити, всевозможная материя (бархат, атлас, шелк), высушен</w:t>
      </w: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н</w:t>
      </w:r>
      <w:r w:rsidRPr="00D67B77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ые листья…</w:t>
      </w:r>
      <w:r w:rsidRPr="00D67B77">
        <w:rPr>
          <w:rFonts w:ascii="Times New Roman" w:eastAsia="Times New Roman" w:hAnsi="Times New Roman" w:cs="Times New Roman"/>
          <w:sz w:val="28"/>
          <w:szCs w:val="28"/>
        </w:rPr>
        <w:t xml:space="preserve"> Такое применение разнообразных материалов и структур с целью усиления выразительных возможностей очень близко к другому средству изображения — </w:t>
      </w:r>
      <w:hyperlink r:id="rId8" w:history="1">
        <w:r w:rsidRPr="00D67B7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коллаж</w:t>
        </w:r>
      </w:hyperlink>
      <w:r w:rsidRPr="00D67B77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</w:p>
    <w:p w:rsidR="00D67B77" w:rsidRPr="00D67B77" w:rsidRDefault="00D67B77" w:rsidP="00D67B77">
      <w:pPr>
        <w:shd w:val="clear" w:color="auto" w:fill="FFFFFF"/>
        <w:tabs>
          <w:tab w:val="left" w:pos="0"/>
        </w:tabs>
        <w:ind w:right="-364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7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>Коллаж</w:t>
      </w:r>
      <w:r w:rsidRPr="00D67B77">
        <w:rPr>
          <w:rStyle w:val="a4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Pr="00D67B77">
        <w:rPr>
          <w:rFonts w:ascii="Times New Roman" w:eastAsia="Times New Roman" w:hAnsi="Times New Roman" w:cs="Times New Roman"/>
          <w:sz w:val="28"/>
          <w:szCs w:val="28"/>
        </w:rPr>
        <w:t xml:space="preserve">— творческий жанр, когда произведение создаётся из вырезанных самых разнообразных изображений, наклеенных на бумагу, холст, посуду или выполняется в цифровом варианте. Происходит от фр. </w:t>
      </w:r>
      <w:r w:rsidRPr="00D67B77">
        <w:rPr>
          <w:rStyle w:val="a4"/>
          <w:rFonts w:ascii="Times New Roman" w:eastAsia="Times New Roman" w:hAnsi="Times New Roman" w:cs="Times New Roman"/>
          <w:sz w:val="28"/>
          <w:szCs w:val="28"/>
        </w:rPr>
        <w:t>papier collée</w:t>
      </w:r>
      <w:r w:rsidRPr="00D67B77">
        <w:rPr>
          <w:rFonts w:ascii="Times New Roman" w:eastAsia="Times New Roman" w:hAnsi="Times New Roman" w:cs="Times New Roman"/>
          <w:sz w:val="28"/>
          <w:szCs w:val="28"/>
        </w:rPr>
        <w:t xml:space="preserve"> — наклеенная бумага. Очень быстро это понятие стало употребляться в расширенном значении - смесь различных элементов, яркое и выразительное сообщение из обрывков других текстов, фрагменты, собранные на одной плоскости.</w:t>
      </w:r>
    </w:p>
    <w:p w:rsidR="00D67B77" w:rsidRPr="00D67B77" w:rsidRDefault="00D67B77" w:rsidP="00D67B77">
      <w:pPr>
        <w:shd w:val="clear" w:color="auto" w:fill="FFFFFF"/>
        <w:tabs>
          <w:tab w:val="left" w:pos="0"/>
        </w:tabs>
        <w:ind w:right="-364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7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>Аппликация</w:t>
      </w:r>
      <w:r w:rsidRPr="00D67B77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D67B77">
        <w:rPr>
          <w:rFonts w:ascii="Times New Roman" w:eastAsia="Times New Roman" w:hAnsi="Times New Roman" w:cs="Times New Roman"/>
          <w:sz w:val="28"/>
          <w:szCs w:val="28"/>
        </w:rPr>
        <w:t xml:space="preserve">родилась очень давно. Она появилась как способ украшения одежды и обуви, домашней утвари и орудий труда, интерьера своего жилища. </w:t>
      </w:r>
    </w:p>
    <w:p w:rsidR="00D67B77" w:rsidRPr="00D67B77" w:rsidRDefault="00D67B77" w:rsidP="00D67B77">
      <w:pPr>
        <w:ind w:right="-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B77">
        <w:rPr>
          <w:rFonts w:ascii="Times New Roman" w:eastAsia="Times New Roman" w:hAnsi="Times New Roman" w:cs="Times New Roman"/>
          <w:sz w:val="28"/>
          <w:szCs w:val="28"/>
        </w:rPr>
        <w:t xml:space="preserve">Возможно, первым толчком к появлению </w:t>
      </w:r>
      <w:r w:rsidRPr="00D67B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аппликации</w:t>
      </w:r>
      <w:r w:rsidRPr="00D67B77">
        <w:rPr>
          <w:rFonts w:ascii="Times New Roman" w:eastAsia="Times New Roman" w:hAnsi="Times New Roman" w:cs="Times New Roman"/>
          <w:sz w:val="28"/>
          <w:szCs w:val="28"/>
        </w:rPr>
        <w:t xml:space="preserve"> явилась необходимость сшивать шкуры для одежды, и первый стежок подсказал человеку, что им можно не только соединять детали одежды, но и украсить ее. Детали, выкроенные из этих материалов, стали прикреплять к одежде. Так появилась </w:t>
      </w:r>
      <w:r w:rsidRPr="00D67B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аппликация</w:t>
      </w:r>
      <w:r w:rsidRPr="00D67B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7B77" w:rsidRPr="00D67B77" w:rsidRDefault="00D67B77" w:rsidP="00D67B77">
      <w:pPr>
        <w:ind w:right="-3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77">
        <w:rPr>
          <w:rFonts w:ascii="Times New Roman" w:eastAsia="Times New Roman" w:hAnsi="Times New Roman" w:cs="Times New Roman"/>
          <w:sz w:val="28"/>
          <w:szCs w:val="28"/>
        </w:rPr>
        <w:t>Сюжетом композиции становились животные, птицы, сами люди, фантастические чудовища, красивые цветы и растения, сцены охоты и повседневной жизни.</w:t>
      </w:r>
    </w:p>
    <w:p w:rsidR="00D67B77" w:rsidRPr="00D67B77" w:rsidRDefault="00D67B77" w:rsidP="00D67B77">
      <w:pPr>
        <w:ind w:right="-3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Аппликации</w:t>
      </w:r>
      <w:r w:rsidRPr="00D67B77">
        <w:rPr>
          <w:rFonts w:ascii="Times New Roman" w:eastAsia="Times New Roman" w:hAnsi="Times New Roman" w:cs="Times New Roman"/>
          <w:sz w:val="28"/>
          <w:szCs w:val="28"/>
        </w:rPr>
        <w:t xml:space="preserve"> доступны даже детям раннего возраста: создать целое из имеющихся частей гораздо проще, чем тот же рисунок создать из </w:t>
      </w:r>
      <w:hyperlink r:id="rId9" w:history="1">
        <w:r w:rsidRPr="00D67B7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мозаики</w:t>
        </w:r>
      </w:hyperlink>
      <w:r w:rsidRPr="00D67B77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.</w:t>
      </w:r>
      <w:r w:rsidRPr="00D67B77">
        <w:rPr>
          <w:rFonts w:ascii="Times New Roman" w:eastAsia="Times New Roman" w:hAnsi="Times New Roman" w:cs="Times New Roman"/>
          <w:sz w:val="28"/>
          <w:szCs w:val="28"/>
        </w:rPr>
        <w:t xml:space="preserve"> «Детали» для </w:t>
      </w:r>
      <w:r w:rsidRPr="00D67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аппликации - коллажа</w:t>
      </w:r>
      <w:r w:rsidRPr="00D67B77">
        <w:rPr>
          <w:rFonts w:ascii="Times New Roman" w:eastAsia="Times New Roman" w:hAnsi="Times New Roman" w:cs="Times New Roman"/>
          <w:sz w:val="28"/>
          <w:szCs w:val="28"/>
        </w:rPr>
        <w:t xml:space="preserve"> можно заготовить заранее и дать их ребенку для создания изображения, а мозаику – нет.</w:t>
      </w:r>
    </w:p>
    <w:p w:rsidR="00D67B77" w:rsidRPr="00D67B77" w:rsidRDefault="00D67B77" w:rsidP="00D67B77">
      <w:pPr>
        <w:ind w:right="-364" w:firstLine="3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77">
        <w:rPr>
          <w:rFonts w:ascii="Times New Roman" w:eastAsia="Times New Roman" w:hAnsi="Times New Roman" w:cs="Times New Roman"/>
          <w:sz w:val="28"/>
          <w:szCs w:val="28"/>
        </w:rPr>
        <w:t xml:space="preserve">В работе над </w:t>
      </w:r>
      <w:r w:rsidRPr="00D67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аппликацией</w:t>
      </w:r>
      <w:r w:rsidRPr="00D67B77">
        <w:rPr>
          <w:rFonts w:ascii="Times New Roman" w:eastAsia="Times New Roman" w:hAnsi="Times New Roman" w:cs="Times New Roman"/>
          <w:sz w:val="28"/>
          <w:szCs w:val="28"/>
        </w:rPr>
        <w:t xml:space="preserve"> используют клей, ножницы, цветную бумагу (которую можно сделать самим с помощью красок или фломастеров), обёрточную бумагу, журналы, фольгу, фантики, поролон, макаронные изделия, плиточный клей, ракушки и просто различный, неожиданные материал.</w:t>
      </w:r>
    </w:p>
    <w:p w:rsidR="00D67B77" w:rsidRDefault="00D67B77" w:rsidP="00D67B77">
      <w:pPr>
        <w:spacing w:before="28" w:after="28" w:line="100" w:lineRule="atLeast"/>
        <w:ind w:right="-364" w:firstLine="318"/>
        <w:jc w:val="both"/>
        <w:rPr>
          <w:sz w:val="28"/>
          <w:szCs w:val="28"/>
        </w:rPr>
      </w:pPr>
    </w:p>
    <w:p w:rsidR="00D67B77" w:rsidRDefault="00D67B77" w:rsidP="00D67B77">
      <w:pPr>
        <w:spacing w:before="28" w:after="28" w:line="100" w:lineRule="atLeast"/>
        <w:ind w:right="-364" w:firstLine="318"/>
        <w:jc w:val="both"/>
        <w:rPr>
          <w:sz w:val="28"/>
          <w:szCs w:val="28"/>
        </w:rPr>
      </w:pPr>
    </w:p>
    <w:p w:rsidR="00D67B77" w:rsidRDefault="00D67B77" w:rsidP="00D67B77">
      <w:pPr>
        <w:spacing w:before="28" w:after="28" w:line="100" w:lineRule="atLeast"/>
        <w:ind w:right="-364" w:firstLine="318"/>
        <w:jc w:val="both"/>
        <w:rPr>
          <w:sz w:val="28"/>
          <w:szCs w:val="28"/>
        </w:rPr>
      </w:pPr>
    </w:p>
    <w:p w:rsidR="00D67B77" w:rsidRDefault="00D67B77" w:rsidP="00913540">
      <w:pPr>
        <w:spacing w:before="28" w:after="28" w:line="100" w:lineRule="atLeast"/>
        <w:ind w:right="-364"/>
        <w:jc w:val="both"/>
        <w:rPr>
          <w:sz w:val="28"/>
          <w:szCs w:val="28"/>
        </w:rPr>
      </w:pPr>
    </w:p>
    <w:p w:rsidR="00D67B77" w:rsidRDefault="00D67B77" w:rsidP="00A115E5">
      <w:pPr>
        <w:snapToGrid w:val="0"/>
        <w:jc w:val="center"/>
        <w:rPr>
          <w:b/>
          <w:sz w:val="28"/>
          <w:szCs w:val="28"/>
        </w:rPr>
        <w:sectPr w:rsidR="00D67B77" w:rsidSect="00D67B77">
          <w:pgSz w:w="12240" w:h="15840"/>
          <w:pgMar w:top="709" w:right="1134" w:bottom="993" w:left="1134" w:header="720" w:footer="720" w:gutter="0"/>
          <w:cols w:space="720"/>
          <w:docGrid w:linePitch="360"/>
        </w:sectPr>
      </w:pPr>
    </w:p>
    <w:tbl>
      <w:tblPr>
        <w:tblW w:w="14034" w:type="dxa"/>
        <w:tblInd w:w="108" w:type="dxa"/>
        <w:tblLayout w:type="fixed"/>
        <w:tblLook w:val="0000"/>
      </w:tblPr>
      <w:tblGrid>
        <w:gridCol w:w="567"/>
        <w:gridCol w:w="4962"/>
        <w:gridCol w:w="5528"/>
        <w:gridCol w:w="2977"/>
      </w:tblGrid>
      <w:tr w:rsidR="00D67B77" w:rsidTr="00913540"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</w:tr>
      <w:tr w:rsidR="00D67B77" w:rsidTr="009135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67B77" w:rsidTr="009135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Знакомство с новой</w:t>
            </w:r>
            <w:r w:rsidR="009332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смешанной техникой «Аппликации - коллаж»</w:t>
            </w:r>
          </w:p>
          <w:p w:rsidR="00D67B77" w:rsidRPr="00D67B77" w:rsidRDefault="00D67B77" w:rsidP="00D67B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материала  для работы;</w:t>
            </w:r>
          </w:p>
          <w:p w:rsidR="00D67B77" w:rsidRPr="00D67B77" w:rsidRDefault="00D67B77" w:rsidP="00D67B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Выполнение пробных работ.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данной техникой, прививать усидчивость, и кропотливость в работе с мелкими деталями выполняемого изделия.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B77" w:rsidRPr="00D67B77" w:rsidRDefault="00D67B77" w:rsidP="00A1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B77" w:rsidRPr="00D67B77" w:rsidRDefault="00D67B77" w:rsidP="00A1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B77" w:rsidTr="009135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Выполнение работ</w:t>
            </w:r>
            <w:r w:rsidR="00913540">
              <w:rPr>
                <w:rFonts w:ascii="Times New Roman" w:hAnsi="Times New Roman" w:cs="Times New Roman"/>
                <w:sz w:val="28"/>
                <w:szCs w:val="28"/>
              </w:rPr>
              <w:t>ы пробной работы «Ажурная ваза»</w:t>
            </w: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Работа в материале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Default="00D67B77" w:rsidP="00A115E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67B77" w:rsidRDefault="00D67B77" w:rsidP="00D67B7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63"/>
        <w:gridCol w:w="7371"/>
      </w:tblGrid>
      <w:tr w:rsidR="00D67B77" w:rsidTr="00913540">
        <w:trPr>
          <w:trHeight w:val="5654"/>
        </w:trPr>
        <w:tc>
          <w:tcPr>
            <w:tcW w:w="6663" w:type="dxa"/>
            <w:shd w:val="clear" w:color="auto" w:fill="auto"/>
          </w:tcPr>
          <w:p w:rsidR="00D67B77" w:rsidRDefault="00913540" w:rsidP="00A115E5">
            <w:pPr>
              <w:pStyle w:val="a5"/>
            </w:pPr>
            <w:r>
              <w:rPr>
                <w:noProof/>
                <w:lang w:eastAsia="ru-RU" w:bidi="ar-SA"/>
              </w:rPr>
              <w:t xml:space="preserve">         </w:t>
            </w:r>
            <w:r w:rsidR="00D67B77">
              <w:rPr>
                <w:noProof/>
                <w:lang w:eastAsia="ru-RU" w:bidi="ar-SA"/>
              </w:rPr>
              <w:drawing>
                <wp:inline distT="0" distB="0" distL="0" distR="0">
                  <wp:extent cx="2505075" cy="356235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3562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auto"/>
          </w:tcPr>
          <w:p w:rsidR="00D67B77" w:rsidRDefault="00D67B77" w:rsidP="00A115E5">
            <w:pPr>
              <w:pStyle w:val="a5"/>
              <w:rPr>
                <w:noProof/>
                <w:lang w:eastAsia="ru-RU" w:bidi="ar-SA"/>
              </w:rPr>
            </w:pPr>
          </w:p>
          <w:p w:rsidR="00D67B77" w:rsidRDefault="00D67B77" w:rsidP="00A115E5">
            <w:pPr>
              <w:pStyle w:val="a5"/>
              <w:rPr>
                <w:noProof/>
                <w:lang w:eastAsia="ru-RU" w:bidi="ar-SA"/>
              </w:rPr>
            </w:pPr>
          </w:p>
          <w:p w:rsidR="00D67B77" w:rsidRDefault="00D67B77" w:rsidP="00A115E5">
            <w:pPr>
              <w:pStyle w:val="a5"/>
              <w:rPr>
                <w:noProof/>
                <w:lang w:eastAsia="ru-RU" w:bidi="ar-SA"/>
              </w:rPr>
            </w:pPr>
          </w:p>
          <w:p w:rsidR="00D67B77" w:rsidRDefault="00913540" w:rsidP="00913540">
            <w:pPr>
              <w:pStyle w:val="a5"/>
              <w:jc w:val="right"/>
            </w:pPr>
            <w:r>
              <w:rPr>
                <w:noProof/>
                <w:lang w:eastAsia="ru-RU" w:bidi="ar-SA"/>
              </w:rPr>
              <w:t xml:space="preserve">                                             </w:t>
            </w:r>
            <w:r w:rsidR="00D67B77">
              <w:rPr>
                <w:noProof/>
                <w:lang w:eastAsia="ru-RU" w:bidi="ar-SA"/>
              </w:rPr>
              <w:drawing>
                <wp:inline distT="0" distB="0" distL="0" distR="0">
                  <wp:extent cx="3267075" cy="25527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55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B77" w:rsidRDefault="00D67B77" w:rsidP="00D67B77">
      <w:pPr>
        <w:sectPr w:rsidR="00D67B77" w:rsidSect="00D67B77">
          <w:pgSz w:w="15840" w:h="12240" w:orient="landscape"/>
          <w:pgMar w:top="1134" w:right="709" w:bottom="1134" w:left="992" w:header="720" w:footer="720" w:gutter="0"/>
          <w:cols w:space="720"/>
          <w:docGrid w:linePitch="360"/>
        </w:sectPr>
      </w:pPr>
    </w:p>
    <w:p w:rsidR="00D67B77" w:rsidRPr="00D67B77" w:rsidRDefault="00D67B77" w:rsidP="00D67B77">
      <w:pPr>
        <w:rPr>
          <w:rFonts w:ascii="Times New Roman" w:hAnsi="Times New Roman" w:cs="Times New Roman"/>
        </w:rPr>
      </w:pPr>
    </w:p>
    <w:tbl>
      <w:tblPr>
        <w:tblW w:w="14034" w:type="dxa"/>
        <w:tblInd w:w="-34" w:type="dxa"/>
        <w:tblLayout w:type="fixed"/>
        <w:tblLook w:val="0000"/>
      </w:tblPr>
      <w:tblGrid>
        <w:gridCol w:w="568"/>
        <w:gridCol w:w="4961"/>
        <w:gridCol w:w="5528"/>
        <w:gridCol w:w="2977"/>
      </w:tblGrid>
      <w:tr w:rsidR="00D67B77" w:rsidRPr="00D67B77" w:rsidTr="009332B0"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D67B77" w:rsidRPr="00D67B77" w:rsidTr="009332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913540">
            <w:pPr>
              <w:snapToGrid w:val="0"/>
              <w:ind w:left="69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67B77" w:rsidRPr="00D67B77" w:rsidTr="009332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913540">
            <w:pPr>
              <w:snapToGrid w:val="0"/>
              <w:ind w:left="273" w:hanging="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Подготовка к выполнению второй  работы  «Шкатулочка».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В данной работе учащиеся будут работать с материалом, в данном случае макаронными изделиями для выполнения основных элементов композиции.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B77" w:rsidRPr="00D67B77" w:rsidRDefault="00D67B77" w:rsidP="00A1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B77" w:rsidRPr="00D67B77" w:rsidRDefault="00D67B77" w:rsidP="00A1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B77" w:rsidRPr="00D67B77" w:rsidTr="009332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Оформление выполненных работ для выставки. По итогам 2 четверти.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 xml:space="preserve">Второй этап работы над композицией, заключительное оформление изделия.  </w:t>
            </w:r>
          </w:p>
          <w:p w:rsidR="00D67B77" w:rsidRPr="00D67B77" w:rsidRDefault="00D67B77" w:rsidP="00A11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7B77" w:rsidRPr="00D67B77" w:rsidRDefault="00D67B77" w:rsidP="00913540">
      <w:pPr>
        <w:rPr>
          <w:rFonts w:ascii="Times New Roman" w:hAnsi="Times New Roman" w:cs="Times New Roman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67"/>
        <w:gridCol w:w="4218"/>
        <w:gridCol w:w="744"/>
        <w:gridCol w:w="4502"/>
        <w:gridCol w:w="1026"/>
        <w:gridCol w:w="2977"/>
        <w:gridCol w:w="321"/>
      </w:tblGrid>
      <w:tr w:rsidR="00D67B77" w:rsidRPr="00D67B77" w:rsidTr="00913540">
        <w:trPr>
          <w:gridAfter w:val="1"/>
          <w:wAfter w:w="321" w:type="dxa"/>
        </w:trPr>
        <w:tc>
          <w:tcPr>
            <w:tcW w:w="14034" w:type="dxa"/>
            <w:gridSpan w:val="6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sz w:val="28"/>
                <w:szCs w:val="28"/>
              </w:rPr>
              <w:t>Ноябрь - декабрь</w:t>
            </w:r>
          </w:p>
        </w:tc>
      </w:tr>
      <w:tr w:rsidR="00D67B77" w:rsidRPr="00D67B77" w:rsidTr="00913540">
        <w:trPr>
          <w:gridAfter w:val="1"/>
          <w:wAfter w:w="321" w:type="dxa"/>
        </w:trPr>
        <w:tc>
          <w:tcPr>
            <w:tcW w:w="567" w:type="dxa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  <w:gridSpan w:val="2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528" w:type="dxa"/>
            <w:gridSpan w:val="2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977" w:type="dxa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67B77" w:rsidRPr="00D67B77" w:rsidTr="00913540">
        <w:trPr>
          <w:gridAfter w:val="1"/>
          <w:wAfter w:w="321" w:type="dxa"/>
        </w:trPr>
        <w:tc>
          <w:tcPr>
            <w:tcW w:w="567" w:type="dxa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gridSpan w:val="2"/>
          </w:tcPr>
          <w:p w:rsidR="00D67B77" w:rsidRPr="00D67B77" w:rsidRDefault="00D67B77" w:rsidP="00A115E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Знакомство с новым видом работы в данной технике и выполнение композиции «Топиарий»</w:t>
            </w:r>
          </w:p>
          <w:p w:rsidR="00D67B77" w:rsidRPr="00D67B77" w:rsidRDefault="00D67B77" w:rsidP="00D67B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материала для работы;</w:t>
            </w:r>
          </w:p>
          <w:p w:rsidR="00D67B77" w:rsidRPr="00D67B77" w:rsidRDefault="00D67B77" w:rsidP="00D67B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Инструменты для работы;</w:t>
            </w:r>
          </w:p>
          <w:p w:rsidR="00D67B77" w:rsidRPr="00D67B77" w:rsidRDefault="00D67B77" w:rsidP="00D67B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Выполнение подарочной работы к Новому году.</w:t>
            </w:r>
          </w:p>
        </w:tc>
        <w:tc>
          <w:tcPr>
            <w:tcW w:w="5528" w:type="dxa"/>
            <w:gridSpan w:val="2"/>
          </w:tcPr>
          <w:p w:rsidR="00D67B77" w:rsidRPr="00D67B77" w:rsidRDefault="00D67B77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данной техникой, прививать усидчивость, и кропотливость в работе с мелкими деталями выполняемого изделия. </w:t>
            </w:r>
          </w:p>
        </w:tc>
        <w:tc>
          <w:tcPr>
            <w:tcW w:w="2977" w:type="dxa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B77" w:rsidRPr="00D67B77" w:rsidRDefault="00D67B77" w:rsidP="00A1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B77" w:rsidRPr="00D67B77" w:rsidRDefault="00D67B77" w:rsidP="00A1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B77" w:rsidRPr="00D67B77" w:rsidTr="00913540">
        <w:trPr>
          <w:gridAfter w:val="1"/>
          <w:wAfter w:w="321" w:type="dxa"/>
        </w:trPr>
        <w:tc>
          <w:tcPr>
            <w:tcW w:w="567" w:type="dxa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gridSpan w:val="2"/>
          </w:tcPr>
          <w:p w:rsidR="00D67B77" w:rsidRPr="00D67B77" w:rsidRDefault="00D67B77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Выполнение заготовки основания для нашего «Дерева»</w:t>
            </w:r>
          </w:p>
        </w:tc>
        <w:tc>
          <w:tcPr>
            <w:tcW w:w="5528" w:type="dxa"/>
            <w:gridSpan w:val="2"/>
          </w:tcPr>
          <w:p w:rsidR="00D67B77" w:rsidRPr="00D67B77" w:rsidRDefault="00D67B77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Работа в материале: для работы нам понадобится; пенопласт,  клей «Мастер», ножницы, нитки, 3-х жильный кабель, шпагат, зерна кофе (или макаронные изделия, крупа.)</w:t>
            </w:r>
          </w:p>
        </w:tc>
        <w:tc>
          <w:tcPr>
            <w:tcW w:w="2977" w:type="dxa"/>
          </w:tcPr>
          <w:p w:rsidR="00D67B77" w:rsidRPr="00D67B77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3540" w:rsidRPr="00D67B77" w:rsidTr="00913540">
        <w:trPr>
          <w:gridAfter w:val="1"/>
          <w:wAfter w:w="321" w:type="dxa"/>
        </w:trPr>
        <w:tc>
          <w:tcPr>
            <w:tcW w:w="567" w:type="dxa"/>
          </w:tcPr>
          <w:p w:rsidR="00913540" w:rsidRPr="00D67B77" w:rsidRDefault="00913540" w:rsidP="00D84AD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gridSpan w:val="2"/>
          </w:tcPr>
          <w:p w:rsidR="00913540" w:rsidRPr="00D67B77" w:rsidRDefault="00913540" w:rsidP="00E974D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Выполнение основных элементов для дерева (ствол, «крона»)</w:t>
            </w:r>
          </w:p>
        </w:tc>
        <w:tc>
          <w:tcPr>
            <w:tcW w:w="5528" w:type="dxa"/>
            <w:gridSpan w:val="2"/>
          </w:tcPr>
          <w:p w:rsidR="00913540" w:rsidRPr="00D67B77" w:rsidRDefault="00913540" w:rsidP="00A136C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Учащиеся будут развивать, и оттачивать полученные навыки работы в данной технике.</w:t>
            </w:r>
          </w:p>
        </w:tc>
        <w:tc>
          <w:tcPr>
            <w:tcW w:w="2977" w:type="dxa"/>
          </w:tcPr>
          <w:p w:rsidR="00913540" w:rsidRPr="00D67B77" w:rsidRDefault="00913540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3540" w:rsidRPr="00D67B77" w:rsidTr="00913540">
        <w:trPr>
          <w:gridAfter w:val="1"/>
          <w:wAfter w:w="321" w:type="dxa"/>
        </w:trPr>
        <w:tc>
          <w:tcPr>
            <w:tcW w:w="567" w:type="dxa"/>
          </w:tcPr>
          <w:p w:rsidR="00913540" w:rsidRPr="00D67B77" w:rsidRDefault="00913540" w:rsidP="00D84AD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  <w:gridSpan w:val="2"/>
          </w:tcPr>
          <w:p w:rsidR="00913540" w:rsidRPr="00D67B77" w:rsidRDefault="00913540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Работа в материале</w:t>
            </w:r>
          </w:p>
        </w:tc>
        <w:tc>
          <w:tcPr>
            <w:tcW w:w="5528" w:type="dxa"/>
            <w:gridSpan w:val="2"/>
          </w:tcPr>
          <w:p w:rsidR="00913540" w:rsidRPr="00D67B77" w:rsidRDefault="00913540" w:rsidP="00A136C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7">
              <w:rPr>
                <w:rFonts w:ascii="Times New Roman" w:hAnsi="Times New Roman" w:cs="Times New Roman"/>
                <w:sz w:val="28"/>
                <w:szCs w:val="28"/>
              </w:rPr>
              <w:t>Третий этап работы над композицией – это сбор элементов в единое целое и оформление работы для просмотра.</w:t>
            </w:r>
          </w:p>
        </w:tc>
        <w:tc>
          <w:tcPr>
            <w:tcW w:w="2977" w:type="dxa"/>
          </w:tcPr>
          <w:p w:rsidR="00913540" w:rsidRPr="00D67B77" w:rsidRDefault="00913540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3540" w:rsidTr="009332B0">
        <w:tc>
          <w:tcPr>
            <w:tcW w:w="4785" w:type="dxa"/>
            <w:gridSpan w:val="2"/>
          </w:tcPr>
          <w:p w:rsidR="00913540" w:rsidRDefault="00913540" w:rsidP="00D67B7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lastRenderedPageBreak/>
              <w:drawing>
                <wp:inline distT="0" distB="0" distL="0" distR="0">
                  <wp:extent cx="2377781" cy="2886075"/>
                  <wp:effectExtent l="19050" t="0" r="3469" b="0"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781" cy="2886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gridSpan w:val="2"/>
          </w:tcPr>
          <w:p w:rsidR="00913540" w:rsidRDefault="00913540" w:rsidP="00D67B7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t xml:space="preserve"> </w:t>
            </w:r>
            <w:r w:rsidR="009332B0">
              <w:rPr>
                <w:noProof/>
                <w:sz w:val="28"/>
                <w:szCs w:val="28"/>
                <w:lang w:eastAsia="ru-RU" w:bidi="ar-SA"/>
              </w:rPr>
              <w:t xml:space="preserve">  </w:t>
            </w: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2714625" cy="2330401"/>
                  <wp:effectExtent l="19050" t="0" r="9525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330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4" w:type="dxa"/>
            <w:gridSpan w:val="3"/>
          </w:tcPr>
          <w:p w:rsidR="00913540" w:rsidRDefault="00913540" w:rsidP="009135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w:t xml:space="preserve">                                              </w:t>
            </w:r>
            <w:r w:rsidRPr="00913540"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>
                  <wp:extent cx="1690329" cy="2694867"/>
                  <wp:effectExtent l="19050" t="0" r="5121" b="0"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29" cy="2694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B77" w:rsidRDefault="00913540" w:rsidP="009135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9332B0" w:rsidRDefault="009332B0" w:rsidP="00913540">
      <w:pPr>
        <w:rPr>
          <w:rFonts w:ascii="Times New Roman" w:hAnsi="Times New Roman" w:cs="Times New Roman"/>
          <w:b/>
          <w:sz w:val="28"/>
          <w:szCs w:val="28"/>
        </w:rPr>
      </w:pPr>
    </w:p>
    <w:p w:rsidR="009332B0" w:rsidRPr="00913540" w:rsidRDefault="009332B0" w:rsidP="0091354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8"/>
        <w:gridCol w:w="5103"/>
        <w:gridCol w:w="5528"/>
        <w:gridCol w:w="2977"/>
      </w:tblGrid>
      <w:tr w:rsidR="00D67B77" w:rsidRPr="00913540" w:rsidTr="009332B0">
        <w:tc>
          <w:tcPr>
            <w:tcW w:w="14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D67B77" w:rsidRPr="00913540" w:rsidTr="009332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67B77" w:rsidRPr="00913540" w:rsidTr="009332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>Продолжение работы в данной технике. Выполнение композиции на тему «Рамка для фотографии»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над совершенствованием данной техники. Развивать </w:t>
            </w:r>
            <w:r w:rsidR="00913540" w:rsidRPr="00913540">
              <w:rPr>
                <w:rFonts w:ascii="Times New Roman" w:hAnsi="Times New Roman" w:cs="Times New Roman"/>
                <w:sz w:val="28"/>
                <w:szCs w:val="28"/>
              </w:rPr>
              <w:t>фантазию</w:t>
            </w: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 xml:space="preserve"> ребят.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B77" w:rsidRPr="00913540" w:rsidRDefault="00D67B77" w:rsidP="00A1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B77" w:rsidRPr="00913540" w:rsidRDefault="00D67B77" w:rsidP="00A1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B77" w:rsidRPr="00913540" w:rsidTr="009332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>Продолжение работы. Оформление, завершение.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40" w:rsidRDefault="00913540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материале: </w:t>
            </w:r>
          </w:p>
          <w:p w:rsidR="00D67B77" w:rsidRPr="00913540" w:rsidRDefault="00913540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работы понадобится </w:t>
            </w:r>
            <w:r w:rsidR="00D67B77" w:rsidRPr="00913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67B77" w:rsidRPr="00913540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B77" w:rsidRPr="00913540">
              <w:rPr>
                <w:rFonts w:ascii="Times New Roman" w:hAnsi="Times New Roman" w:cs="Times New Roman"/>
                <w:sz w:val="28"/>
                <w:szCs w:val="28"/>
              </w:rPr>
              <w:t xml:space="preserve">рамка,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B77" w:rsidRPr="00913540">
              <w:rPr>
                <w:rFonts w:ascii="Times New Roman" w:hAnsi="Times New Roman" w:cs="Times New Roman"/>
                <w:sz w:val="28"/>
                <w:szCs w:val="28"/>
              </w:rPr>
              <w:t xml:space="preserve">клей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B77" w:rsidRPr="00913540">
              <w:rPr>
                <w:rFonts w:ascii="Times New Roman" w:hAnsi="Times New Roman" w:cs="Times New Roman"/>
                <w:sz w:val="28"/>
                <w:szCs w:val="28"/>
              </w:rPr>
              <w:t>«Мастер», макаронные изделия, краска — аэрозоль, акриловые краски, разноцветный художественный гель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7B77" w:rsidRDefault="00D67B77" w:rsidP="00D67B77">
      <w:pPr>
        <w:rPr>
          <w:rFonts w:ascii="Times New Roman" w:hAnsi="Times New Roman" w:cs="Times New Roman"/>
          <w:b/>
          <w:sz w:val="28"/>
          <w:szCs w:val="28"/>
        </w:rPr>
      </w:pPr>
    </w:p>
    <w:p w:rsidR="009332B0" w:rsidRDefault="009332B0" w:rsidP="00D67B77">
      <w:pPr>
        <w:rPr>
          <w:rFonts w:ascii="Times New Roman" w:hAnsi="Times New Roman" w:cs="Times New Roman"/>
          <w:b/>
          <w:sz w:val="28"/>
          <w:szCs w:val="28"/>
        </w:rPr>
      </w:pPr>
    </w:p>
    <w:p w:rsidR="009332B0" w:rsidRDefault="009332B0" w:rsidP="00D67B77">
      <w:pPr>
        <w:rPr>
          <w:rFonts w:ascii="Times New Roman" w:hAnsi="Times New Roman" w:cs="Times New Roman"/>
          <w:b/>
          <w:sz w:val="28"/>
          <w:szCs w:val="28"/>
        </w:rPr>
      </w:pPr>
    </w:p>
    <w:p w:rsidR="009332B0" w:rsidRDefault="009332B0" w:rsidP="00D67B77">
      <w:pPr>
        <w:rPr>
          <w:rFonts w:ascii="Times New Roman" w:hAnsi="Times New Roman" w:cs="Times New Roman"/>
          <w:b/>
          <w:sz w:val="28"/>
          <w:szCs w:val="28"/>
        </w:rPr>
      </w:pPr>
    </w:p>
    <w:p w:rsidR="009332B0" w:rsidRDefault="009332B0" w:rsidP="00D67B77">
      <w:pPr>
        <w:rPr>
          <w:rFonts w:ascii="Times New Roman" w:hAnsi="Times New Roman" w:cs="Times New Roman"/>
          <w:b/>
          <w:sz w:val="28"/>
          <w:szCs w:val="28"/>
        </w:rPr>
      </w:pPr>
    </w:p>
    <w:p w:rsidR="009332B0" w:rsidRPr="00913540" w:rsidRDefault="009332B0" w:rsidP="00D67B7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8"/>
        <w:gridCol w:w="5103"/>
        <w:gridCol w:w="5528"/>
        <w:gridCol w:w="2977"/>
      </w:tblGrid>
      <w:tr w:rsidR="00D67B77" w:rsidRPr="00913540" w:rsidTr="009332B0">
        <w:tc>
          <w:tcPr>
            <w:tcW w:w="14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D67B77" w:rsidRPr="00913540" w:rsidTr="009332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67B77" w:rsidRPr="00913540" w:rsidTr="009332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>Подготовка к выполнению композиции «Карандашница»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>Учащиеся самостоятельно учатся подбирать элементы для своей работы и применять их на практике.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B77" w:rsidRPr="00913540" w:rsidRDefault="00D67B77" w:rsidP="00A1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B77" w:rsidRPr="00913540" w:rsidRDefault="00D67B77" w:rsidP="00A1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B77" w:rsidRPr="00913540" w:rsidTr="009332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>Работа в материале.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материале для работы понадобится: </w:t>
            </w:r>
            <w:r w:rsidR="009332B0" w:rsidRPr="00913540">
              <w:rPr>
                <w:rFonts w:ascii="Times New Roman" w:hAnsi="Times New Roman" w:cs="Times New Roman"/>
                <w:sz w:val="28"/>
                <w:szCs w:val="28"/>
              </w:rPr>
              <w:t>пластмассовый</w:t>
            </w: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 xml:space="preserve"> стакан клей «Мастер», макаронные изделия, краска — аэрозоль, акриловые краски, разноцветный художественный гель.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32B0" w:rsidRPr="00913540" w:rsidTr="00CD4EAB">
        <w:tc>
          <w:tcPr>
            <w:tcW w:w="14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2B0" w:rsidRDefault="009332B0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2B0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2162175" cy="2790825"/>
                  <wp:effectExtent l="19050" t="0" r="9525" b="0"/>
                  <wp:docPr id="1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79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2B0" w:rsidRPr="00913540" w:rsidRDefault="009332B0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B77" w:rsidRPr="00913540" w:rsidTr="009332B0">
        <w:tc>
          <w:tcPr>
            <w:tcW w:w="14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913540" w:rsidRDefault="00D67B77" w:rsidP="00933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b/>
                <w:sz w:val="28"/>
                <w:szCs w:val="28"/>
              </w:rPr>
              <w:t>март - апрель</w:t>
            </w:r>
          </w:p>
        </w:tc>
      </w:tr>
      <w:tr w:rsidR="00D67B77" w:rsidRPr="00913540" w:rsidTr="009332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67B77" w:rsidRPr="00913540" w:rsidTr="009332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Декоративное оформление бутылок в данной технике. </w:t>
            </w:r>
          </w:p>
          <w:p w:rsidR="00D67B77" w:rsidRPr="00913540" w:rsidRDefault="00D67B77" w:rsidP="00D67B77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>Подготовка фона для работы.</w:t>
            </w:r>
          </w:p>
          <w:p w:rsidR="00D67B77" w:rsidRPr="00913540" w:rsidRDefault="00D67B77" w:rsidP="00D67B77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>Подбор необходимых материалов.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>Учащиеся готовятся к выполнению итоговой композиции, разрабатывают эскиз, и работают в материале.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B77" w:rsidRPr="00913540" w:rsidRDefault="00D67B77" w:rsidP="00A1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B77" w:rsidRPr="00913540" w:rsidRDefault="00D67B77" w:rsidP="00A1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B77" w:rsidRPr="00913540" w:rsidTr="009332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>Работа в материале.</w:t>
            </w:r>
          </w:p>
          <w:p w:rsidR="00D67B77" w:rsidRPr="00913540" w:rsidRDefault="00D67B77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>Работа в материале для работы понадобится: пустая бутылка,  клей «Мастер», макаронные изделия, крупа краска — аэрозоль, акриловые краски, разноцветный художественный гель, нитки типа «шпагат».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32B0" w:rsidRPr="00913540" w:rsidTr="009332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2B0" w:rsidRPr="00913540" w:rsidRDefault="009332B0" w:rsidP="00A115E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2B0" w:rsidRPr="00913540" w:rsidRDefault="009332B0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>Продолжение работы в данной технике.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2B0" w:rsidRPr="00913540" w:rsidRDefault="009332B0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>Работа в материале.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2B0" w:rsidRPr="00913540" w:rsidRDefault="009332B0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7B77" w:rsidRPr="00913540" w:rsidRDefault="00D67B77" w:rsidP="00D67B77">
      <w:pPr>
        <w:rPr>
          <w:rFonts w:ascii="Times New Roman" w:hAnsi="Times New Roman" w:cs="Times New Roman"/>
        </w:rPr>
      </w:pPr>
    </w:p>
    <w:p w:rsidR="00D67B77" w:rsidRDefault="00D67B77" w:rsidP="00D67B7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3419475" cy="2566696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66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2B0">
        <w:rPr>
          <w:b/>
          <w:sz w:val="28"/>
          <w:szCs w:val="28"/>
        </w:rPr>
        <w:t xml:space="preserve">                             </w:t>
      </w:r>
      <w:r w:rsidR="009332B0" w:rsidRPr="009332B0">
        <w:rPr>
          <w:b/>
          <w:sz w:val="28"/>
          <w:szCs w:val="28"/>
        </w:rPr>
        <w:drawing>
          <wp:inline distT="0" distB="0" distL="0" distR="0">
            <wp:extent cx="2857500" cy="2238375"/>
            <wp:effectExtent l="19050" t="0" r="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38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B77" w:rsidRPr="00913540" w:rsidRDefault="00D67B77" w:rsidP="00D67B7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8"/>
        <w:gridCol w:w="5103"/>
        <w:gridCol w:w="5528"/>
        <w:gridCol w:w="2977"/>
      </w:tblGrid>
      <w:tr w:rsidR="00D67B77" w:rsidRPr="00913540" w:rsidTr="009332B0">
        <w:tc>
          <w:tcPr>
            <w:tcW w:w="14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D67B77" w:rsidRPr="00913540" w:rsidTr="009332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67B77" w:rsidRPr="00913540" w:rsidTr="009332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>Подготовка эскиза к выполнению итоговой работы в данной технике.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>В данной работе учащиеся покажут своё мастерство, всё то, чему они научились.</w:t>
            </w:r>
          </w:p>
          <w:p w:rsidR="00D67B77" w:rsidRPr="00913540" w:rsidRDefault="00D67B77" w:rsidP="00A1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B77" w:rsidRPr="00913540" w:rsidRDefault="00D67B77" w:rsidP="00A1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B77" w:rsidRPr="00913540" w:rsidRDefault="00D67B77" w:rsidP="00A1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B77" w:rsidRPr="00913540" w:rsidTr="009332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>Работа в материале (продолжение работы)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B77" w:rsidRPr="009332B0" w:rsidRDefault="00D67B77" w:rsidP="009332B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40">
              <w:rPr>
                <w:rFonts w:ascii="Times New Roman" w:hAnsi="Times New Roman" w:cs="Times New Roman"/>
                <w:sz w:val="28"/>
                <w:szCs w:val="28"/>
              </w:rPr>
              <w:t xml:space="preserve">Второй этап работы над композицией, роспись получившихся деталей, создание и закрепление элементов на основании, заключительное оформление изделия.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7" w:rsidRPr="00913540" w:rsidRDefault="00D67B77" w:rsidP="00A115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7F1C" w:rsidRDefault="00A67F1C"/>
    <w:sectPr w:rsidR="00A67F1C" w:rsidSect="009332B0">
      <w:pgSz w:w="15840" w:h="12240" w:orient="landscape"/>
      <w:pgMar w:top="568" w:right="709" w:bottom="1134" w:left="99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171" w:rsidRDefault="00587171" w:rsidP="00D67B77">
      <w:r>
        <w:separator/>
      </w:r>
    </w:p>
  </w:endnote>
  <w:endnote w:type="continuationSeparator" w:id="0">
    <w:p w:rsidR="00587171" w:rsidRDefault="00587171" w:rsidP="00D67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171" w:rsidRDefault="00587171" w:rsidP="00D67B77">
      <w:r>
        <w:separator/>
      </w:r>
    </w:p>
  </w:footnote>
  <w:footnote w:type="continuationSeparator" w:id="0">
    <w:p w:rsidR="00587171" w:rsidRDefault="00587171" w:rsidP="00D67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B77"/>
    <w:rsid w:val="00587171"/>
    <w:rsid w:val="00913540"/>
    <w:rsid w:val="009332B0"/>
    <w:rsid w:val="00A67F1C"/>
    <w:rsid w:val="00D6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77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7B77"/>
    <w:rPr>
      <w:color w:val="000080"/>
      <w:u w:val="single"/>
      <w:lang/>
    </w:rPr>
  </w:style>
  <w:style w:type="character" w:styleId="a4">
    <w:name w:val="Emphasis"/>
    <w:basedOn w:val="a0"/>
    <w:qFormat/>
    <w:rsid w:val="00D67B77"/>
    <w:rPr>
      <w:i/>
      <w:iCs/>
    </w:rPr>
  </w:style>
  <w:style w:type="paragraph" w:customStyle="1" w:styleId="a5">
    <w:name w:val="Содержимое таблицы"/>
    <w:basedOn w:val="a"/>
    <w:rsid w:val="00D67B77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D67B77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D67B77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a8">
    <w:name w:val="header"/>
    <w:basedOn w:val="a"/>
    <w:link w:val="a9"/>
    <w:uiPriority w:val="99"/>
    <w:semiHidden/>
    <w:unhideWhenUsed/>
    <w:rsid w:val="00D67B7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67B77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semiHidden/>
    <w:unhideWhenUsed/>
    <w:rsid w:val="00D67B7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67B77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table" w:styleId="ac">
    <w:name w:val="Table Grid"/>
    <w:basedOn w:val="a1"/>
    <w:uiPriority w:val="59"/>
    <w:rsid w:val="00913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taxonomy/term/324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ranamasterov.ru/taxonomy/term/438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F624-CBE1-4328-A7C3-32F52733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cp:lastPrinted>2011-09-07T17:23:00Z</cp:lastPrinted>
  <dcterms:created xsi:type="dcterms:W3CDTF">2011-09-07T16:56:00Z</dcterms:created>
  <dcterms:modified xsi:type="dcterms:W3CDTF">2011-09-07T17:26:00Z</dcterms:modified>
</cp:coreProperties>
</file>