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98" w:rsidRDefault="00EC6598" w:rsidP="00EC6598">
      <w:pPr>
        <w:rPr>
          <w:rFonts w:ascii="Arial" w:hAnsi="Arial" w:cs="Arial"/>
          <w:sz w:val="18"/>
          <w:szCs w:val="18"/>
        </w:rPr>
      </w:pPr>
      <w:r>
        <w:rPr>
          <w:b/>
          <w:noProof/>
        </w:rPr>
        <w:drawing>
          <wp:inline distT="0" distB="0" distL="0" distR="0">
            <wp:extent cx="428625" cy="600075"/>
            <wp:effectExtent l="19050" t="0" r="9525" b="0"/>
            <wp:docPr id="1" name="Рисунок 1" descr="Сфин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финкс"/>
                    <pic:cNvPicPr>
                      <a:picLocks noChangeAspect="1" noChangeArrowheads="1"/>
                    </pic:cNvPicPr>
                  </pic:nvPicPr>
                  <pic:blipFill>
                    <a:blip r:embed="rId7"/>
                    <a:srcRect/>
                    <a:stretch>
                      <a:fillRect/>
                    </a:stretch>
                  </pic:blipFill>
                  <pic:spPr bwMode="auto">
                    <a:xfrm>
                      <a:off x="0" y="0"/>
                      <a:ext cx="428625" cy="600075"/>
                    </a:xfrm>
                    <a:prstGeom prst="rect">
                      <a:avLst/>
                    </a:prstGeom>
                    <a:noFill/>
                    <a:ln w="9525">
                      <a:noFill/>
                      <a:miter lim="800000"/>
                      <a:headEnd/>
                      <a:tailEnd/>
                    </a:ln>
                  </pic:spPr>
                </pic:pic>
              </a:graphicData>
            </a:graphic>
          </wp:inline>
        </w:drawing>
      </w:r>
      <w:r>
        <w:rPr>
          <w:b/>
        </w:rPr>
        <w:t xml:space="preserve">                               </w:t>
      </w:r>
      <w:r>
        <w:rPr>
          <w:rFonts w:ascii="Arial" w:hAnsi="Arial" w:cs="Arial"/>
          <w:sz w:val="18"/>
          <w:szCs w:val="18"/>
        </w:rPr>
        <w:t>конспект урока столярного дела</w:t>
      </w:r>
    </w:p>
    <w:p w:rsidR="00EC6598" w:rsidRDefault="00EC6598" w:rsidP="00EC6598">
      <w:pPr>
        <w:rPr>
          <w:b/>
        </w:rPr>
      </w:pPr>
      <w:r>
        <w:rPr>
          <w:rFonts w:ascii="Arial" w:hAnsi="Arial" w:cs="Arial"/>
          <w:sz w:val="18"/>
          <w:szCs w:val="18"/>
        </w:rPr>
        <w:t xml:space="preserve">                                                         (учитель: Соловьев А.А.)</w:t>
      </w:r>
    </w:p>
    <w:p w:rsidR="00EC6598" w:rsidRDefault="00EC6598" w:rsidP="00EC6598">
      <w:pPr>
        <w:jc w:val="center"/>
        <w:rPr>
          <w:i/>
        </w:rPr>
      </w:pPr>
      <w:r>
        <w:rPr>
          <w:i/>
        </w:rPr>
        <w:t>класс «</w:t>
      </w:r>
      <w:r w:rsidR="004E1B82">
        <w:rPr>
          <w:i/>
          <w:sz w:val="28"/>
          <w:szCs w:val="28"/>
        </w:rPr>
        <w:t>_6</w:t>
      </w:r>
      <w:r>
        <w:rPr>
          <w:i/>
          <w:sz w:val="28"/>
          <w:szCs w:val="28"/>
        </w:rPr>
        <w:t>_</w:t>
      </w:r>
      <w:r w:rsidR="002B2C04">
        <w:rPr>
          <w:i/>
        </w:rPr>
        <w:t>»  число «_</w:t>
      </w:r>
      <w:r w:rsidR="004E1B82">
        <w:rPr>
          <w:i/>
        </w:rPr>
        <w:t>25</w:t>
      </w:r>
      <w:r>
        <w:rPr>
          <w:i/>
        </w:rPr>
        <w:t xml:space="preserve">_» месяц </w:t>
      </w:r>
      <w:r w:rsidR="002B2C04">
        <w:rPr>
          <w:i/>
        </w:rPr>
        <w:t>«____</w:t>
      </w:r>
      <w:r w:rsidR="004E1B82">
        <w:rPr>
          <w:i/>
        </w:rPr>
        <w:t>апрель</w:t>
      </w:r>
      <w:r w:rsidR="002B2C04">
        <w:rPr>
          <w:i/>
        </w:rPr>
        <w:t>_________» год 20</w:t>
      </w:r>
      <w:r w:rsidR="004E1B82">
        <w:rPr>
          <w:i/>
        </w:rPr>
        <w:t>11</w:t>
      </w:r>
      <w:r>
        <w:rPr>
          <w:i/>
        </w:rPr>
        <w:t>_</w:t>
      </w:r>
    </w:p>
    <w:p w:rsidR="00EC6598" w:rsidRDefault="00EC6598" w:rsidP="00EC6598">
      <w:pPr>
        <w:jc w:val="center"/>
        <w:rPr>
          <w:i/>
        </w:rPr>
      </w:pPr>
    </w:p>
    <w:p w:rsidR="00EC6598" w:rsidRPr="0023481C" w:rsidRDefault="00EC6598" w:rsidP="00EC6598">
      <w:pPr>
        <w:rPr>
          <w:i/>
          <w:sz w:val="20"/>
          <w:szCs w:val="20"/>
        </w:rPr>
      </w:pPr>
      <w:r>
        <w:rPr>
          <w:i/>
          <w:sz w:val="20"/>
          <w:szCs w:val="20"/>
        </w:rPr>
        <w:t>Тема урока:</w:t>
      </w:r>
      <w:r w:rsidR="0023481C">
        <w:rPr>
          <w:i/>
          <w:sz w:val="20"/>
          <w:szCs w:val="20"/>
        </w:rPr>
        <w:t xml:space="preserve"> </w:t>
      </w:r>
      <w:r w:rsidR="0023481C" w:rsidRPr="0023481C">
        <w:rPr>
          <w:i/>
          <w:sz w:val="28"/>
          <w:szCs w:val="28"/>
        </w:rPr>
        <w:t>Затачивание стамески и долота</w:t>
      </w:r>
    </w:p>
    <w:p w:rsidR="00EC6598" w:rsidRDefault="00EC6598" w:rsidP="00EC6598">
      <w:pPr>
        <w:rPr>
          <w:b/>
          <w:sz w:val="20"/>
          <w:szCs w:val="20"/>
        </w:rPr>
      </w:pPr>
    </w:p>
    <w:p w:rsidR="00EC6598" w:rsidRDefault="00EC6598" w:rsidP="00EC6598">
      <w:pPr>
        <w:rPr>
          <w:i/>
          <w:sz w:val="20"/>
          <w:szCs w:val="20"/>
        </w:rPr>
      </w:pPr>
    </w:p>
    <w:p w:rsidR="00EC6598" w:rsidRDefault="00EC6598" w:rsidP="00EC6598">
      <w:pPr>
        <w:rPr>
          <w:i/>
          <w:sz w:val="20"/>
          <w:szCs w:val="20"/>
        </w:rPr>
      </w:pPr>
      <w:r>
        <w:rPr>
          <w:i/>
          <w:sz w:val="20"/>
          <w:szCs w:val="20"/>
        </w:rPr>
        <w:t>Цель урока:</w:t>
      </w:r>
    </w:p>
    <w:p w:rsidR="00EC6598" w:rsidRDefault="00EC6598" w:rsidP="00EC6598">
      <w:pPr>
        <w:numPr>
          <w:ilvl w:val="0"/>
          <w:numId w:val="1"/>
        </w:numPr>
        <w:tabs>
          <w:tab w:val="num" w:pos="0"/>
        </w:tabs>
        <w:ind w:left="0" w:firstLine="0"/>
        <w:rPr>
          <w:sz w:val="20"/>
          <w:szCs w:val="20"/>
        </w:rPr>
      </w:pPr>
      <w:r>
        <w:rPr>
          <w:sz w:val="20"/>
          <w:szCs w:val="20"/>
        </w:rPr>
        <w:t>Совершенст</w:t>
      </w:r>
      <w:r w:rsidR="004E1B82">
        <w:rPr>
          <w:sz w:val="20"/>
          <w:szCs w:val="20"/>
        </w:rPr>
        <w:t>вовать  навыки  затачивания режущего инструмента</w:t>
      </w:r>
      <w:r>
        <w:rPr>
          <w:sz w:val="20"/>
          <w:szCs w:val="20"/>
        </w:rPr>
        <w:t>.</w:t>
      </w:r>
    </w:p>
    <w:p w:rsidR="00EC6598" w:rsidRDefault="00EC6598" w:rsidP="00EC6598">
      <w:pPr>
        <w:numPr>
          <w:ilvl w:val="0"/>
          <w:numId w:val="1"/>
        </w:numPr>
        <w:tabs>
          <w:tab w:val="num" w:pos="0"/>
        </w:tabs>
        <w:ind w:left="0" w:firstLine="0"/>
        <w:rPr>
          <w:sz w:val="20"/>
          <w:szCs w:val="20"/>
        </w:rPr>
      </w:pPr>
      <w:r>
        <w:rPr>
          <w:sz w:val="20"/>
          <w:szCs w:val="20"/>
        </w:rPr>
        <w:t>Приучать учащихся проверять правильность своих действий, следит</w:t>
      </w:r>
      <w:r w:rsidR="004E1B82">
        <w:rPr>
          <w:sz w:val="20"/>
          <w:szCs w:val="20"/>
        </w:rPr>
        <w:t>ь за рабочей позой во время работы</w:t>
      </w:r>
    </w:p>
    <w:p w:rsidR="00EC6598" w:rsidRDefault="00EC6598" w:rsidP="00EC6598">
      <w:pPr>
        <w:numPr>
          <w:ilvl w:val="0"/>
          <w:numId w:val="1"/>
        </w:numPr>
        <w:tabs>
          <w:tab w:val="num" w:pos="0"/>
        </w:tabs>
        <w:ind w:left="0" w:firstLine="0"/>
        <w:rPr>
          <w:sz w:val="20"/>
          <w:szCs w:val="20"/>
        </w:rPr>
      </w:pPr>
      <w:r>
        <w:rPr>
          <w:sz w:val="20"/>
          <w:szCs w:val="20"/>
        </w:rPr>
        <w:t xml:space="preserve">Формировать двигательные навыки  и мотивацию к труду </w:t>
      </w:r>
    </w:p>
    <w:p w:rsidR="00EC6598" w:rsidRDefault="00EC6598" w:rsidP="00EC6598">
      <w:pPr>
        <w:rPr>
          <w:sz w:val="20"/>
          <w:szCs w:val="20"/>
        </w:rPr>
      </w:pPr>
    </w:p>
    <w:p w:rsidR="00EC6598" w:rsidRDefault="00EC6598" w:rsidP="00EC6598">
      <w:pPr>
        <w:rPr>
          <w:i/>
          <w:sz w:val="20"/>
          <w:szCs w:val="20"/>
        </w:rPr>
      </w:pPr>
      <w:r>
        <w:rPr>
          <w:i/>
          <w:sz w:val="20"/>
          <w:szCs w:val="20"/>
        </w:rPr>
        <w:t>Оборудование урока:</w:t>
      </w:r>
    </w:p>
    <w:p w:rsidR="00EC6598" w:rsidRDefault="00EC6598" w:rsidP="00EC6598">
      <w:pPr>
        <w:rPr>
          <w:i/>
          <w:sz w:val="20"/>
          <w:szCs w:val="20"/>
        </w:rPr>
      </w:pPr>
    </w:p>
    <w:p w:rsidR="00EC6598" w:rsidRDefault="00EC6598" w:rsidP="00EC6598">
      <w:pPr>
        <w:jc w:val="center"/>
        <w:rPr>
          <w:b/>
          <w:sz w:val="20"/>
          <w:szCs w:val="20"/>
        </w:rPr>
      </w:pPr>
      <w:r>
        <w:rPr>
          <w:b/>
          <w:sz w:val="20"/>
          <w:szCs w:val="20"/>
        </w:rPr>
        <w:t>ХОД УРОКА:</w:t>
      </w:r>
    </w:p>
    <w:p w:rsidR="00EC6598" w:rsidRDefault="00EC6598" w:rsidP="00EC6598">
      <w:pPr>
        <w:numPr>
          <w:ilvl w:val="0"/>
          <w:numId w:val="2"/>
        </w:numPr>
        <w:tabs>
          <w:tab w:val="num" w:pos="0"/>
        </w:tabs>
        <w:ind w:left="180"/>
        <w:rPr>
          <w:i/>
          <w:sz w:val="20"/>
          <w:szCs w:val="20"/>
        </w:rPr>
      </w:pPr>
      <w:r>
        <w:rPr>
          <w:i/>
          <w:sz w:val="20"/>
          <w:szCs w:val="20"/>
        </w:rPr>
        <w:t xml:space="preserve">         Организационный момент:</w:t>
      </w:r>
    </w:p>
    <w:p w:rsidR="00EC6598" w:rsidRDefault="00EC6598" w:rsidP="00EC6598">
      <w:pPr>
        <w:tabs>
          <w:tab w:val="num" w:pos="0"/>
        </w:tabs>
        <w:ind w:left="180" w:hanging="180"/>
        <w:rPr>
          <w:sz w:val="20"/>
          <w:szCs w:val="20"/>
        </w:rPr>
      </w:pPr>
      <w:r>
        <w:rPr>
          <w:sz w:val="20"/>
          <w:szCs w:val="20"/>
        </w:rPr>
        <w:t>Организация учащихся, проверка внешнего вида, подготовка рабочего места</w:t>
      </w:r>
    </w:p>
    <w:p w:rsidR="00EC6598" w:rsidRDefault="00EC6598" w:rsidP="00EC6598">
      <w:pPr>
        <w:numPr>
          <w:ilvl w:val="0"/>
          <w:numId w:val="2"/>
        </w:numPr>
        <w:tabs>
          <w:tab w:val="num" w:pos="0"/>
        </w:tabs>
        <w:ind w:left="180"/>
        <w:rPr>
          <w:i/>
          <w:sz w:val="20"/>
          <w:szCs w:val="20"/>
        </w:rPr>
      </w:pPr>
      <w:r>
        <w:rPr>
          <w:i/>
          <w:sz w:val="20"/>
          <w:szCs w:val="20"/>
        </w:rPr>
        <w:t xml:space="preserve">         Повторение учебного материала:</w:t>
      </w:r>
    </w:p>
    <w:p w:rsidR="00EC6598" w:rsidRDefault="00EC6598" w:rsidP="00EC6598">
      <w:pPr>
        <w:numPr>
          <w:ilvl w:val="0"/>
          <w:numId w:val="3"/>
        </w:numPr>
        <w:rPr>
          <w:sz w:val="20"/>
          <w:szCs w:val="20"/>
        </w:rPr>
      </w:pPr>
      <w:r>
        <w:rPr>
          <w:sz w:val="20"/>
          <w:szCs w:val="20"/>
        </w:rPr>
        <w:t>Как правильно надо зачищать торцы реек?</w:t>
      </w:r>
    </w:p>
    <w:p w:rsidR="00EC6598" w:rsidRDefault="00EC6598" w:rsidP="00EC6598">
      <w:pPr>
        <w:numPr>
          <w:ilvl w:val="0"/>
          <w:numId w:val="3"/>
        </w:numPr>
        <w:rPr>
          <w:sz w:val="20"/>
          <w:szCs w:val="20"/>
        </w:rPr>
      </w:pPr>
      <w:r>
        <w:rPr>
          <w:sz w:val="20"/>
          <w:szCs w:val="20"/>
        </w:rPr>
        <w:t>Почему необходимо контролировать сборку полочки угольником?</w:t>
      </w:r>
    </w:p>
    <w:p w:rsidR="00EC6598" w:rsidRDefault="00EC6598" w:rsidP="00EC6598">
      <w:pPr>
        <w:numPr>
          <w:ilvl w:val="0"/>
          <w:numId w:val="3"/>
        </w:numPr>
        <w:rPr>
          <w:sz w:val="20"/>
          <w:szCs w:val="20"/>
        </w:rPr>
      </w:pPr>
      <w:r>
        <w:rPr>
          <w:sz w:val="20"/>
          <w:szCs w:val="20"/>
        </w:rPr>
        <w:t>Какой инструмент используется при изготовлении полочки?</w:t>
      </w:r>
    </w:p>
    <w:p w:rsidR="00EC6598" w:rsidRDefault="00EC6598" w:rsidP="00EC6598">
      <w:pPr>
        <w:numPr>
          <w:ilvl w:val="0"/>
          <w:numId w:val="2"/>
        </w:numPr>
        <w:tabs>
          <w:tab w:val="num" w:pos="0"/>
        </w:tabs>
        <w:ind w:left="180"/>
        <w:rPr>
          <w:i/>
          <w:sz w:val="20"/>
          <w:szCs w:val="20"/>
        </w:rPr>
      </w:pPr>
      <w:r>
        <w:rPr>
          <w:i/>
          <w:sz w:val="20"/>
          <w:szCs w:val="20"/>
        </w:rPr>
        <w:t xml:space="preserve">         Новая тема:</w:t>
      </w:r>
    </w:p>
    <w:p w:rsidR="004E1B82" w:rsidRDefault="004E1B82" w:rsidP="004E1B82">
      <w:pPr>
        <w:pStyle w:val="a9"/>
        <w:numPr>
          <w:ilvl w:val="0"/>
          <w:numId w:val="2"/>
        </w:numPr>
      </w:pPr>
      <w:r>
        <w:t>Тупое или выщербленное лезвие стамески затрудняет работу. С хорошо заточенным лезвием работается приятнее и быстрее.</w:t>
      </w:r>
    </w:p>
    <w:p w:rsidR="004E1B82" w:rsidRDefault="004E1B82" w:rsidP="004E1B82">
      <w:pPr>
        <w:pStyle w:val="a9"/>
        <w:numPr>
          <w:ilvl w:val="0"/>
          <w:numId w:val="2"/>
        </w:numPr>
      </w:pPr>
      <w:r>
        <w:t>Затачивать лезвие стамески вручную бруском или точильным камнем — устаревший способ. Сейчас существуют различные абразивные устройства (с корундовыми кругами, которые помогут быстро и качественно заточить лезвие). В зависимости от назначения инструмента лезвие затачивается под различными углами. Чем острее лезвие, т. е. чем меньше угол заточки, тем легче работать, но тем быстрее изнашивается инструмент. Универсальная стамеска имеет угол заточки лезвия 25°.</w:t>
      </w:r>
    </w:p>
    <w:p w:rsidR="004E1B82" w:rsidRDefault="004E1B82" w:rsidP="004E1B82">
      <w:pPr>
        <w:pStyle w:val="a9"/>
        <w:numPr>
          <w:ilvl w:val="0"/>
          <w:numId w:val="2"/>
        </w:numPr>
      </w:pPr>
      <w:r>
        <w:t>Если вы работаете на абразивном станке с регулируемым положением башмака, необходимо перед заточкой установить нужный угол. Затем зажать лезвие в башмаке и шлифовать лезвие со скошенной стороны, слегка поворачивая стамеску вправо и влево. Для охлаждения обрабатываемого лезвия рекомендуется использовать воду или охлаждающую жидкость.</w:t>
      </w:r>
    </w:p>
    <w:p w:rsidR="004E1B82" w:rsidRDefault="004E1B82" w:rsidP="004E1B82">
      <w:pPr>
        <w:pStyle w:val="a9"/>
        <w:numPr>
          <w:ilvl w:val="0"/>
          <w:numId w:val="2"/>
        </w:numPr>
      </w:pPr>
      <w:r>
        <w:t>Поскольку абразивный круг имеет небольшой диаметр, на скошенной стороне лезвия при шлифовке образуется выемка. Поэтому затачивать лезвие под слишком маленьким углом не имеет смысла. Образовавшийся острый край лезвия надо шлифовать. Для этого рекомендуется пользоваться точильным камнем. Камень охлаждается водой (бельгийский метод) или смесью керосина и масла  (по методу Арканзаса).</w:t>
      </w:r>
    </w:p>
    <w:p w:rsidR="004E1B82" w:rsidRDefault="004E1B82" w:rsidP="004E1B82">
      <w:pPr>
        <w:pStyle w:val="a9"/>
        <w:numPr>
          <w:ilvl w:val="0"/>
          <w:numId w:val="2"/>
        </w:numPr>
      </w:pPr>
      <w:r>
        <w:t>Скошенная грань лезвия шлифуется круговыми движениями. Лезвие следует периодически поворачивать разными сторонами, гладкой и скошенной. Затем окончательно зашлифовать, убирая все заусенцы. Быстрее идет работа на абразивном станке с кожаным или резиновым ремнем (как, например, Elu MWA 57). На таком станке острие шлифуется с двух сторон. Когда лезвие заточено, функции стамески восстановлены — она стала острой, как нож. Рекомендуется в целях безопасности держать стамеску зачехленной.</w:t>
      </w:r>
    </w:p>
    <w:p w:rsidR="004E1B82" w:rsidRDefault="004E1B82" w:rsidP="004E1B82">
      <w:pPr>
        <w:pStyle w:val="a9"/>
        <w:numPr>
          <w:ilvl w:val="0"/>
          <w:numId w:val="2"/>
        </w:numPr>
        <w:jc w:val="center"/>
      </w:pPr>
      <w:r>
        <w:rPr>
          <w:noProof/>
        </w:rPr>
        <w:lastRenderedPageBreak/>
        <w:drawing>
          <wp:inline distT="0" distB="0" distL="0" distR="0">
            <wp:extent cx="3811905" cy="4405630"/>
            <wp:effectExtent l="19050" t="0" r="0" b="0"/>
            <wp:docPr id="2" name="Рисунок 1" descr="http://www.sovetymastera.com/images/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vetymastera.com/images/721.jpg"/>
                    <pic:cNvPicPr>
                      <a:picLocks noChangeAspect="1" noChangeArrowheads="1"/>
                    </pic:cNvPicPr>
                  </pic:nvPicPr>
                  <pic:blipFill>
                    <a:blip r:embed="rId8"/>
                    <a:srcRect/>
                    <a:stretch>
                      <a:fillRect/>
                    </a:stretch>
                  </pic:blipFill>
                  <pic:spPr bwMode="auto">
                    <a:xfrm>
                      <a:off x="0" y="0"/>
                      <a:ext cx="3811905" cy="440563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1. Если ваша стамеска приобрела такой вид, ее пора заново заточить.</w:t>
      </w:r>
    </w:p>
    <w:p w:rsidR="004E1B82" w:rsidRDefault="004E1B82" w:rsidP="004E1B82">
      <w:pPr>
        <w:pStyle w:val="a9"/>
        <w:numPr>
          <w:ilvl w:val="0"/>
          <w:numId w:val="2"/>
        </w:numPr>
        <w:jc w:val="center"/>
      </w:pPr>
      <w:r>
        <w:rPr>
          <w:noProof/>
        </w:rPr>
        <w:drawing>
          <wp:inline distT="0" distB="0" distL="0" distR="0">
            <wp:extent cx="3811905" cy="2838450"/>
            <wp:effectExtent l="19050" t="0" r="0" b="0"/>
            <wp:docPr id="3" name="Рисунок 2" descr="http://www.sovetymastera.com/images/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vetymastera.com/images/722.jpg"/>
                    <pic:cNvPicPr>
                      <a:picLocks noChangeAspect="1" noChangeArrowheads="1"/>
                    </pic:cNvPicPr>
                  </pic:nvPicPr>
                  <pic:blipFill>
                    <a:blip r:embed="rId9"/>
                    <a:srcRect/>
                    <a:stretch>
                      <a:fillRect/>
                    </a:stretch>
                  </pic:blipFill>
                  <pic:spPr bwMode="auto">
                    <a:xfrm>
                      <a:off x="0" y="0"/>
                      <a:ext cx="3811905" cy="283845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2. Чтобы заточить лезвие под определенным углом, надо зажать его в башмак.</w:t>
      </w:r>
    </w:p>
    <w:p w:rsidR="004E1B82" w:rsidRDefault="004E1B82" w:rsidP="004E1B82">
      <w:pPr>
        <w:pStyle w:val="a9"/>
        <w:numPr>
          <w:ilvl w:val="0"/>
          <w:numId w:val="2"/>
        </w:numPr>
        <w:jc w:val="center"/>
      </w:pPr>
      <w:r>
        <w:rPr>
          <w:noProof/>
        </w:rPr>
        <w:lastRenderedPageBreak/>
        <w:drawing>
          <wp:inline distT="0" distB="0" distL="0" distR="0">
            <wp:extent cx="3811905" cy="2814320"/>
            <wp:effectExtent l="19050" t="0" r="0" b="0"/>
            <wp:docPr id="4" name="Рисунок 3" descr="http://www.sovetymastera.com/images/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vetymastera.com/images/723.jpg"/>
                    <pic:cNvPicPr>
                      <a:picLocks noChangeAspect="1" noChangeArrowheads="1"/>
                    </pic:cNvPicPr>
                  </pic:nvPicPr>
                  <pic:blipFill>
                    <a:blip r:embed="rId10"/>
                    <a:srcRect/>
                    <a:stretch>
                      <a:fillRect/>
                    </a:stretch>
                  </pic:blipFill>
                  <pic:spPr bwMode="auto">
                    <a:xfrm>
                      <a:off x="0" y="0"/>
                      <a:ext cx="3811905" cy="281432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3. Во время заточки следует слегка прижимать лезвие, поворачивая его вправо и влево.</w:t>
      </w:r>
    </w:p>
    <w:p w:rsidR="004E1B82" w:rsidRDefault="004E1B82" w:rsidP="004E1B82">
      <w:pPr>
        <w:pStyle w:val="a9"/>
        <w:numPr>
          <w:ilvl w:val="0"/>
          <w:numId w:val="2"/>
        </w:numPr>
        <w:jc w:val="center"/>
      </w:pPr>
      <w:r>
        <w:rPr>
          <w:noProof/>
        </w:rPr>
        <w:drawing>
          <wp:inline distT="0" distB="0" distL="0" distR="0">
            <wp:extent cx="3811905" cy="4097020"/>
            <wp:effectExtent l="19050" t="0" r="0" b="0"/>
            <wp:docPr id="5" name="Рисунок 4" descr="http://www.sovetymastera.com/images/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vetymastera.com/images/724.jpg"/>
                    <pic:cNvPicPr>
                      <a:picLocks noChangeAspect="1" noChangeArrowheads="1"/>
                    </pic:cNvPicPr>
                  </pic:nvPicPr>
                  <pic:blipFill>
                    <a:blip r:embed="rId11"/>
                    <a:srcRect/>
                    <a:stretch>
                      <a:fillRect/>
                    </a:stretch>
                  </pic:blipFill>
                  <pic:spPr bwMode="auto">
                    <a:xfrm>
                      <a:off x="0" y="0"/>
                      <a:ext cx="3811905" cy="409702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4. Во время заточки неизбежно образуются заусенцы.</w:t>
      </w:r>
    </w:p>
    <w:p w:rsidR="004E1B82" w:rsidRDefault="004E1B82" w:rsidP="004E1B82">
      <w:pPr>
        <w:pStyle w:val="a9"/>
        <w:numPr>
          <w:ilvl w:val="0"/>
          <w:numId w:val="2"/>
        </w:numPr>
        <w:jc w:val="center"/>
      </w:pPr>
      <w:r>
        <w:rPr>
          <w:noProof/>
        </w:rPr>
        <w:lastRenderedPageBreak/>
        <w:drawing>
          <wp:inline distT="0" distB="0" distL="0" distR="0">
            <wp:extent cx="3811905" cy="4073525"/>
            <wp:effectExtent l="19050" t="0" r="0" b="0"/>
            <wp:docPr id="6" name="Рисунок 5" descr="http://www.sovetymastera.com/images/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vetymastera.com/images/725.jpg"/>
                    <pic:cNvPicPr>
                      <a:picLocks noChangeAspect="1" noChangeArrowheads="1"/>
                    </pic:cNvPicPr>
                  </pic:nvPicPr>
                  <pic:blipFill>
                    <a:blip r:embed="rId12"/>
                    <a:srcRect/>
                    <a:stretch>
                      <a:fillRect/>
                    </a:stretch>
                  </pic:blipFill>
                  <pic:spPr bwMode="auto">
                    <a:xfrm>
                      <a:off x="0" y="0"/>
                      <a:ext cx="3811905" cy="4073525"/>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5. Для тонкой шлифовки скошенной стороны лезвия используется резиновый ремень.</w:t>
      </w:r>
    </w:p>
    <w:p w:rsidR="004E1B82" w:rsidRDefault="004E1B82" w:rsidP="004E1B82">
      <w:pPr>
        <w:pStyle w:val="a9"/>
        <w:numPr>
          <w:ilvl w:val="0"/>
          <w:numId w:val="2"/>
        </w:numPr>
        <w:jc w:val="center"/>
      </w:pPr>
      <w:r>
        <w:rPr>
          <w:noProof/>
        </w:rPr>
        <w:drawing>
          <wp:inline distT="0" distB="0" distL="0" distR="0">
            <wp:extent cx="3811905" cy="4132580"/>
            <wp:effectExtent l="19050" t="0" r="0" b="0"/>
            <wp:docPr id="7" name="Рисунок 6" descr="http://www.sovetymastera.com/images/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vetymastera.com/images/726.jpg"/>
                    <pic:cNvPicPr>
                      <a:picLocks noChangeAspect="1" noChangeArrowheads="1"/>
                    </pic:cNvPicPr>
                  </pic:nvPicPr>
                  <pic:blipFill>
                    <a:blip r:embed="rId13"/>
                    <a:srcRect/>
                    <a:stretch>
                      <a:fillRect/>
                    </a:stretch>
                  </pic:blipFill>
                  <pic:spPr bwMode="auto">
                    <a:xfrm>
                      <a:off x="0" y="0"/>
                      <a:ext cx="3811905" cy="4132580"/>
                    </a:xfrm>
                    <a:prstGeom prst="rect">
                      <a:avLst/>
                    </a:prstGeom>
                    <a:noFill/>
                    <a:ln w="9525">
                      <a:noFill/>
                      <a:miter lim="800000"/>
                      <a:headEnd/>
                      <a:tailEnd/>
                    </a:ln>
                  </pic:spPr>
                </pic:pic>
              </a:graphicData>
            </a:graphic>
          </wp:inline>
        </w:drawing>
      </w:r>
    </w:p>
    <w:p w:rsidR="004E1B82" w:rsidRDefault="004E1B82" w:rsidP="004E1B82">
      <w:pPr>
        <w:pStyle w:val="a9"/>
        <w:numPr>
          <w:ilvl w:val="0"/>
          <w:numId w:val="2"/>
        </w:numPr>
      </w:pPr>
      <w:r>
        <w:t>6. Гладкую сторону лезвия отшлифовать так же, как и скошенную.</w:t>
      </w:r>
    </w:p>
    <w:p w:rsidR="004E1B82" w:rsidRDefault="004E1B82" w:rsidP="004E1B82">
      <w:pPr>
        <w:pStyle w:val="a9"/>
        <w:numPr>
          <w:ilvl w:val="0"/>
          <w:numId w:val="2"/>
        </w:numPr>
      </w:pPr>
      <w:r>
        <w:rPr>
          <w:b/>
          <w:bCs/>
        </w:rPr>
        <w:t>Инструменты:</w:t>
      </w:r>
    </w:p>
    <w:p w:rsidR="004E1B82" w:rsidRDefault="004E1B82" w:rsidP="004E1B82">
      <w:pPr>
        <w:pStyle w:val="a9"/>
        <w:numPr>
          <w:ilvl w:val="0"/>
          <w:numId w:val="2"/>
        </w:numPr>
      </w:pPr>
      <w:r>
        <w:lastRenderedPageBreak/>
        <w:t>Абразивный круг с корундовым диском, точильный брусок, кожаный или резиновый ремень.</w:t>
      </w:r>
    </w:p>
    <w:p w:rsidR="004E1B82" w:rsidRDefault="004E1B82" w:rsidP="00EC6598">
      <w:pPr>
        <w:numPr>
          <w:ilvl w:val="0"/>
          <w:numId w:val="2"/>
        </w:numPr>
        <w:tabs>
          <w:tab w:val="num" w:pos="0"/>
        </w:tabs>
        <w:ind w:left="180"/>
        <w:rPr>
          <w:i/>
          <w:sz w:val="20"/>
          <w:szCs w:val="20"/>
        </w:rPr>
      </w:pPr>
    </w:p>
    <w:p w:rsidR="00EC6598" w:rsidRDefault="00EC6598" w:rsidP="00EC6598">
      <w:pPr>
        <w:numPr>
          <w:ilvl w:val="0"/>
          <w:numId w:val="2"/>
        </w:numPr>
        <w:tabs>
          <w:tab w:val="num" w:pos="0"/>
        </w:tabs>
        <w:ind w:left="180"/>
        <w:rPr>
          <w:i/>
          <w:sz w:val="20"/>
          <w:szCs w:val="20"/>
        </w:rPr>
      </w:pPr>
      <w:r>
        <w:rPr>
          <w:i/>
          <w:sz w:val="20"/>
          <w:szCs w:val="20"/>
        </w:rPr>
        <w:t xml:space="preserve">        Закрепление:</w:t>
      </w:r>
    </w:p>
    <w:p w:rsidR="00EC6598" w:rsidRDefault="004E1B82" w:rsidP="00EC6598">
      <w:pPr>
        <w:numPr>
          <w:ilvl w:val="0"/>
          <w:numId w:val="4"/>
        </w:numPr>
        <w:rPr>
          <w:sz w:val="20"/>
          <w:szCs w:val="20"/>
        </w:rPr>
      </w:pPr>
      <w:r>
        <w:rPr>
          <w:sz w:val="20"/>
          <w:szCs w:val="20"/>
        </w:rPr>
        <w:t>Для чего предназначена</w:t>
      </w:r>
      <w:r w:rsidR="00EC6598">
        <w:rPr>
          <w:sz w:val="20"/>
          <w:szCs w:val="20"/>
        </w:rPr>
        <w:t>?</w:t>
      </w:r>
    </w:p>
    <w:p w:rsidR="00EC6598" w:rsidRDefault="004E1B82" w:rsidP="00EC6598">
      <w:pPr>
        <w:numPr>
          <w:ilvl w:val="0"/>
          <w:numId w:val="4"/>
        </w:numPr>
        <w:rPr>
          <w:sz w:val="20"/>
          <w:szCs w:val="20"/>
        </w:rPr>
      </w:pPr>
      <w:r>
        <w:rPr>
          <w:sz w:val="20"/>
          <w:szCs w:val="20"/>
        </w:rPr>
        <w:t xml:space="preserve">Из каких частей состоит </w:t>
      </w:r>
      <w:r w:rsidR="00EC6598">
        <w:rPr>
          <w:sz w:val="20"/>
          <w:szCs w:val="20"/>
        </w:rPr>
        <w:t>?</w:t>
      </w:r>
    </w:p>
    <w:p w:rsidR="00EC6598" w:rsidRDefault="004E1B82" w:rsidP="00EC6598">
      <w:pPr>
        <w:numPr>
          <w:ilvl w:val="0"/>
          <w:numId w:val="4"/>
        </w:numPr>
        <w:rPr>
          <w:sz w:val="20"/>
          <w:szCs w:val="20"/>
        </w:rPr>
      </w:pPr>
      <w:r>
        <w:rPr>
          <w:sz w:val="20"/>
          <w:szCs w:val="20"/>
        </w:rPr>
        <w:t>Каков угол затачивания стамески</w:t>
      </w:r>
      <w:r w:rsidR="00EC6598">
        <w:rPr>
          <w:sz w:val="20"/>
          <w:szCs w:val="20"/>
        </w:rPr>
        <w:t>?</w:t>
      </w:r>
    </w:p>
    <w:p w:rsidR="00EC6598" w:rsidRDefault="00EC6598" w:rsidP="00EC6598">
      <w:pPr>
        <w:numPr>
          <w:ilvl w:val="0"/>
          <w:numId w:val="2"/>
        </w:numPr>
        <w:tabs>
          <w:tab w:val="num" w:pos="0"/>
          <w:tab w:val="num" w:pos="540"/>
        </w:tabs>
        <w:ind w:left="180"/>
        <w:rPr>
          <w:i/>
          <w:sz w:val="20"/>
          <w:szCs w:val="20"/>
        </w:rPr>
      </w:pPr>
      <w:r>
        <w:rPr>
          <w:i/>
          <w:sz w:val="20"/>
          <w:szCs w:val="20"/>
        </w:rPr>
        <w:t xml:space="preserve">        Практическая часть:</w:t>
      </w:r>
    </w:p>
    <w:p w:rsidR="004E1B82" w:rsidRDefault="004E1B82" w:rsidP="00EC6598">
      <w:pPr>
        <w:numPr>
          <w:ilvl w:val="0"/>
          <w:numId w:val="5"/>
        </w:numPr>
        <w:rPr>
          <w:sz w:val="20"/>
          <w:szCs w:val="20"/>
        </w:rPr>
      </w:pPr>
      <w:r>
        <w:rPr>
          <w:sz w:val="20"/>
          <w:szCs w:val="20"/>
        </w:rPr>
        <w:t>Заточить стамеску.</w:t>
      </w:r>
    </w:p>
    <w:p w:rsidR="00EC6598" w:rsidRDefault="004E1B82" w:rsidP="00EC6598">
      <w:pPr>
        <w:numPr>
          <w:ilvl w:val="0"/>
          <w:numId w:val="5"/>
        </w:numPr>
        <w:rPr>
          <w:sz w:val="20"/>
          <w:szCs w:val="20"/>
        </w:rPr>
      </w:pPr>
      <w:r>
        <w:rPr>
          <w:sz w:val="20"/>
          <w:szCs w:val="20"/>
        </w:rPr>
        <w:t>Выполнить пробное долбление</w:t>
      </w:r>
      <w:r w:rsidR="00EC6598">
        <w:rPr>
          <w:sz w:val="20"/>
          <w:szCs w:val="20"/>
        </w:rPr>
        <w:t>.</w:t>
      </w:r>
    </w:p>
    <w:p w:rsidR="00EC6598" w:rsidRDefault="00EC6598" w:rsidP="004E1B82">
      <w:pPr>
        <w:ind w:left="720"/>
        <w:rPr>
          <w:sz w:val="20"/>
          <w:szCs w:val="20"/>
        </w:rPr>
      </w:pPr>
    </w:p>
    <w:p w:rsidR="00EC6598" w:rsidRDefault="00EC6598" w:rsidP="00EC6598">
      <w:pPr>
        <w:numPr>
          <w:ilvl w:val="0"/>
          <w:numId w:val="2"/>
        </w:numPr>
        <w:tabs>
          <w:tab w:val="num" w:pos="0"/>
          <w:tab w:val="num" w:pos="540"/>
        </w:tabs>
        <w:ind w:left="180"/>
        <w:rPr>
          <w:i/>
          <w:sz w:val="20"/>
          <w:szCs w:val="20"/>
        </w:rPr>
      </w:pPr>
      <w:r>
        <w:rPr>
          <w:i/>
          <w:sz w:val="20"/>
          <w:szCs w:val="20"/>
        </w:rPr>
        <w:t xml:space="preserve">        Итог урока:</w:t>
      </w:r>
    </w:p>
    <w:p w:rsidR="00EE092E" w:rsidRDefault="00EE092E"/>
    <w:sectPr w:rsidR="00EE092E" w:rsidSect="00EE092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3E0" w:rsidRDefault="004D13E0" w:rsidP="00021CFF">
      <w:r>
        <w:separator/>
      </w:r>
    </w:p>
  </w:endnote>
  <w:endnote w:type="continuationSeparator" w:id="1">
    <w:p w:rsidR="004D13E0" w:rsidRDefault="004D13E0" w:rsidP="00021C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3E0" w:rsidRDefault="004D13E0" w:rsidP="00021CFF">
      <w:r>
        <w:separator/>
      </w:r>
    </w:p>
  </w:footnote>
  <w:footnote w:type="continuationSeparator" w:id="1">
    <w:p w:rsidR="004D13E0" w:rsidRDefault="004D13E0" w:rsidP="0002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FF" w:rsidRDefault="00021C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5F5"/>
    <w:multiLevelType w:val="hybridMultilevel"/>
    <w:tmpl w:val="9E7EF3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6C78CB"/>
    <w:multiLevelType w:val="hybridMultilevel"/>
    <w:tmpl w:val="51D82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4B349A"/>
    <w:multiLevelType w:val="hybridMultilevel"/>
    <w:tmpl w:val="78E69A20"/>
    <w:lvl w:ilvl="0" w:tplc="04190013">
      <w:start w:val="1"/>
      <w:numFmt w:val="upperRoman"/>
      <w:lvlText w:val="%1."/>
      <w:lvlJc w:val="right"/>
      <w:pPr>
        <w:tabs>
          <w:tab w:val="num" w:pos="1080"/>
        </w:tabs>
        <w:ind w:left="108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472D3B"/>
    <w:multiLevelType w:val="hybridMultilevel"/>
    <w:tmpl w:val="FC20128A"/>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8B7300"/>
    <w:multiLevelType w:val="hybridMultilevel"/>
    <w:tmpl w:val="8E2CB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EC6598"/>
    <w:rsid w:val="00021CFF"/>
    <w:rsid w:val="000B227F"/>
    <w:rsid w:val="0023481C"/>
    <w:rsid w:val="002B2C04"/>
    <w:rsid w:val="002E764C"/>
    <w:rsid w:val="003C7556"/>
    <w:rsid w:val="0044607F"/>
    <w:rsid w:val="004C10E1"/>
    <w:rsid w:val="004D13E0"/>
    <w:rsid w:val="004E1B82"/>
    <w:rsid w:val="00797B28"/>
    <w:rsid w:val="007D0568"/>
    <w:rsid w:val="008E76BC"/>
    <w:rsid w:val="009F73F3"/>
    <w:rsid w:val="00B54FAE"/>
    <w:rsid w:val="00B679CA"/>
    <w:rsid w:val="00BF0DEF"/>
    <w:rsid w:val="00D370C3"/>
    <w:rsid w:val="00D67362"/>
    <w:rsid w:val="00EC6598"/>
    <w:rsid w:val="00EE0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598"/>
    <w:rPr>
      <w:rFonts w:ascii="Tahoma" w:hAnsi="Tahoma" w:cs="Tahoma"/>
      <w:sz w:val="16"/>
      <w:szCs w:val="16"/>
    </w:rPr>
  </w:style>
  <w:style w:type="character" w:customStyle="1" w:styleId="a4">
    <w:name w:val="Текст выноски Знак"/>
    <w:basedOn w:val="a0"/>
    <w:link w:val="a3"/>
    <w:uiPriority w:val="99"/>
    <w:semiHidden/>
    <w:rsid w:val="00EC6598"/>
    <w:rPr>
      <w:rFonts w:ascii="Tahoma" w:eastAsia="Times New Roman" w:hAnsi="Tahoma" w:cs="Tahoma"/>
      <w:sz w:val="16"/>
      <w:szCs w:val="16"/>
      <w:lang w:eastAsia="ru-RU"/>
    </w:rPr>
  </w:style>
  <w:style w:type="paragraph" w:styleId="a5">
    <w:name w:val="header"/>
    <w:basedOn w:val="a"/>
    <w:link w:val="a6"/>
    <w:uiPriority w:val="99"/>
    <w:semiHidden/>
    <w:unhideWhenUsed/>
    <w:rsid w:val="00021CFF"/>
    <w:pPr>
      <w:tabs>
        <w:tab w:val="center" w:pos="4677"/>
        <w:tab w:val="right" w:pos="9355"/>
      </w:tabs>
    </w:pPr>
  </w:style>
  <w:style w:type="character" w:customStyle="1" w:styleId="a6">
    <w:name w:val="Верхний колонтитул Знак"/>
    <w:basedOn w:val="a0"/>
    <w:link w:val="a5"/>
    <w:uiPriority w:val="99"/>
    <w:semiHidden/>
    <w:rsid w:val="00021CF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21CFF"/>
    <w:pPr>
      <w:tabs>
        <w:tab w:val="center" w:pos="4677"/>
        <w:tab w:val="right" w:pos="9355"/>
      </w:tabs>
    </w:pPr>
  </w:style>
  <w:style w:type="character" w:customStyle="1" w:styleId="a8">
    <w:name w:val="Нижний колонтитул Знак"/>
    <w:basedOn w:val="a0"/>
    <w:link w:val="a7"/>
    <w:uiPriority w:val="99"/>
    <w:semiHidden/>
    <w:rsid w:val="00021CF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4E1B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94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2</cp:revision>
  <cp:lastPrinted>2011-03-02T08:47:00Z</cp:lastPrinted>
  <dcterms:created xsi:type="dcterms:W3CDTF">2011-04-24T10:07:00Z</dcterms:created>
  <dcterms:modified xsi:type="dcterms:W3CDTF">2011-04-24T10:07:00Z</dcterms:modified>
</cp:coreProperties>
</file>