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86" w:rsidRDefault="00C51186" w:rsidP="00C51186">
      <w:pPr>
        <w:jc w:val="both"/>
        <w:rPr>
          <w:b/>
          <w:sz w:val="28"/>
          <w:szCs w:val="28"/>
        </w:rPr>
      </w:pPr>
    </w:p>
    <w:p w:rsidR="00C51186" w:rsidRDefault="00C51186" w:rsidP="00C51186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ПРИНЯТА</w:t>
      </w:r>
      <w:proofErr w:type="gramEnd"/>
      <w:r>
        <w:rPr>
          <w:b/>
          <w:sz w:val="28"/>
          <w:szCs w:val="28"/>
        </w:rPr>
        <w:t xml:space="preserve">                                                         УТВЕРЖДЕНА</w:t>
      </w:r>
    </w:p>
    <w:p w:rsidR="00C51186" w:rsidRPr="005D7FEA" w:rsidRDefault="00C51186" w:rsidP="00C51186">
      <w:pPr>
        <w:jc w:val="both"/>
        <w:rPr>
          <w:sz w:val="28"/>
          <w:szCs w:val="28"/>
        </w:rPr>
      </w:pPr>
      <w:r w:rsidRPr="005D7FEA">
        <w:rPr>
          <w:sz w:val="28"/>
          <w:szCs w:val="28"/>
        </w:rPr>
        <w:t xml:space="preserve">на заседании </w:t>
      </w:r>
      <w:r>
        <w:rPr>
          <w:sz w:val="28"/>
          <w:szCs w:val="28"/>
        </w:rPr>
        <w:t xml:space="preserve">                                                      Директор школы  </w:t>
      </w:r>
    </w:p>
    <w:p w:rsidR="00C51186" w:rsidRPr="005D7FEA" w:rsidRDefault="00C51186" w:rsidP="00C51186">
      <w:pPr>
        <w:jc w:val="both"/>
        <w:rPr>
          <w:sz w:val="28"/>
          <w:szCs w:val="28"/>
        </w:rPr>
      </w:pPr>
      <w:r w:rsidRPr="005D7FEA">
        <w:rPr>
          <w:sz w:val="28"/>
          <w:szCs w:val="28"/>
        </w:rPr>
        <w:t>Методического совета</w:t>
      </w:r>
      <w:r>
        <w:rPr>
          <w:sz w:val="28"/>
          <w:szCs w:val="28"/>
        </w:rPr>
        <w:t xml:space="preserve">                                           _____   </w:t>
      </w:r>
      <w:proofErr w:type="spellStart"/>
      <w:r>
        <w:rPr>
          <w:sz w:val="28"/>
          <w:szCs w:val="28"/>
        </w:rPr>
        <w:t>Петрученко</w:t>
      </w:r>
      <w:proofErr w:type="spellEnd"/>
      <w:r>
        <w:rPr>
          <w:sz w:val="28"/>
          <w:szCs w:val="28"/>
        </w:rPr>
        <w:t xml:space="preserve"> Т.В.</w:t>
      </w:r>
    </w:p>
    <w:p w:rsidR="00C51186" w:rsidRPr="005D7FEA" w:rsidRDefault="00C51186" w:rsidP="00C51186">
      <w:pPr>
        <w:jc w:val="both"/>
        <w:rPr>
          <w:sz w:val="28"/>
          <w:szCs w:val="28"/>
        </w:rPr>
      </w:pPr>
      <w:r w:rsidRPr="005D7FEA">
        <w:rPr>
          <w:sz w:val="28"/>
          <w:szCs w:val="28"/>
        </w:rPr>
        <w:t>протокол № 7</w:t>
      </w:r>
      <w:r>
        <w:rPr>
          <w:sz w:val="28"/>
          <w:szCs w:val="28"/>
        </w:rPr>
        <w:t xml:space="preserve">                                                     приказ № 698</w:t>
      </w:r>
    </w:p>
    <w:p w:rsidR="00C51186" w:rsidRDefault="00C51186" w:rsidP="00C51186">
      <w:pPr>
        <w:jc w:val="both"/>
        <w:rPr>
          <w:sz w:val="28"/>
          <w:szCs w:val="28"/>
        </w:rPr>
      </w:pPr>
      <w:r w:rsidRPr="005D7FEA">
        <w:rPr>
          <w:sz w:val="28"/>
          <w:szCs w:val="28"/>
        </w:rPr>
        <w:t>«_</w:t>
      </w:r>
      <w:r w:rsidRPr="005D7FEA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2</w:t>
      </w:r>
      <w:r w:rsidRPr="005D7FEA">
        <w:rPr>
          <w:sz w:val="28"/>
          <w:szCs w:val="28"/>
        </w:rPr>
        <w:t>_»_</w:t>
      </w:r>
      <w:r w:rsidRPr="005D7FEA">
        <w:rPr>
          <w:sz w:val="28"/>
          <w:szCs w:val="28"/>
          <w:u w:val="single"/>
        </w:rPr>
        <w:t>ноября</w:t>
      </w:r>
      <w:r w:rsidRPr="005D7FEA">
        <w:rPr>
          <w:sz w:val="28"/>
          <w:szCs w:val="28"/>
        </w:rPr>
        <w:t>_200</w:t>
      </w:r>
      <w:r>
        <w:rPr>
          <w:sz w:val="28"/>
          <w:szCs w:val="28"/>
        </w:rPr>
        <w:t>9</w:t>
      </w:r>
      <w:r w:rsidRPr="005D7FE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</w:t>
      </w:r>
      <w:r w:rsidRPr="005D7FEA">
        <w:rPr>
          <w:sz w:val="28"/>
          <w:szCs w:val="28"/>
        </w:rPr>
        <w:t>«_</w:t>
      </w:r>
      <w:r>
        <w:rPr>
          <w:sz w:val="28"/>
          <w:szCs w:val="28"/>
          <w:u w:val="single"/>
        </w:rPr>
        <w:t>14</w:t>
      </w:r>
      <w:r w:rsidRPr="005D7FEA">
        <w:rPr>
          <w:sz w:val="28"/>
          <w:szCs w:val="28"/>
        </w:rPr>
        <w:t>_»_</w:t>
      </w:r>
      <w:r w:rsidRPr="005D7FEA">
        <w:rPr>
          <w:sz w:val="28"/>
          <w:szCs w:val="28"/>
          <w:u w:val="single"/>
        </w:rPr>
        <w:t>ноября</w:t>
      </w:r>
      <w:r w:rsidRPr="005D7FEA">
        <w:rPr>
          <w:sz w:val="28"/>
          <w:szCs w:val="28"/>
        </w:rPr>
        <w:t>_200</w:t>
      </w:r>
      <w:r>
        <w:rPr>
          <w:sz w:val="28"/>
          <w:szCs w:val="28"/>
        </w:rPr>
        <w:t>9</w:t>
      </w:r>
      <w:r w:rsidRPr="005D7FEA">
        <w:rPr>
          <w:sz w:val="28"/>
          <w:szCs w:val="28"/>
        </w:rPr>
        <w:t xml:space="preserve"> г.</w:t>
      </w:r>
    </w:p>
    <w:p w:rsidR="00C51186" w:rsidRPr="005D7FEA" w:rsidRDefault="00C51186" w:rsidP="00C51186">
      <w:pPr>
        <w:jc w:val="both"/>
        <w:rPr>
          <w:sz w:val="28"/>
          <w:szCs w:val="28"/>
        </w:rPr>
      </w:pPr>
    </w:p>
    <w:p w:rsidR="00C51186" w:rsidRDefault="00C51186" w:rsidP="00C51186">
      <w:pPr>
        <w:jc w:val="center"/>
        <w:rPr>
          <w:b/>
          <w:sz w:val="28"/>
          <w:szCs w:val="28"/>
        </w:rPr>
      </w:pPr>
    </w:p>
    <w:p w:rsidR="00C51186" w:rsidRDefault="00C51186" w:rsidP="00C511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C51186" w:rsidRDefault="00C51186" w:rsidP="00C511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формирования </w:t>
      </w:r>
      <w:proofErr w:type="spellStart"/>
      <w:r>
        <w:rPr>
          <w:b/>
          <w:sz w:val="28"/>
          <w:szCs w:val="28"/>
        </w:rPr>
        <w:t>общеучебных</w:t>
      </w:r>
      <w:proofErr w:type="spellEnd"/>
      <w:r>
        <w:rPr>
          <w:b/>
          <w:sz w:val="28"/>
          <w:szCs w:val="28"/>
        </w:rPr>
        <w:t xml:space="preserve"> умений и навыков и ключевых компетенций  на уроках технологии</w:t>
      </w:r>
    </w:p>
    <w:p w:rsidR="00C51186" w:rsidRPr="008129A0" w:rsidRDefault="00C51186" w:rsidP="00C51186">
      <w:pPr>
        <w:jc w:val="center"/>
        <w:rPr>
          <w:b/>
          <w:sz w:val="28"/>
          <w:szCs w:val="28"/>
        </w:rPr>
      </w:pPr>
    </w:p>
    <w:p w:rsidR="00C51186" w:rsidRPr="008129A0" w:rsidRDefault="00C51186" w:rsidP="00C51186">
      <w:pPr>
        <w:jc w:val="center"/>
        <w:rPr>
          <w:sz w:val="28"/>
          <w:szCs w:val="28"/>
        </w:rPr>
      </w:pPr>
      <w:r w:rsidRPr="008129A0">
        <w:rPr>
          <w:b/>
          <w:sz w:val="28"/>
          <w:szCs w:val="28"/>
        </w:rPr>
        <w:t>Пояснительная записка</w:t>
      </w:r>
      <w:r w:rsidRPr="008129A0">
        <w:rPr>
          <w:sz w:val="28"/>
          <w:szCs w:val="28"/>
        </w:rPr>
        <w:t>.</w:t>
      </w:r>
    </w:p>
    <w:p w:rsidR="00C51186" w:rsidRPr="008129A0" w:rsidRDefault="00C51186" w:rsidP="00C51186">
      <w:pPr>
        <w:rPr>
          <w:sz w:val="28"/>
          <w:szCs w:val="28"/>
        </w:rPr>
      </w:pPr>
    </w:p>
    <w:p w:rsidR="00C51186" w:rsidRPr="008129A0" w:rsidRDefault="00C51186" w:rsidP="00C51186">
      <w:pPr>
        <w:pStyle w:val="31"/>
        <w:spacing w:after="0"/>
        <w:ind w:left="0" w:firstLine="360"/>
        <w:jc w:val="both"/>
        <w:rPr>
          <w:sz w:val="28"/>
          <w:szCs w:val="28"/>
        </w:rPr>
      </w:pPr>
      <w:r w:rsidRPr="008129A0">
        <w:rPr>
          <w:sz w:val="28"/>
          <w:szCs w:val="28"/>
        </w:rPr>
        <w:t xml:space="preserve">  На современном этапе развития общества предпочтение отдается образованию, ориентированному на личность обучающегося (ее развитие, самоопределение, самопознание, интеграцию в социум). </w:t>
      </w:r>
    </w:p>
    <w:p w:rsidR="00C51186" w:rsidRPr="008129A0" w:rsidRDefault="00C51186" w:rsidP="00C51186">
      <w:pPr>
        <w:ind w:firstLine="360"/>
        <w:jc w:val="both"/>
        <w:rPr>
          <w:sz w:val="28"/>
          <w:szCs w:val="28"/>
        </w:rPr>
      </w:pPr>
      <w:r w:rsidRPr="008129A0">
        <w:rPr>
          <w:sz w:val="28"/>
          <w:szCs w:val="28"/>
        </w:rPr>
        <w:t xml:space="preserve">Курс технологии должен не только обеспечивать решение специальных задач, но и способствовать освоению опыта познавательной, рефлексивной и информационно-коммуникативной деятельности (освоению </w:t>
      </w:r>
      <w:proofErr w:type="gramStart"/>
      <w:r w:rsidRPr="008129A0">
        <w:rPr>
          <w:sz w:val="28"/>
          <w:szCs w:val="28"/>
        </w:rPr>
        <w:t>обучающимися</w:t>
      </w:r>
      <w:proofErr w:type="gramEnd"/>
      <w:r w:rsidRPr="008129A0">
        <w:rPr>
          <w:sz w:val="28"/>
          <w:szCs w:val="28"/>
        </w:rPr>
        <w:t xml:space="preserve"> приемов саморазвития, познания себя, исследования и оценки своих возможностей, и др.).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школьников.</w:t>
      </w:r>
    </w:p>
    <w:p w:rsidR="00C51186" w:rsidRPr="008129A0" w:rsidRDefault="00C51186" w:rsidP="00C51186">
      <w:pPr>
        <w:ind w:firstLine="360"/>
        <w:jc w:val="both"/>
        <w:rPr>
          <w:sz w:val="28"/>
          <w:szCs w:val="28"/>
        </w:rPr>
      </w:pPr>
      <w:r w:rsidRPr="008129A0">
        <w:rPr>
          <w:sz w:val="28"/>
          <w:szCs w:val="28"/>
        </w:rPr>
        <w:t xml:space="preserve">В ходе освоения курса обучающиеся приобретают навыки рациональной организации самостоятельной работы на уроках, умения применять полученные знания и навыки в реальных жизненных ситуациях, умения выполнять освоенные способы деятельности в нестандартных условиях. </w:t>
      </w:r>
    </w:p>
    <w:p w:rsidR="00C51186" w:rsidRPr="008129A0" w:rsidRDefault="00C51186" w:rsidP="00C51186">
      <w:pPr>
        <w:jc w:val="both"/>
        <w:rPr>
          <w:sz w:val="28"/>
          <w:szCs w:val="28"/>
        </w:rPr>
      </w:pPr>
    </w:p>
    <w:p w:rsidR="00C51186" w:rsidRPr="008129A0" w:rsidRDefault="00C51186" w:rsidP="00C51186">
      <w:pPr>
        <w:ind w:firstLine="360"/>
        <w:rPr>
          <w:b/>
          <w:sz w:val="28"/>
          <w:szCs w:val="28"/>
        </w:rPr>
      </w:pPr>
      <w:r w:rsidRPr="008129A0">
        <w:rPr>
          <w:b/>
          <w:sz w:val="28"/>
          <w:szCs w:val="28"/>
        </w:rPr>
        <w:t xml:space="preserve">Цель: </w:t>
      </w:r>
    </w:p>
    <w:p w:rsidR="00C51186" w:rsidRPr="008129A0" w:rsidRDefault="00C51186" w:rsidP="00C51186">
      <w:pPr>
        <w:jc w:val="both"/>
        <w:rPr>
          <w:b/>
          <w:sz w:val="28"/>
          <w:szCs w:val="28"/>
        </w:rPr>
      </w:pPr>
      <w:r w:rsidRPr="008129A0">
        <w:rPr>
          <w:b/>
          <w:sz w:val="28"/>
          <w:szCs w:val="28"/>
        </w:rPr>
        <w:t xml:space="preserve">- </w:t>
      </w:r>
      <w:r w:rsidRPr="008129A0">
        <w:rPr>
          <w:sz w:val="28"/>
          <w:szCs w:val="28"/>
        </w:rPr>
        <w:t xml:space="preserve">создать условия для продуктивного формирования </w:t>
      </w:r>
      <w:proofErr w:type="spellStart"/>
      <w:r w:rsidRPr="008129A0">
        <w:rPr>
          <w:sz w:val="28"/>
          <w:szCs w:val="28"/>
        </w:rPr>
        <w:t>общеучебных</w:t>
      </w:r>
      <w:proofErr w:type="spellEnd"/>
      <w:r w:rsidRPr="008129A0">
        <w:rPr>
          <w:sz w:val="28"/>
          <w:szCs w:val="28"/>
        </w:rPr>
        <w:t xml:space="preserve"> умений и навыков, универсальных способов деятельности.</w:t>
      </w:r>
    </w:p>
    <w:p w:rsidR="00C51186" w:rsidRPr="008129A0" w:rsidRDefault="00C51186" w:rsidP="00C51186">
      <w:pPr>
        <w:rPr>
          <w:sz w:val="28"/>
          <w:szCs w:val="28"/>
        </w:rPr>
      </w:pPr>
    </w:p>
    <w:p w:rsidR="00C51186" w:rsidRPr="008129A0" w:rsidRDefault="00C51186" w:rsidP="00C51186">
      <w:pPr>
        <w:ind w:firstLine="360"/>
        <w:rPr>
          <w:b/>
          <w:sz w:val="28"/>
          <w:szCs w:val="28"/>
        </w:rPr>
      </w:pPr>
      <w:r w:rsidRPr="008129A0">
        <w:rPr>
          <w:b/>
          <w:sz w:val="28"/>
          <w:szCs w:val="28"/>
        </w:rPr>
        <w:t>Задачи:</w:t>
      </w:r>
    </w:p>
    <w:p w:rsidR="00C51186" w:rsidRPr="008129A0" w:rsidRDefault="00C51186" w:rsidP="00C51186">
      <w:pPr>
        <w:jc w:val="both"/>
        <w:rPr>
          <w:sz w:val="28"/>
          <w:szCs w:val="28"/>
        </w:rPr>
      </w:pPr>
      <w:r w:rsidRPr="008129A0">
        <w:rPr>
          <w:sz w:val="28"/>
          <w:szCs w:val="28"/>
        </w:rPr>
        <w:t xml:space="preserve">- интегрировать содержание образования, направленное на формирование </w:t>
      </w:r>
      <w:proofErr w:type="spellStart"/>
      <w:r w:rsidRPr="008129A0">
        <w:rPr>
          <w:sz w:val="28"/>
          <w:szCs w:val="28"/>
        </w:rPr>
        <w:t>общеучебных</w:t>
      </w:r>
      <w:proofErr w:type="spellEnd"/>
      <w:r w:rsidRPr="008129A0">
        <w:rPr>
          <w:sz w:val="28"/>
          <w:szCs w:val="28"/>
        </w:rPr>
        <w:t xml:space="preserve"> умений и навыков, в содержание курса технологии;</w:t>
      </w:r>
    </w:p>
    <w:p w:rsidR="00C51186" w:rsidRPr="008129A0" w:rsidRDefault="00C51186" w:rsidP="00C51186">
      <w:pPr>
        <w:jc w:val="both"/>
        <w:rPr>
          <w:sz w:val="28"/>
          <w:szCs w:val="28"/>
        </w:rPr>
      </w:pPr>
      <w:r w:rsidRPr="008129A0">
        <w:rPr>
          <w:sz w:val="28"/>
          <w:szCs w:val="28"/>
        </w:rPr>
        <w:t xml:space="preserve">- осуществить отбор и включить в реализацию эффективный педагогический инструментарий для формирования </w:t>
      </w:r>
      <w:proofErr w:type="spellStart"/>
      <w:r w:rsidRPr="008129A0">
        <w:rPr>
          <w:sz w:val="28"/>
          <w:szCs w:val="28"/>
        </w:rPr>
        <w:t>общеучебных</w:t>
      </w:r>
      <w:proofErr w:type="spellEnd"/>
      <w:r w:rsidRPr="008129A0">
        <w:rPr>
          <w:sz w:val="28"/>
          <w:szCs w:val="28"/>
        </w:rPr>
        <w:t xml:space="preserve"> умений и навыков;</w:t>
      </w:r>
    </w:p>
    <w:p w:rsidR="00C51186" w:rsidRPr="008129A0" w:rsidRDefault="00C51186" w:rsidP="00C51186">
      <w:pPr>
        <w:jc w:val="both"/>
        <w:rPr>
          <w:sz w:val="28"/>
          <w:szCs w:val="28"/>
        </w:rPr>
      </w:pPr>
      <w:r w:rsidRPr="008129A0">
        <w:rPr>
          <w:sz w:val="28"/>
          <w:szCs w:val="28"/>
        </w:rPr>
        <w:t xml:space="preserve">- разработать диагностические материалы и провести мониторинг динамики формирования </w:t>
      </w:r>
      <w:proofErr w:type="spellStart"/>
      <w:r w:rsidRPr="008129A0">
        <w:rPr>
          <w:sz w:val="28"/>
          <w:szCs w:val="28"/>
        </w:rPr>
        <w:t>общеучебных</w:t>
      </w:r>
      <w:proofErr w:type="spellEnd"/>
      <w:r w:rsidRPr="008129A0">
        <w:rPr>
          <w:sz w:val="28"/>
          <w:szCs w:val="28"/>
        </w:rPr>
        <w:t xml:space="preserve"> умений и навыков и универсальных способов деятельности.</w:t>
      </w:r>
    </w:p>
    <w:p w:rsidR="00C51186" w:rsidRPr="008129A0" w:rsidRDefault="00C51186" w:rsidP="00C51186">
      <w:pPr>
        <w:rPr>
          <w:sz w:val="28"/>
          <w:szCs w:val="28"/>
        </w:rPr>
      </w:pPr>
    </w:p>
    <w:p w:rsidR="00C51186" w:rsidRPr="008129A0" w:rsidRDefault="00C51186" w:rsidP="00C51186">
      <w:pPr>
        <w:jc w:val="center"/>
        <w:rPr>
          <w:b/>
          <w:sz w:val="28"/>
          <w:szCs w:val="28"/>
        </w:rPr>
      </w:pPr>
      <w:r w:rsidRPr="008129A0">
        <w:rPr>
          <w:b/>
          <w:sz w:val="28"/>
          <w:szCs w:val="28"/>
        </w:rPr>
        <w:br w:type="page"/>
      </w:r>
      <w:r w:rsidRPr="008129A0">
        <w:rPr>
          <w:b/>
          <w:sz w:val="28"/>
          <w:szCs w:val="28"/>
        </w:rPr>
        <w:lastRenderedPageBreak/>
        <w:t xml:space="preserve">Механизм реализации программы </w:t>
      </w:r>
    </w:p>
    <w:p w:rsidR="00C51186" w:rsidRPr="008129A0" w:rsidRDefault="00C51186" w:rsidP="00C51186">
      <w:pPr>
        <w:rPr>
          <w:sz w:val="28"/>
          <w:szCs w:val="28"/>
        </w:rPr>
      </w:pPr>
    </w:p>
    <w:p w:rsidR="00C51186" w:rsidRPr="008129A0" w:rsidRDefault="00C51186" w:rsidP="00C5118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129A0">
        <w:rPr>
          <w:rFonts w:ascii="Times New Roman" w:hAnsi="Times New Roman"/>
          <w:sz w:val="28"/>
          <w:szCs w:val="28"/>
        </w:rPr>
        <w:t>Познавательная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5066"/>
      </w:tblGrid>
      <w:tr w:rsidR="00C51186" w:rsidRPr="008129A0" w:rsidTr="00E959A4">
        <w:tc>
          <w:tcPr>
            <w:tcW w:w="648" w:type="dxa"/>
          </w:tcPr>
          <w:p w:rsidR="00C51186" w:rsidRPr="008129A0" w:rsidRDefault="00C51186" w:rsidP="00E959A4">
            <w:pPr>
              <w:jc w:val="center"/>
              <w:rPr>
                <w:b/>
                <w:sz w:val="28"/>
                <w:szCs w:val="28"/>
              </w:rPr>
            </w:pPr>
            <w:r w:rsidRPr="008129A0">
              <w:rPr>
                <w:b/>
                <w:sz w:val="28"/>
                <w:szCs w:val="28"/>
              </w:rPr>
              <w:t>№</w:t>
            </w:r>
          </w:p>
          <w:p w:rsidR="00C51186" w:rsidRPr="008129A0" w:rsidRDefault="00C51186" w:rsidP="00E959A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129A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129A0">
              <w:rPr>
                <w:b/>
                <w:sz w:val="28"/>
                <w:szCs w:val="28"/>
              </w:rPr>
              <w:t>/</w:t>
            </w:r>
            <w:proofErr w:type="spellStart"/>
            <w:r w:rsidRPr="008129A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40" w:type="dxa"/>
          </w:tcPr>
          <w:p w:rsidR="00C51186" w:rsidRPr="008129A0" w:rsidRDefault="00C51186" w:rsidP="00E959A4">
            <w:pPr>
              <w:jc w:val="center"/>
              <w:rPr>
                <w:b/>
                <w:sz w:val="28"/>
                <w:szCs w:val="28"/>
              </w:rPr>
            </w:pPr>
            <w:r w:rsidRPr="008129A0">
              <w:rPr>
                <w:b/>
                <w:sz w:val="28"/>
                <w:szCs w:val="28"/>
              </w:rPr>
              <w:t>Способы познавательной деятельности</w:t>
            </w:r>
          </w:p>
        </w:tc>
        <w:tc>
          <w:tcPr>
            <w:tcW w:w="5066" w:type="dxa"/>
          </w:tcPr>
          <w:p w:rsidR="00C51186" w:rsidRPr="008129A0" w:rsidRDefault="00C51186" w:rsidP="00E959A4">
            <w:pPr>
              <w:jc w:val="center"/>
              <w:rPr>
                <w:b/>
                <w:sz w:val="28"/>
                <w:szCs w:val="28"/>
              </w:rPr>
            </w:pPr>
            <w:r w:rsidRPr="008129A0">
              <w:rPr>
                <w:b/>
                <w:sz w:val="28"/>
                <w:szCs w:val="28"/>
              </w:rPr>
              <w:t>Педагогические условия и инструментарий их развития на уроке технологии</w:t>
            </w:r>
          </w:p>
        </w:tc>
      </w:tr>
      <w:tr w:rsidR="00C51186" w:rsidRPr="008129A0" w:rsidTr="00E959A4">
        <w:tc>
          <w:tcPr>
            <w:tcW w:w="648" w:type="dxa"/>
          </w:tcPr>
          <w:p w:rsidR="00C51186" w:rsidRPr="008129A0" w:rsidRDefault="00C51186" w:rsidP="00E959A4">
            <w:pPr>
              <w:jc w:val="center"/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</w:tcPr>
          <w:p w:rsidR="00C51186" w:rsidRPr="008129A0" w:rsidRDefault="00C51186" w:rsidP="00E959A4">
            <w:pPr>
              <w:rPr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t>Использование различных ме</w:t>
            </w:r>
            <w:r w:rsidRPr="008129A0">
              <w:rPr>
                <w:snapToGrid w:val="0"/>
                <w:sz w:val="28"/>
                <w:szCs w:val="28"/>
              </w:rPr>
              <w:softHyphen/>
              <w:t>тодов (наблюдение, измере</w:t>
            </w:r>
            <w:r w:rsidRPr="008129A0">
              <w:rPr>
                <w:snapToGrid w:val="0"/>
                <w:sz w:val="28"/>
                <w:szCs w:val="28"/>
              </w:rPr>
              <w:softHyphen/>
              <w:t>ние, опыт, эксперимент, моде</w:t>
            </w:r>
            <w:r w:rsidRPr="008129A0">
              <w:rPr>
                <w:snapToGrid w:val="0"/>
                <w:sz w:val="28"/>
                <w:szCs w:val="28"/>
              </w:rPr>
              <w:softHyphen/>
              <w:t>лиро</w:t>
            </w:r>
            <w:r w:rsidRPr="008129A0">
              <w:rPr>
                <w:snapToGrid w:val="0"/>
                <w:sz w:val="28"/>
                <w:szCs w:val="28"/>
              </w:rPr>
              <w:softHyphen/>
              <w:t>вание и др.) для познания окру</w:t>
            </w:r>
            <w:r w:rsidRPr="008129A0">
              <w:rPr>
                <w:snapToGrid w:val="0"/>
                <w:sz w:val="28"/>
                <w:szCs w:val="28"/>
              </w:rPr>
              <w:softHyphen/>
              <w:t>жающего мира</w:t>
            </w:r>
          </w:p>
        </w:tc>
        <w:tc>
          <w:tcPr>
            <w:tcW w:w="5066" w:type="dxa"/>
          </w:tcPr>
          <w:p w:rsidR="00C51186" w:rsidRPr="008129A0" w:rsidRDefault="00C51186" w:rsidP="00E959A4">
            <w:pPr>
              <w:jc w:val="both"/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>Выполнение чертежей изделий, эскизов, технических рисунков.</w:t>
            </w:r>
          </w:p>
          <w:p w:rsidR="00C51186" w:rsidRPr="008129A0" w:rsidRDefault="00C51186" w:rsidP="00E959A4">
            <w:pPr>
              <w:jc w:val="both"/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 xml:space="preserve">Выполнение проектов. </w:t>
            </w:r>
          </w:p>
        </w:tc>
      </w:tr>
      <w:tr w:rsidR="00C51186" w:rsidRPr="008129A0" w:rsidTr="00E959A4">
        <w:tc>
          <w:tcPr>
            <w:tcW w:w="648" w:type="dxa"/>
          </w:tcPr>
          <w:p w:rsidR="00C51186" w:rsidRPr="008129A0" w:rsidRDefault="00C51186" w:rsidP="00E959A4">
            <w:pPr>
              <w:jc w:val="center"/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>2.</w:t>
            </w:r>
          </w:p>
        </w:tc>
        <w:tc>
          <w:tcPr>
            <w:tcW w:w="4140" w:type="dxa"/>
          </w:tcPr>
          <w:p w:rsidR="00C51186" w:rsidRPr="008129A0" w:rsidRDefault="00C51186" w:rsidP="00E959A4">
            <w:pPr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>Исследование несложных практических ситуаций.</w:t>
            </w:r>
          </w:p>
        </w:tc>
        <w:tc>
          <w:tcPr>
            <w:tcW w:w="5066" w:type="dxa"/>
          </w:tcPr>
          <w:p w:rsidR="00C51186" w:rsidRPr="008129A0" w:rsidRDefault="00C51186" w:rsidP="00E959A4">
            <w:pPr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>Моделирование ситуации, связанной с изготовлением изделий.</w:t>
            </w:r>
          </w:p>
        </w:tc>
      </w:tr>
      <w:tr w:rsidR="00C51186" w:rsidRPr="008129A0" w:rsidTr="00E959A4">
        <w:tc>
          <w:tcPr>
            <w:tcW w:w="648" w:type="dxa"/>
          </w:tcPr>
          <w:p w:rsidR="00C51186" w:rsidRPr="008129A0" w:rsidRDefault="00C51186" w:rsidP="00E959A4">
            <w:pPr>
              <w:jc w:val="center"/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>3.</w:t>
            </w:r>
          </w:p>
        </w:tc>
        <w:tc>
          <w:tcPr>
            <w:tcW w:w="4140" w:type="dxa"/>
          </w:tcPr>
          <w:p w:rsidR="00C51186" w:rsidRPr="008129A0" w:rsidRDefault="00C51186" w:rsidP="00E959A4">
            <w:pPr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>Комбинирование известных алгоритмов деятельности в ситуациях, не предполагаю</w:t>
            </w:r>
            <w:r w:rsidRPr="008129A0">
              <w:rPr>
                <w:sz w:val="28"/>
                <w:szCs w:val="28"/>
              </w:rPr>
              <w:softHyphen/>
              <w:t>щих стандартного их приме</w:t>
            </w:r>
            <w:r w:rsidRPr="008129A0">
              <w:rPr>
                <w:sz w:val="28"/>
                <w:szCs w:val="28"/>
              </w:rPr>
              <w:softHyphen/>
              <w:t>нения.</w:t>
            </w:r>
          </w:p>
        </w:tc>
        <w:tc>
          <w:tcPr>
            <w:tcW w:w="5066" w:type="dxa"/>
          </w:tcPr>
          <w:p w:rsidR="00C51186" w:rsidRPr="008129A0" w:rsidRDefault="00C51186" w:rsidP="00E959A4">
            <w:pPr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>Выполнение заданий с применением навыков ручной и механической обработки конструкционных материалов.</w:t>
            </w:r>
          </w:p>
          <w:p w:rsidR="00C51186" w:rsidRPr="008129A0" w:rsidRDefault="00C51186" w:rsidP="00E959A4">
            <w:pPr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>Построение несложных алгоритмов изготовления изделия.</w:t>
            </w:r>
          </w:p>
        </w:tc>
      </w:tr>
      <w:tr w:rsidR="00C51186" w:rsidRPr="008129A0" w:rsidTr="00E959A4">
        <w:tc>
          <w:tcPr>
            <w:tcW w:w="648" w:type="dxa"/>
          </w:tcPr>
          <w:p w:rsidR="00C51186" w:rsidRPr="008129A0" w:rsidRDefault="00C51186" w:rsidP="00E959A4">
            <w:pPr>
              <w:jc w:val="center"/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>4.</w:t>
            </w:r>
          </w:p>
        </w:tc>
        <w:tc>
          <w:tcPr>
            <w:tcW w:w="4140" w:type="dxa"/>
          </w:tcPr>
          <w:p w:rsidR="00C51186" w:rsidRPr="008129A0" w:rsidRDefault="00C51186" w:rsidP="00E959A4">
            <w:pPr>
              <w:rPr>
                <w:snapToGrid w:val="0"/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t>Определение структуры объ</w:t>
            </w:r>
            <w:r w:rsidRPr="008129A0">
              <w:rPr>
                <w:snapToGrid w:val="0"/>
                <w:sz w:val="28"/>
                <w:szCs w:val="28"/>
              </w:rPr>
              <w:softHyphen/>
              <w:t>екта познания, поиск и выде</w:t>
            </w:r>
            <w:r w:rsidRPr="008129A0">
              <w:rPr>
                <w:snapToGrid w:val="0"/>
                <w:sz w:val="28"/>
                <w:szCs w:val="28"/>
              </w:rPr>
              <w:softHyphen/>
              <w:t>ление значимых функцио</w:t>
            </w:r>
            <w:r w:rsidRPr="008129A0">
              <w:rPr>
                <w:snapToGrid w:val="0"/>
                <w:sz w:val="28"/>
                <w:szCs w:val="28"/>
              </w:rPr>
              <w:softHyphen/>
              <w:t>нальных свя</w:t>
            </w:r>
            <w:r w:rsidRPr="008129A0">
              <w:rPr>
                <w:snapToGrid w:val="0"/>
                <w:sz w:val="28"/>
                <w:szCs w:val="28"/>
              </w:rPr>
              <w:softHyphen/>
              <w:t>зей и отношений между частями целого; выделение ха</w:t>
            </w:r>
            <w:r w:rsidRPr="008129A0">
              <w:rPr>
                <w:snapToGrid w:val="0"/>
                <w:sz w:val="28"/>
                <w:szCs w:val="28"/>
              </w:rPr>
              <w:softHyphen/>
              <w:t>рактерных причинно-следст</w:t>
            </w:r>
            <w:r w:rsidRPr="008129A0">
              <w:rPr>
                <w:snapToGrid w:val="0"/>
                <w:sz w:val="28"/>
                <w:szCs w:val="28"/>
              </w:rPr>
              <w:softHyphen/>
              <w:t xml:space="preserve">венных связей. </w:t>
            </w:r>
          </w:p>
        </w:tc>
        <w:tc>
          <w:tcPr>
            <w:tcW w:w="5066" w:type="dxa"/>
          </w:tcPr>
          <w:p w:rsidR="00C51186" w:rsidRPr="008129A0" w:rsidRDefault="00C51186" w:rsidP="00E959A4">
            <w:pPr>
              <w:rPr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t>Умение разделять процесс на этапы: изготовление чертежа изделия – разметка – обработка материала – отделка.</w:t>
            </w:r>
          </w:p>
        </w:tc>
      </w:tr>
      <w:tr w:rsidR="00C51186" w:rsidRPr="008129A0" w:rsidTr="00E959A4">
        <w:tc>
          <w:tcPr>
            <w:tcW w:w="648" w:type="dxa"/>
          </w:tcPr>
          <w:p w:rsidR="00C51186" w:rsidRPr="008129A0" w:rsidRDefault="00C51186" w:rsidP="00E959A4">
            <w:pPr>
              <w:jc w:val="center"/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>5.</w:t>
            </w:r>
          </w:p>
        </w:tc>
        <w:tc>
          <w:tcPr>
            <w:tcW w:w="4140" w:type="dxa"/>
          </w:tcPr>
          <w:p w:rsidR="00C51186" w:rsidRPr="008129A0" w:rsidRDefault="00C51186" w:rsidP="00E959A4">
            <w:pPr>
              <w:rPr>
                <w:snapToGrid w:val="0"/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t>Определение адекватных спо</w:t>
            </w:r>
            <w:r w:rsidRPr="008129A0">
              <w:rPr>
                <w:snapToGrid w:val="0"/>
                <w:sz w:val="28"/>
                <w:szCs w:val="28"/>
              </w:rPr>
              <w:softHyphen/>
              <w:t>собов решения учебной за</w:t>
            </w:r>
            <w:r w:rsidRPr="008129A0">
              <w:rPr>
                <w:snapToGrid w:val="0"/>
                <w:sz w:val="28"/>
                <w:szCs w:val="28"/>
              </w:rPr>
              <w:softHyphen/>
              <w:t>дачи на основе заданных алго</w:t>
            </w:r>
            <w:r w:rsidRPr="008129A0">
              <w:rPr>
                <w:snapToGrid w:val="0"/>
                <w:sz w:val="28"/>
                <w:szCs w:val="28"/>
              </w:rPr>
              <w:softHyphen/>
              <w:t>рит</w:t>
            </w:r>
            <w:r w:rsidRPr="008129A0">
              <w:rPr>
                <w:snapToGrid w:val="0"/>
                <w:sz w:val="28"/>
                <w:szCs w:val="28"/>
              </w:rPr>
              <w:softHyphen/>
              <w:t>мов. Комбинирование из</w:t>
            </w:r>
            <w:r w:rsidRPr="008129A0">
              <w:rPr>
                <w:snapToGrid w:val="0"/>
                <w:sz w:val="28"/>
                <w:szCs w:val="28"/>
              </w:rPr>
              <w:softHyphen/>
              <w:t>вест</w:t>
            </w:r>
            <w:r w:rsidRPr="008129A0">
              <w:rPr>
                <w:snapToGrid w:val="0"/>
                <w:sz w:val="28"/>
                <w:szCs w:val="28"/>
              </w:rPr>
              <w:softHyphen/>
              <w:t>ных алгоритмов деятель</w:t>
            </w:r>
            <w:r w:rsidRPr="008129A0">
              <w:rPr>
                <w:snapToGrid w:val="0"/>
                <w:sz w:val="28"/>
                <w:szCs w:val="28"/>
              </w:rPr>
              <w:softHyphen/>
              <w:t>ности в ситуациях, не предпо</w:t>
            </w:r>
            <w:r w:rsidRPr="008129A0">
              <w:rPr>
                <w:snapToGrid w:val="0"/>
                <w:sz w:val="28"/>
                <w:szCs w:val="28"/>
              </w:rPr>
              <w:softHyphen/>
              <w:t>лагаю</w:t>
            </w:r>
            <w:r w:rsidRPr="008129A0">
              <w:rPr>
                <w:snapToGrid w:val="0"/>
                <w:sz w:val="28"/>
                <w:szCs w:val="28"/>
              </w:rPr>
              <w:softHyphen/>
              <w:t xml:space="preserve">щих стандартное применение одного из них. </w:t>
            </w:r>
          </w:p>
        </w:tc>
        <w:tc>
          <w:tcPr>
            <w:tcW w:w="5066" w:type="dxa"/>
          </w:tcPr>
          <w:p w:rsidR="00C51186" w:rsidRPr="008129A0" w:rsidRDefault="00C51186" w:rsidP="00E959A4">
            <w:pPr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 xml:space="preserve">Изготовление изделия из конструкционных материалов на основе заданного алгоритма. Использование нестандартного оборудования: приспособление для сгибания крючка для плечиков, </w:t>
            </w:r>
            <w:proofErr w:type="spellStart"/>
            <w:r w:rsidRPr="008129A0">
              <w:rPr>
                <w:sz w:val="28"/>
                <w:szCs w:val="28"/>
              </w:rPr>
              <w:t>вайма</w:t>
            </w:r>
            <w:proofErr w:type="spellEnd"/>
            <w:r w:rsidRPr="008129A0">
              <w:rPr>
                <w:sz w:val="28"/>
                <w:szCs w:val="28"/>
              </w:rPr>
              <w:t xml:space="preserve"> для стяжки склеенных деталей и т.д.</w:t>
            </w:r>
          </w:p>
        </w:tc>
      </w:tr>
      <w:tr w:rsidR="00C51186" w:rsidRPr="008129A0" w:rsidTr="00E959A4">
        <w:tc>
          <w:tcPr>
            <w:tcW w:w="648" w:type="dxa"/>
          </w:tcPr>
          <w:p w:rsidR="00C51186" w:rsidRPr="008129A0" w:rsidRDefault="00C51186" w:rsidP="00E959A4">
            <w:pPr>
              <w:jc w:val="center"/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>6.</w:t>
            </w:r>
          </w:p>
        </w:tc>
        <w:tc>
          <w:tcPr>
            <w:tcW w:w="4140" w:type="dxa"/>
          </w:tcPr>
          <w:p w:rsidR="00C51186" w:rsidRPr="008129A0" w:rsidRDefault="00C51186" w:rsidP="00E959A4">
            <w:pPr>
              <w:rPr>
                <w:snapToGrid w:val="0"/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t>Сравнение, сопоставле</w:t>
            </w:r>
            <w:r w:rsidRPr="008129A0">
              <w:rPr>
                <w:snapToGrid w:val="0"/>
                <w:sz w:val="28"/>
                <w:szCs w:val="28"/>
              </w:rPr>
              <w:softHyphen/>
              <w:t>ние, классификация, ранжиро</w:t>
            </w:r>
            <w:r w:rsidRPr="008129A0">
              <w:rPr>
                <w:snapToGrid w:val="0"/>
                <w:sz w:val="28"/>
                <w:szCs w:val="28"/>
              </w:rPr>
              <w:softHyphen/>
              <w:t>вание объектов по одному или не</w:t>
            </w:r>
            <w:r w:rsidRPr="008129A0">
              <w:rPr>
                <w:snapToGrid w:val="0"/>
                <w:sz w:val="28"/>
                <w:szCs w:val="28"/>
              </w:rPr>
              <w:softHyphen/>
              <w:t>скольким предложенным осно</w:t>
            </w:r>
            <w:r w:rsidRPr="008129A0">
              <w:rPr>
                <w:snapToGrid w:val="0"/>
                <w:sz w:val="28"/>
                <w:szCs w:val="28"/>
              </w:rPr>
              <w:softHyphen/>
              <w:t xml:space="preserve">ваниям, критериям. </w:t>
            </w:r>
          </w:p>
        </w:tc>
        <w:tc>
          <w:tcPr>
            <w:tcW w:w="5066" w:type="dxa"/>
          </w:tcPr>
          <w:p w:rsidR="00C51186" w:rsidRPr="008129A0" w:rsidRDefault="00C51186" w:rsidP="00E959A4">
            <w:pPr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 xml:space="preserve">Подбор и разработка алгоритма выполнения проектов. </w:t>
            </w:r>
          </w:p>
        </w:tc>
      </w:tr>
      <w:tr w:rsidR="00C51186" w:rsidRPr="008129A0" w:rsidTr="00E959A4">
        <w:tc>
          <w:tcPr>
            <w:tcW w:w="648" w:type="dxa"/>
          </w:tcPr>
          <w:p w:rsidR="00C51186" w:rsidRPr="008129A0" w:rsidRDefault="00C51186" w:rsidP="00E959A4">
            <w:pPr>
              <w:jc w:val="center"/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>7.</w:t>
            </w:r>
          </w:p>
        </w:tc>
        <w:tc>
          <w:tcPr>
            <w:tcW w:w="4140" w:type="dxa"/>
          </w:tcPr>
          <w:p w:rsidR="00C51186" w:rsidRPr="008129A0" w:rsidRDefault="00C51186" w:rsidP="00E959A4">
            <w:pPr>
              <w:rPr>
                <w:snapToGrid w:val="0"/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t>Исследование несложных практических ситуаций, вы</w:t>
            </w:r>
            <w:r w:rsidRPr="008129A0">
              <w:rPr>
                <w:snapToGrid w:val="0"/>
                <w:sz w:val="28"/>
                <w:szCs w:val="28"/>
              </w:rPr>
              <w:softHyphen/>
              <w:t>движение предположений, по</w:t>
            </w:r>
            <w:r w:rsidRPr="008129A0">
              <w:rPr>
                <w:snapToGrid w:val="0"/>
                <w:sz w:val="28"/>
                <w:szCs w:val="28"/>
              </w:rPr>
              <w:softHyphen/>
              <w:t>нимание необходимости их проверки на практике. Ис</w:t>
            </w:r>
            <w:r w:rsidRPr="008129A0">
              <w:rPr>
                <w:snapToGrid w:val="0"/>
                <w:sz w:val="28"/>
                <w:szCs w:val="28"/>
              </w:rPr>
              <w:softHyphen/>
              <w:t>пользование не</w:t>
            </w:r>
            <w:r w:rsidRPr="008129A0">
              <w:rPr>
                <w:snapToGrid w:val="0"/>
                <w:sz w:val="28"/>
                <w:szCs w:val="28"/>
              </w:rPr>
              <w:softHyphen/>
              <w:t>слож</w:t>
            </w:r>
            <w:r w:rsidRPr="008129A0">
              <w:rPr>
                <w:snapToGrid w:val="0"/>
                <w:sz w:val="28"/>
                <w:szCs w:val="28"/>
              </w:rPr>
              <w:softHyphen/>
              <w:t>ных экспериментов для до</w:t>
            </w:r>
            <w:r w:rsidRPr="008129A0">
              <w:rPr>
                <w:snapToGrid w:val="0"/>
                <w:sz w:val="28"/>
                <w:szCs w:val="28"/>
              </w:rPr>
              <w:softHyphen/>
              <w:t>ка</w:t>
            </w:r>
            <w:r w:rsidRPr="008129A0">
              <w:rPr>
                <w:snapToGrid w:val="0"/>
                <w:sz w:val="28"/>
                <w:szCs w:val="28"/>
              </w:rPr>
              <w:softHyphen/>
              <w:t xml:space="preserve">зательства выдвигаемых </w:t>
            </w:r>
            <w:r w:rsidRPr="008129A0">
              <w:rPr>
                <w:snapToGrid w:val="0"/>
                <w:sz w:val="28"/>
                <w:szCs w:val="28"/>
              </w:rPr>
              <w:lastRenderedPageBreak/>
              <w:t>предположений; описание ре</w:t>
            </w:r>
            <w:r w:rsidRPr="008129A0">
              <w:rPr>
                <w:snapToGrid w:val="0"/>
                <w:sz w:val="28"/>
                <w:szCs w:val="28"/>
              </w:rPr>
              <w:softHyphen/>
              <w:t xml:space="preserve">зультатов этих работ. </w:t>
            </w:r>
          </w:p>
        </w:tc>
        <w:tc>
          <w:tcPr>
            <w:tcW w:w="5066" w:type="dxa"/>
          </w:tcPr>
          <w:p w:rsidR="00C51186" w:rsidRPr="008129A0" w:rsidRDefault="00C51186" w:rsidP="00E959A4">
            <w:pPr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lastRenderedPageBreak/>
              <w:t>Изготовление предмета по собственному маршрутному плану.</w:t>
            </w:r>
          </w:p>
        </w:tc>
      </w:tr>
      <w:tr w:rsidR="00C51186" w:rsidRPr="008129A0" w:rsidTr="00E959A4">
        <w:tc>
          <w:tcPr>
            <w:tcW w:w="648" w:type="dxa"/>
          </w:tcPr>
          <w:p w:rsidR="00C51186" w:rsidRPr="008129A0" w:rsidRDefault="00C51186" w:rsidP="00E959A4">
            <w:pPr>
              <w:jc w:val="center"/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140" w:type="dxa"/>
          </w:tcPr>
          <w:p w:rsidR="00C51186" w:rsidRPr="008129A0" w:rsidRDefault="00C51186" w:rsidP="00E959A4">
            <w:pPr>
              <w:rPr>
                <w:snapToGrid w:val="0"/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t>Творческое решение учебных и практических за</w:t>
            </w:r>
            <w:r w:rsidRPr="008129A0">
              <w:rPr>
                <w:snapToGrid w:val="0"/>
                <w:sz w:val="28"/>
                <w:szCs w:val="28"/>
              </w:rPr>
              <w:softHyphen/>
              <w:t>дач: умение мотивированно отказываться от образца, ис</w:t>
            </w:r>
            <w:r w:rsidRPr="008129A0">
              <w:rPr>
                <w:snapToGrid w:val="0"/>
                <w:sz w:val="28"/>
                <w:szCs w:val="28"/>
              </w:rPr>
              <w:softHyphen/>
              <w:t xml:space="preserve">кать оригинальные решения. </w:t>
            </w:r>
          </w:p>
        </w:tc>
        <w:tc>
          <w:tcPr>
            <w:tcW w:w="5066" w:type="dxa"/>
          </w:tcPr>
          <w:p w:rsidR="00C51186" w:rsidRPr="008129A0" w:rsidRDefault="00C51186" w:rsidP="00E959A4">
            <w:pPr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 xml:space="preserve">Составление учебных проектов   «Русская усадьба </w:t>
            </w:r>
            <w:r w:rsidRPr="008129A0">
              <w:rPr>
                <w:sz w:val="28"/>
                <w:szCs w:val="28"/>
                <w:lang w:val="en-US"/>
              </w:rPr>
              <w:t>XVII</w:t>
            </w:r>
            <w:r w:rsidRPr="008129A0">
              <w:rPr>
                <w:sz w:val="28"/>
                <w:szCs w:val="28"/>
              </w:rPr>
              <w:t xml:space="preserve"> века», «Макет школы в поэтажном разрезе», «Конь-качалка» и др</w:t>
            </w:r>
            <w:proofErr w:type="gramStart"/>
            <w:r w:rsidRPr="008129A0">
              <w:rPr>
                <w:sz w:val="28"/>
                <w:szCs w:val="28"/>
              </w:rPr>
              <w:t>..</w:t>
            </w:r>
            <w:proofErr w:type="gramEnd"/>
          </w:p>
          <w:p w:rsidR="00C51186" w:rsidRPr="008129A0" w:rsidRDefault="00C51186" w:rsidP="00E959A4">
            <w:pPr>
              <w:rPr>
                <w:sz w:val="28"/>
                <w:szCs w:val="28"/>
              </w:rPr>
            </w:pPr>
          </w:p>
        </w:tc>
      </w:tr>
    </w:tbl>
    <w:p w:rsidR="00C51186" w:rsidRPr="008129A0" w:rsidRDefault="00C51186" w:rsidP="00C51186">
      <w:pPr>
        <w:rPr>
          <w:sz w:val="28"/>
          <w:szCs w:val="28"/>
        </w:rPr>
      </w:pPr>
    </w:p>
    <w:p w:rsidR="00C51186" w:rsidRPr="008129A0" w:rsidRDefault="00C51186" w:rsidP="00C5118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129A0">
        <w:rPr>
          <w:rFonts w:ascii="Times New Roman" w:hAnsi="Times New Roman"/>
          <w:sz w:val="28"/>
          <w:szCs w:val="28"/>
        </w:rPr>
        <w:t>Рефлексивная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5246"/>
      </w:tblGrid>
      <w:tr w:rsidR="00C51186" w:rsidRPr="008129A0" w:rsidTr="00E959A4">
        <w:tc>
          <w:tcPr>
            <w:tcW w:w="648" w:type="dxa"/>
          </w:tcPr>
          <w:p w:rsidR="00C51186" w:rsidRPr="008129A0" w:rsidRDefault="00C51186" w:rsidP="00E959A4">
            <w:pPr>
              <w:jc w:val="center"/>
              <w:rPr>
                <w:b/>
                <w:sz w:val="28"/>
                <w:szCs w:val="28"/>
              </w:rPr>
            </w:pPr>
            <w:r w:rsidRPr="008129A0">
              <w:rPr>
                <w:b/>
                <w:sz w:val="28"/>
                <w:szCs w:val="28"/>
              </w:rPr>
              <w:t>№</w:t>
            </w:r>
          </w:p>
          <w:p w:rsidR="00C51186" w:rsidRPr="008129A0" w:rsidRDefault="00C51186" w:rsidP="00E959A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129A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129A0">
              <w:rPr>
                <w:b/>
                <w:sz w:val="28"/>
                <w:szCs w:val="28"/>
              </w:rPr>
              <w:t>/</w:t>
            </w:r>
            <w:proofErr w:type="spellStart"/>
            <w:r w:rsidRPr="008129A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</w:tcPr>
          <w:p w:rsidR="00C51186" w:rsidRPr="008129A0" w:rsidRDefault="00C51186" w:rsidP="00E959A4">
            <w:pPr>
              <w:jc w:val="center"/>
              <w:rPr>
                <w:b/>
                <w:sz w:val="28"/>
                <w:szCs w:val="28"/>
              </w:rPr>
            </w:pPr>
            <w:r w:rsidRPr="008129A0">
              <w:rPr>
                <w:b/>
                <w:sz w:val="28"/>
                <w:szCs w:val="28"/>
              </w:rPr>
              <w:t>Способы рефлексивной деятельности</w:t>
            </w:r>
          </w:p>
        </w:tc>
        <w:tc>
          <w:tcPr>
            <w:tcW w:w="5246" w:type="dxa"/>
          </w:tcPr>
          <w:p w:rsidR="00C51186" w:rsidRPr="008129A0" w:rsidRDefault="00C51186" w:rsidP="00E959A4">
            <w:pPr>
              <w:jc w:val="center"/>
              <w:rPr>
                <w:b/>
                <w:sz w:val="28"/>
                <w:szCs w:val="28"/>
              </w:rPr>
            </w:pPr>
            <w:r w:rsidRPr="008129A0">
              <w:rPr>
                <w:b/>
                <w:sz w:val="28"/>
                <w:szCs w:val="28"/>
              </w:rPr>
              <w:t>Педагогические условия и инструментарий их развития на уроке технологии</w:t>
            </w:r>
          </w:p>
        </w:tc>
      </w:tr>
      <w:tr w:rsidR="00C51186" w:rsidRPr="008129A0" w:rsidTr="00E959A4">
        <w:tc>
          <w:tcPr>
            <w:tcW w:w="648" w:type="dxa"/>
          </w:tcPr>
          <w:p w:rsidR="00C51186" w:rsidRPr="008129A0" w:rsidRDefault="00C51186" w:rsidP="00E959A4">
            <w:pPr>
              <w:jc w:val="center"/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</w:tcPr>
          <w:p w:rsidR="00C51186" w:rsidRPr="008129A0" w:rsidRDefault="00C51186" w:rsidP="00E959A4">
            <w:pPr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 xml:space="preserve">Самостоятельная организация учебной деятельности </w:t>
            </w:r>
            <w:r w:rsidRPr="008129A0">
              <w:rPr>
                <w:snapToGrid w:val="0"/>
                <w:sz w:val="28"/>
                <w:szCs w:val="28"/>
              </w:rPr>
              <w:t>(постановка цели, планирование, определение оптималь</w:t>
            </w:r>
            <w:r w:rsidRPr="008129A0">
              <w:rPr>
                <w:snapToGrid w:val="0"/>
                <w:sz w:val="28"/>
                <w:szCs w:val="28"/>
              </w:rPr>
              <w:softHyphen/>
              <w:t>ного соотношения цели и средств и др.).</w:t>
            </w:r>
          </w:p>
        </w:tc>
        <w:tc>
          <w:tcPr>
            <w:tcW w:w="5246" w:type="dxa"/>
          </w:tcPr>
          <w:p w:rsidR="00C51186" w:rsidRPr="008129A0" w:rsidRDefault="00C51186" w:rsidP="00E959A4">
            <w:pPr>
              <w:rPr>
                <w:snapToGrid w:val="0"/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t xml:space="preserve">Владение навыками контроля и оценки своей деятельности, соблюдение техники безопасности, умение предвидеть возможные последствия своих действий. </w:t>
            </w:r>
          </w:p>
          <w:p w:rsidR="00C51186" w:rsidRPr="008129A0" w:rsidRDefault="00C51186" w:rsidP="00E959A4">
            <w:pPr>
              <w:rPr>
                <w:snapToGrid w:val="0"/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t>Поиск и устранение причин возникших трудностей. Оценива</w:t>
            </w:r>
            <w:r w:rsidRPr="008129A0">
              <w:rPr>
                <w:snapToGrid w:val="0"/>
                <w:sz w:val="28"/>
                <w:szCs w:val="28"/>
              </w:rPr>
              <w:softHyphen/>
              <w:t>ние своих учебных достижений,  поведе</w:t>
            </w:r>
            <w:r w:rsidRPr="008129A0">
              <w:rPr>
                <w:snapToGrid w:val="0"/>
                <w:sz w:val="28"/>
                <w:szCs w:val="28"/>
              </w:rPr>
              <w:softHyphen/>
              <w:t xml:space="preserve">ния, черт своей личности, своего и эмоционального состояния. </w:t>
            </w:r>
          </w:p>
          <w:p w:rsidR="00C51186" w:rsidRPr="008129A0" w:rsidRDefault="00C51186" w:rsidP="00E959A4">
            <w:pPr>
              <w:rPr>
                <w:snapToGrid w:val="0"/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t xml:space="preserve">Осознанное определение сферы своих интересов и возможностей. </w:t>
            </w:r>
          </w:p>
          <w:p w:rsidR="00C51186" w:rsidRPr="008129A0" w:rsidRDefault="00C51186" w:rsidP="00E959A4">
            <w:pPr>
              <w:rPr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t xml:space="preserve">Соблюдение норм поведения в окружающей среде, правил здорового образа жизни. </w:t>
            </w:r>
          </w:p>
        </w:tc>
      </w:tr>
      <w:tr w:rsidR="00C51186" w:rsidRPr="008129A0" w:rsidTr="00E959A4">
        <w:tc>
          <w:tcPr>
            <w:tcW w:w="648" w:type="dxa"/>
          </w:tcPr>
          <w:p w:rsidR="00C51186" w:rsidRPr="008129A0" w:rsidRDefault="00C51186" w:rsidP="00E959A4">
            <w:pPr>
              <w:jc w:val="center"/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</w:tcPr>
          <w:p w:rsidR="00C51186" w:rsidRPr="008129A0" w:rsidRDefault="00C51186" w:rsidP="00E959A4">
            <w:pPr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 xml:space="preserve">Владение умениями совместной деятельности. </w:t>
            </w:r>
          </w:p>
        </w:tc>
        <w:tc>
          <w:tcPr>
            <w:tcW w:w="5246" w:type="dxa"/>
          </w:tcPr>
          <w:p w:rsidR="00C51186" w:rsidRPr="008129A0" w:rsidRDefault="00C51186" w:rsidP="00E959A4">
            <w:pPr>
              <w:rPr>
                <w:snapToGrid w:val="0"/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t>Согласование и координация дея</w:t>
            </w:r>
            <w:r w:rsidRPr="008129A0">
              <w:rPr>
                <w:snapToGrid w:val="0"/>
                <w:sz w:val="28"/>
                <w:szCs w:val="28"/>
              </w:rPr>
              <w:softHyphen/>
              <w:t>тельно</w:t>
            </w:r>
            <w:r w:rsidRPr="008129A0">
              <w:rPr>
                <w:snapToGrid w:val="0"/>
                <w:sz w:val="28"/>
                <w:szCs w:val="28"/>
              </w:rPr>
              <w:softHyphen/>
              <w:t>сти с одноклассниками, партнерами по группе и т.п.</w:t>
            </w:r>
          </w:p>
          <w:p w:rsidR="00C51186" w:rsidRPr="008129A0" w:rsidRDefault="00C51186" w:rsidP="00E959A4">
            <w:pPr>
              <w:rPr>
                <w:snapToGrid w:val="0"/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t>Объективное оценивание своего вклада в решение общих задач коллектива.</w:t>
            </w:r>
          </w:p>
          <w:p w:rsidR="00C51186" w:rsidRPr="008129A0" w:rsidRDefault="00C51186" w:rsidP="00E959A4">
            <w:pPr>
              <w:rPr>
                <w:snapToGrid w:val="0"/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t xml:space="preserve">Учет особенностей различного ролевого поведения (лидер, подчиненный и др.). </w:t>
            </w:r>
          </w:p>
          <w:p w:rsidR="00C51186" w:rsidRPr="008129A0" w:rsidRDefault="00C51186" w:rsidP="00E959A4">
            <w:pPr>
              <w:rPr>
                <w:snapToGrid w:val="0"/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t>Навыки организа</w:t>
            </w:r>
            <w:r w:rsidRPr="008129A0">
              <w:rPr>
                <w:snapToGrid w:val="0"/>
                <w:sz w:val="28"/>
                <w:szCs w:val="28"/>
              </w:rPr>
              <w:softHyphen/>
              <w:t>ции и участия в коллек</w:t>
            </w:r>
            <w:r w:rsidRPr="008129A0">
              <w:rPr>
                <w:snapToGrid w:val="0"/>
                <w:sz w:val="28"/>
                <w:szCs w:val="28"/>
              </w:rPr>
              <w:softHyphen/>
              <w:t>тивной деятельности (при создании проекта).</w:t>
            </w:r>
          </w:p>
          <w:p w:rsidR="00C51186" w:rsidRPr="008129A0" w:rsidRDefault="00C51186" w:rsidP="00E959A4">
            <w:pPr>
              <w:rPr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t>Постановка общей цели и определе</w:t>
            </w:r>
            <w:r w:rsidRPr="008129A0">
              <w:rPr>
                <w:snapToGrid w:val="0"/>
                <w:sz w:val="28"/>
                <w:szCs w:val="28"/>
              </w:rPr>
              <w:softHyphen/>
              <w:t>ние средств ее достижения, конструктив</w:t>
            </w:r>
            <w:r w:rsidRPr="008129A0">
              <w:rPr>
                <w:snapToGrid w:val="0"/>
                <w:sz w:val="28"/>
                <w:szCs w:val="28"/>
              </w:rPr>
              <w:softHyphen/>
              <w:t>ное восприятие иных мнений и идей, учет индивидуальности партнеров по трудовой деятельности, объективное определение своего вклада в общий результат.</w:t>
            </w:r>
          </w:p>
        </w:tc>
      </w:tr>
      <w:tr w:rsidR="00C51186" w:rsidRPr="008129A0" w:rsidTr="00E959A4">
        <w:tc>
          <w:tcPr>
            <w:tcW w:w="648" w:type="dxa"/>
          </w:tcPr>
          <w:p w:rsidR="00C51186" w:rsidRPr="008129A0" w:rsidRDefault="00C51186" w:rsidP="00E959A4">
            <w:pPr>
              <w:jc w:val="center"/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</w:tcPr>
          <w:p w:rsidR="00C51186" w:rsidRPr="008129A0" w:rsidRDefault="00C51186" w:rsidP="00E959A4">
            <w:pPr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>Владение навыками контроля и оценки своей деятельности.</w:t>
            </w:r>
          </w:p>
        </w:tc>
        <w:tc>
          <w:tcPr>
            <w:tcW w:w="5246" w:type="dxa"/>
          </w:tcPr>
          <w:p w:rsidR="00C51186" w:rsidRPr="008129A0" w:rsidRDefault="00C51186" w:rsidP="00E959A4">
            <w:pPr>
              <w:rPr>
                <w:snapToGrid w:val="0"/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t>Оценивание трудовой деятельности с точки зрения нравствен</w:t>
            </w:r>
            <w:r w:rsidRPr="008129A0">
              <w:rPr>
                <w:snapToGrid w:val="0"/>
                <w:sz w:val="28"/>
                <w:szCs w:val="28"/>
              </w:rPr>
              <w:softHyphen/>
              <w:t>ных, правовых норм, эстетических цен</w:t>
            </w:r>
            <w:r w:rsidRPr="008129A0">
              <w:rPr>
                <w:snapToGrid w:val="0"/>
                <w:sz w:val="28"/>
                <w:szCs w:val="28"/>
              </w:rPr>
              <w:softHyphen/>
              <w:t xml:space="preserve">ностей, </w:t>
            </w:r>
            <w:r w:rsidRPr="008129A0">
              <w:rPr>
                <w:snapToGrid w:val="0"/>
                <w:sz w:val="28"/>
                <w:szCs w:val="28"/>
              </w:rPr>
              <w:lastRenderedPageBreak/>
              <w:t xml:space="preserve">экономической целесообразности. </w:t>
            </w:r>
          </w:p>
          <w:p w:rsidR="00C51186" w:rsidRPr="008129A0" w:rsidRDefault="00C51186" w:rsidP="00E959A4">
            <w:pPr>
              <w:rPr>
                <w:snapToGrid w:val="0"/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t>Исполь</w:t>
            </w:r>
            <w:r w:rsidRPr="008129A0">
              <w:rPr>
                <w:snapToGrid w:val="0"/>
                <w:sz w:val="28"/>
                <w:szCs w:val="28"/>
              </w:rPr>
              <w:softHyphen/>
              <w:t>зование своих прав и выполнение своих обязанностей как гражданина, члена об</w:t>
            </w:r>
            <w:r w:rsidRPr="008129A0">
              <w:rPr>
                <w:snapToGrid w:val="0"/>
                <w:sz w:val="28"/>
                <w:szCs w:val="28"/>
              </w:rPr>
              <w:softHyphen/>
              <w:t>щества и учебного коллектива. Понима</w:t>
            </w:r>
            <w:r w:rsidRPr="008129A0">
              <w:rPr>
                <w:snapToGrid w:val="0"/>
                <w:sz w:val="28"/>
                <w:szCs w:val="28"/>
              </w:rPr>
              <w:softHyphen/>
              <w:t xml:space="preserve">ние ценности образования как средства развития культуры личности. </w:t>
            </w:r>
          </w:p>
          <w:p w:rsidR="00C51186" w:rsidRPr="008129A0" w:rsidRDefault="00C51186" w:rsidP="00E959A4">
            <w:pPr>
              <w:rPr>
                <w:snapToGrid w:val="0"/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t>Объективное оценивание своих учебных достижений, поведения, черт своей лич</w:t>
            </w:r>
            <w:r w:rsidRPr="008129A0">
              <w:rPr>
                <w:snapToGrid w:val="0"/>
                <w:sz w:val="28"/>
                <w:szCs w:val="28"/>
              </w:rPr>
              <w:softHyphen/>
              <w:t>ности; учет мнения других людей при определении собственной позиции и са</w:t>
            </w:r>
            <w:r w:rsidRPr="008129A0">
              <w:rPr>
                <w:snapToGrid w:val="0"/>
                <w:sz w:val="28"/>
                <w:szCs w:val="28"/>
              </w:rPr>
              <w:softHyphen/>
              <w:t xml:space="preserve">мооценке. </w:t>
            </w:r>
          </w:p>
          <w:p w:rsidR="00C51186" w:rsidRPr="008129A0" w:rsidRDefault="00C51186" w:rsidP="00E959A4">
            <w:pPr>
              <w:rPr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t>Умение соотносить приложен</w:t>
            </w:r>
            <w:r w:rsidRPr="008129A0">
              <w:rPr>
                <w:snapToGrid w:val="0"/>
                <w:sz w:val="28"/>
                <w:szCs w:val="28"/>
              </w:rPr>
              <w:softHyphen/>
              <w:t>ные усилия с полученными результатами своей дея</w:t>
            </w:r>
            <w:r w:rsidRPr="008129A0">
              <w:rPr>
                <w:snapToGrid w:val="0"/>
                <w:sz w:val="28"/>
                <w:szCs w:val="28"/>
              </w:rPr>
              <w:softHyphen/>
              <w:t>тельности.</w:t>
            </w:r>
          </w:p>
        </w:tc>
      </w:tr>
      <w:tr w:rsidR="00C51186" w:rsidRPr="008129A0" w:rsidTr="00E959A4">
        <w:tc>
          <w:tcPr>
            <w:tcW w:w="648" w:type="dxa"/>
          </w:tcPr>
          <w:p w:rsidR="00C51186" w:rsidRPr="008129A0" w:rsidRDefault="00C51186" w:rsidP="00E959A4">
            <w:pPr>
              <w:jc w:val="center"/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960" w:type="dxa"/>
          </w:tcPr>
          <w:p w:rsidR="00C51186" w:rsidRPr="008129A0" w:rsidRDefault="00C51186" w:rsidP="00E959A4">
            <w:pPr>
              <w:rPr>
                <w:snapToGrid w:val="0"/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t>Оценивание и корректировка своего поведения в окружаю</w:t>
            </w:r>
            <w:r w:rsidRPr="008129A0">
              <w:rPr>
                <w:snapToGrid w:val="0"/>
                <w:sz w:val="28"/>
                <w:szCs w:val="28"/>
              </w:rPr>
              <w:softHyphen/>
              <w:t>щей среде.</w:t>
            </w:r>
          </w:p>
        </w:tc>
        <w:tc>
          <w:tcPr>
            <w:tcW w:w="5246" w:type="dxa"/>
          </w:tcPr>
          <w:p w:rsidR="00C51186" w:rsidRPr="008129A0" w:rsidRDefault="00C51186" w:rsidP="00E959A4">
            <w:pPr>
              <w:rPr>
                <w:snapToGrid w:val="0"/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t>Выполнение в практической дея</w:t>
            </w:r>
            <w:r w:rsidRPr="008129A0">
              <w:rPr>
                <w:snapToGrid w:val="0"/>
                <w:sz w:val="28"/>
                <w:szCs w:val="28"/>
              </w:rPr>
              <w:softHyphen/>
              <w:t>тельно</w:t>
            </w:r>
            <w:r w:rsidRPr="008129A0">
              <w:rPr>
                <w:snapToGrid w:val="0"/>
                <w:sz w:val="28"/>
                <w:szCs w:val="28"/>
              </w:rPr>
              <w:softHyphen/>
              <w:t>сти и в повседневной жизни эко</w:t>
            </w:r>
            <w:r w:rsidRPr="008129A0">
              <w:rPr>
                <w:snapToGrid w:val="0"/>
                <w:sz w:val="28"/>
                <w:szCs w:val="28"/>
              </w:rPr>
              <w:softHyphen/>
              <w:t>логиче</w:t>
            </w:r>
            <w:r w:rsidRPr="008129A0">
              <w:rPr>
                <w:snapToGrid w:val="0"/>
                <w:sz w:val="28"/>
                <w:szCs w:val="28"/>
              </w:rPr>
              <w:softHyphen/>
              <w:t>ских требований, принципов и правил человеческого общежития.</w:t>
            </w:r>
          </w:p>
        </w:tc>
      </w:tr>
      <w:tr w:rsidR="00C51186" w:rsidRPr="008129A0" w:rsidTr="00E959A4">
        <w:tc>
          <w:tcPr>
            <w:tcW w:w="648" w:type="dxa"/>
          </w:tcPr>
          <w:p w:rsidR="00C51186" w:rsidRPr="008129A0" w:rsidRDefault="00C51186" w:rsidP="00E959A4">
            <w:pPr>
              <w:jc w:val="center"/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>5.</w:t>
            </w:r>
          </w:p>
        </w:tc>
        <w:tc>
          <w:tcPr>
            <w:tcW w:w="3960" w:type="dxa"/>
          </w:tcPr>
          <w:p w:rsidR="00C51186" w:rsidRPr="008129A0" w:rsidRDefault="00C51186" w:rsidP="00E959A4">
            <w:pPr>
              <w:rPr>
                <w:snapToGrid w:val="0"/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t>Самоидентификация своей националь</w:t>
            </w:r>
            <w:r w:rsidRPr="008129A0">
              <w:rPr>
                <w:snapToGrid w:val="0"/>
                <w:sz w:val="28"/>
                <w:szCs w:val="28"/>
              </w:rPr>
              <w:softHyphen/>
              <w:t>ной, социальной, конфессио</w:t>
            </w:r>
            <w:r w:rsidRPr="008129A0">
              <w:rPr>
                <w:snapToGrid w:val="0"/>
                <w:sz w:val="28"/>
                <w:szCs w:val="28"/>
              </w:rPr>
              <w:softHyphen/>
              <w:t>нальной принадлежности.</w:t>
            </w:r>
          </w:p>
        </w:tc>
        <w:tc>
          <w:tcPr>
            <w:tcW w:w="5246" w:type="dxa"/>
          </w:tcPr>
          <w:p w:rsidR="00C51186" w:rsidRPr="008129A0" w:rsidRDefault="00C51186" w:rsidP="00E959A4">
            <w:pPr>
              <w:rPr>
                <w:snapToGrid w:val="0"/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t>Определение собственного отноше</w:t>
            </w:r>
            <w:r w:rsidRPr="008129A0">
              <w:rPr>
                <w:snapToGrid w:val="0"/>
                <w:sz w:val="28"/>
                <w:szCs w:val="28"/>
              </w:rPr>
              <w:softHyphen/>
              <w:t xml:space="preserve">ния к явлениям современной жизни. </w:t>
            </w:r>
          </w:p>
          <w:p w:rsidR="00C51186" w:rsidRPr="008129A0" w:rsidRDefault="00C51186" w:rsidP="00E959A4">
            <w:pPr>
              <w:rPr>
                <w:snapToGrid w:val="0"/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t xml:space="preserve">Умение отстаивать свою гражданскую позицию, убеждения, формулировать свои мировоззренческие взгляды (в том числе средствами трудовой деятельности). </w:t>
            </w:r>
          </w:p>
          <w:p w:rsidR="00C51186" w:rsidRPr="008129A0" w:rsidRDefault="00C51186" w:rsidP="00E959A4">
            <w:pPr>
              <w:rPr>
                <w:snapToGrid w:val="0"/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t>Осуществление осознанного выбора пу</w:t>
            </w:r>
            <w:r w:rsidRPr="008129A0">
              <w:rPr>
                <w:snapToGrid w:val="0"/>
                <w:sz w:val="28"/>
                <w:szCs w:val="28"/>
              </w:rPr>
              <w:softHyphen/>
              <w:t>тей продолжения образования,  будущей профессиональной дея</w:t>
            </w:r>
            <w:r w:rsidRPr="008129A0">
              <w:rPr>
                <w:snapToGrid w:val="0"/>
                <w:sz w:val="28"/>
                <w:szCs w:val="28"/>
              </w:rPr>
              <w:softHyphen/>
              <w:t>тельности.</w:t>
            </w:r>
          </w:p>
        </w:tc>
      </w:tr>
    </w:tbl>
    <w:p w:rsidR="00C51186" w:rsidRDefault="00C51186" w:rsidP="00C51186">
      <w:pPr>
        <w:pStyle w:val="a7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51186" w:rsidRPr="008129A0" w:rsidRDefault="00C51186" w:rsidP="00C5118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129A0">
        <w:rPr>
          <w:rFonts w:ascii="Times New Roman" w:hAnsi="Times New Roman"/>
          <w:sz w:val="28"/>
          <w:szCs w:val="28"/>
        </w:rPr>
        <w:t>Информационно-коммуникативная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5246"/>
      </w:tblGrid>
      <w:tr w:rsidR="00C51186" w:rsidRPr="008129A0" w:rsidTr="00E959A4">
        <w:tc>
          <w:tcPr>
            <w:tcW w:w="648" w:type="dxa"/>
          </w:tcPr>
          <w:p w:rsidR="00C51186" w:rsidRPr="008129A0" w:rsidRDefault="00C51186" w:rsidP="00E959A4">
            <w:pPr>
              <w:jc w:val="center"/>
              <w:rPr>
                <w:b/>
                <w:sz w:val="28"/>
                <w:szCs w:val="28"/>
              </w:rPr>
            </w:pPr>
            <w:r w:rsidRPr="008129A0">
              <w:rPr>
                <w:b/>
                <w:sz w:val="28"/>
                <w:szCs w:val="28"/>
              </w:rPr>
              <w:t>№</w:t>
            </w:r>
          </w:p>
          <w:p w:rsidR="00C51186" w:rsidRPr="008129A0" w:rsidRDefault="00C51186" w:rsidP="00E959A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129A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129A0">
              <w:rPr>
                <w:b/>
                <w:sz w:val="28"/>
                <w:szCs w:val="28"/>
              </w:rPr>
              <w:t>/</w:t>
            </w:r>
            <w:proofErr w:type="spellStart"/>
            <w:r w:rsidRPr="008129A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</w:tcPr>
          <w:p w:rsidR="00C51186" w:rsidRPr="008129A0" w:rsidRDefault="00C51186" w:rsidP="00E959A4">
            <w:pPr>
              <w:jc w:val="center"/>
              <w:rPr>
                <w:b/>
                <w:sz w:val="28"/>
                <w:szCs w:val="28"/>
              </w:rPr>
            </w:pPr>
            <w:r w:rsidRPr="008129A0">
              <w:rPr>
                <w:b/>
                <w:sz w:val="28"/>
                <w:szCs w:val="28"/>
              </w:rPr>
              <w:t>Способы информационно-коммуникативной деятельности</w:t>
            </w:r>
          </w:p>
        </w:tc>
        <w:tc>
          <w:tcPr>
            <w:tcW w:w="5246" w:type="dxa"/>
          </w:tcPr>
          <w:p w:rsidR="00C51186" w:rsidRPr="008129A0" w:rsidRDefault="00C51186" w:rsidP="00E959A4">
            <w:pPr>
              <w:jc w:val="center"/>
              <w:rPr>
                <w:b/>
                <w:sz w:val="28"/>
                <w:szCs w:val="28"/>
              </w:rPr>
            </w:pPr>
            <w:r w:rsidRPr="008129A0">
              <w:rPr>
                <w:b/>
                <w:sz w:val="28"/>
                <w:szCs w:val="28"/>
              </w:rPr>
              <w:t>Педагогические условия и инструментарий их развития на уроке технологии</w:t>
            </w:r>
          </w:p>
        </w:tc>
      </w:tr>
      <w:tr w:rsidR="00C51186" w:rsidRPr="008129A0" w:rsidTr="00E959A4">
        <w:tc>
          <w:tcPr>
            <w:tcW w:w="648" w:type="dxa"/>
          </w:tcPr>
          <w:p w:rsidR="00C51186" w:rsidRPr="008129A0" w:rsidRDefault="00C51186" w:rsidP="00E959A4">
            <w:pPr>
              <w:jc w:val="center"/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</w:tcPr>
          <w:p w:rsidR="00C51186" w:rsidRPr="008129A0" w:rsidRDefault="00C51186" w:rsidP="00E959A4">
            <w:pPr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>Умение вступать в речевое общение, участвовать в диа</w:t>
            </w:r>
            <w:r w:rsidRPr="008129A0">
              <w:rPr>
                <w:sz w:val="28"/>
                <w:szCs w:val="28"/>
              </w:rPr>
              <w:softHyphen/>
              <w:t xml:space="preserve">логе </w:t>
            </w:r>
            <w:r w:rsidRPr="008129A0">
              <w:rPr>
                <w:snapToGrid w:val="0"/>
                <w:sz w:val="28"/>
                <w:szCs w:val="28"/>
              </w:rPr>
              <w:t>(понимать точку зрения собеседника, признавать право на иное мнение).</w:t>
            </w:r>
          </w:p>
        </w:tc>
        <w:tc>
          <w:tcPr>
            <w:tcW w:w="5246" w:type="dxa"/>
          </w:tcPr>
          <w:p w:rsidR="00C51186" w:rsidRPr="008129A0" w:rsidRDefault="00C51186" w:rsidP="00E959A4">
            <w:pPr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 xml:space="preserve">1. </w:t>
            </w:r>
            <w:r w:rsidRPr="008129A0">
              <w:rPr>
                <w:snapToGrid w:val="0"/>
                <w:sz w:val="28"/>
                <w:szCs w:val="28"/>
              </w:rPr>
              <w:t>Адекватное восприятие устной речи, знание общенаучных и специальных терминов.</w:t>
            </w:r>
          </w:p>
          <w:p w:rsidR="00C51186" w:rsidRPr="008129A0" w:rsidRDefault="00C51186" w:rsidP="00E959A4">
            <w:pPr>
              <w:rPr>
                <w:snapToGrid w:val="0"/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>2.</w:t>
            </w:r>
            <w:r w:rsidRPr="008129A0">
              <w:rPr>
                <w:snapToGrid w:val="0"/>
                <w:sz w:val="28"/>
                <w:szCs w:val="28"/>
              </w:rPr>
              <w:t>Выбор и использование выразительных средств языка в соответствии с коммуникативной задачей, сферой и ситуацией общения.</w:t>
            </w:r>
          </w:p>
          <w:p w:rsidR="00C51186" w:rsidRPr="008129A0" w:rsidRDefault="00C51186" w:rsidP="00E959A4">
            <w:pPr>
              <w:rPr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t>3. Следование этическим нормам и пра</w:t>
            </w:r>
            <w:r w:rsidRPr="008129A0">
              <w:rPr>
                <w:snapToGrid w:val="0"/>
                <w:sz w:val="28"/>
                <w:szCs w:val="28"/>
              </w:rPr>
              <w:softHyphen/>
              <w:t>вилам речевого общения.</w:t>
            </w:r>
          </w:p>
        </w:tc>
      </w:tr>
      <w:tr w:rsidR="00C51186" w:rsidRPr="008129A0" w:rsidTr="00E959A4">
        <w:tc>
          <w:tcPr>
            <w:tcW w:w="648" w:type="dxa"/>
          </w:tcPr>
          <w:p w:rsidR="00C51186" w:rsidRPr="008129A0" w:rsidRDefault="00C51186" w:rsidP="00E959A4">
            <w:pPr>
              <w:jc w:val="center"/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</w:tcPr>
          <w:p w:rsidR="00C51186" w:rsidRPr="008129A0" w:rsidRDefault="00C51186" w:rsidP="00E959A4">
            <w:pPr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 xml:space="preserve">Умение составлять комплексы, планы. </w:t>
            </w:r>
          </w:p>
        </w:tc>
        <w:tc>
          <w:tcPr>
            <w:tcW w:w="5246" w:type="dxa"/>
          </w:tcPr>
          <w:p w:rsidR="00C51186" w:rsidRPr="008129A0" w:rsidRDefault="00C51186" w:rsidP="00E959A4">
            <w:pPr>
              <w:rPr>
                <w:snapToGrid w:val="0"/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t>Составление планов работы</w:t>
            </w:r>
            <w:proofErr w:type="gramStart"/>
            <w:r w:rsidRPr="008129A0">
              <w:rPr>
                <w:snapToGrid w:val="0"/>
                <w:sz w:val="28"/>
                <w:szCs w:val="28"/>
              </w:rPr>
              <w:t xml:space="preserve"> ,</w:t>
            </w:r>
            <w:proofErr w:type="gramEnd"/>
            <w:r w:rsidRPr="008129A0">
              <w:rPr>
                <w:snapToGrid w:val="0"/>
                <w:sz w:val="28"/>
                <w:szCs w:val="28"/>
              </w:rPr>
              <w:t xml:space="preserve"> индивидуальных программ совершенст</w:t>
            </w:r>
            <w:r w:rsidRPr="008129A0">
              <w:rPr>
                <w:snapToGrid w:val="0"/>
                <w:sz w:val="28"/>
                <w:szCs w:val="28"/>
              </w:rPr>
              <w:softHyphen/>
              <w:t xml:space="preserve">вования трудовых навыков. </w:t>
            </w:r>
          </w:p>
        </w:tc>
      </w:tr>
      <w:tr w:rsidR="00C51186" w:rsidRPr="008129A0" w:rsidTr="00E959A4">
        <w:tc>
          <w:tcPr>
            <w:tcW w:w="648" w:type="dxa"/>
          </w:tcPr>
          <w:p w:rsidR="00C51186" w:rsidRPr="008129A0" w:rsidRDefault="00C51186" w:rsidP="00E959A4">
            <w:pPr>
              <w:jc w:val="center"/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</w:tcPr>
          <w:p w:rsidR="00C51186" w:rsidRPr="008129A0" w:rsidRDefault="00C51186" w:rsidP="00E959A4">
            <w:pPr>
              <w:rPr>
                <w:snapToGrid w:val="0"/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t xml:space="preserve">Использование для решения </w:t>
            </w:r>
            <w:r w:rsidRPr="008129A0">
              <w:rPr>
                <w:snapToGrid w:val="0"/>
                <w:sz w:val="28"/>
                <w:szCs w:val="28"/>
              </w:rPr>
              <w:lastRenderedPageBreak/>
              <w:t>познавательных и коммуникативных задач различных ис</w:t>
            </w:r>
            <w:r w:rsidRPr="008129A0">
              <w:rPr>
                <w:snapToGrid w:val="0"/>
                <w:sz w:val="28"/>
                <w:szCs w:val="28"/>
              </w:rPr>
              <w:softHyphen/>
              <w:t>точников информации, вклю</w:t>
            </w:r>
            <w:r w:rsidRPr="008129A0">
              <w:rPr>
                <w:snapToGrid w:val="0"/>
                <w:sz w:val="28"/>
                <w:szCs w:val="28"/>
              </w:rPr>
              <w:softHyphen/>
              <w:t xml:space="preserve">чая энциклопедии, словари, Интернет-ресурсы и другие базы данных. </w:t>
            </w:r>
          </w:p>
          <w:p w:rsidR="00C51186" w:rsidRPr="008129A0" w:rsidRDefault="00C51186" w:rsidP="00E95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C51186" w:rsidRPr="008129A0" w:rsidRDefault="00C51186" w:rsidP="00E959A4">
            <w:pPr>
              <w:rPr>
                <w:snapToGrid w:val="0"/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lastRenderedPageBreak/>
              <w:t>Приведение примеров, подбор аргу</w:t>
            </w:r>
            <w:r w:rsidRPr="008129A0">
              <w:rPr>
                <w:snapToGrid w:val="0"/>
                <w:sz w:val="28"/>
                <w:szCs w:val="28"/>
              </w:rPr>
              <w:softHyphen/>
              <w:t>мен</w:t>
            </w:r>
            <w:r w:rsidRPr="008129A0">
              <w:rPr>
                <w:snapToGrid w:val="0"/>
                <w:sz w:val="28"/>
                <w:szCs w:val="28"/>
              </w:rPr>
              <w:softHyphen/>
            </w:r>
            <w:r w:rsidRPr="008129A0">
              <w:rPr>
                <w:snapToGrid w:val="0"/>
                <w:sz w:val="28"/>
                <w:szCs w:val="28"/>
              </w:rPr>
              <w:lastRenderedPageBreak/>
              <w:t>тов, формулирование выводов. Аргумен</w:t>
            </w:r>
            <w:r w:rsidRPr="008129A0">
              <w:rPr>
                <w:snapToGrid w:val="0"/>
                <w:sz w:val="28"/>
                <w:szCs w:val="28"/>
              </w:rPr>
              <w:softHyphen/>
              <w:t>тированное и логичное изложение ре</w:t>
            </w:r>
            <w:r w:rsidRPr="008129A0">
              <w:rPr>
                <w:snapToGrid w:val="0"/>
                <w:sz w:val="28"/>
                <w:szCs w:val="28"/>
              </w:rPr>
              <w:softHyphen/>
              <w:t>зультатов собственной деятельности.</w:t>
            </w:r>
          </w:p>
          <w:p w:rsidR="00C51186" w:rsidRPr="008129A0" w:rsidRDefault="00C51186" w:rsidP="00E959A4">
            <w:pPr>
              <w:rPr>
                <w:sz w:val="28"/>
                <w:szCs w:val="28"/>
              </w:rPr>
            </w:pPr>
            <w:r w:rsidRPr="008129A0">
              <w:rPr>
                <w:snapToGrid w:val="0"/>
                <w:sz w:val="28"/>
                <w:szCs w:val="28"/>
              </w:rPr>
              <w:t>Поиск нужной информации по заданной теме в источниках различного типа. От</w:t>
            </w:r>
            <w:r w:rsidRPr="008129A0">
              <w:rPr>
                <w:snapToGrid w:val="0"/>
                <w:sz w:val="28"/>
                <w:szCs w:val="28"/>
              </w:rPr>
              <w:softHyphen/>
              <w:t>деление основной информации от вто</w:t>
            </w:r>
            <w:r w:rsidRPr="008129A0">
              <w:rPr>
                <w:snapToGrid w:val="0"/>
                <w:sz w:val="28"/>
                <w:szCs w:val="28"/>
              </w:rPr>
              <w:softHyphen/>
              <w:t>ро</w:t>
            </w:r>
            <w:r w:rsidRPr="008129A0">
              <w:rPr>
                <w:snapToGrid w:val="0"/>
                <w:sz w:val="28"/>
                <w:szCs w:val="28"/>
              </w:rPr>
              <w:softHyphen/>
              <w:t>степенной, критическое оценивание дос</w:t>
            </w:r>
            <w:r w:rsidRPr="008129A0">
              <w:rPr>
                <w:snapToGrid w:val="0"/>
                <w:sz w:val="28"/>
                <w:szCs w:val="28"/>
              </w:rPr>
              <w:softHyphen/>
              <w:t>товерности полученной информации, пе</w:t>
            </w:r>
            <w:r w:rsidRPr="008129A0">
              <w:rPr>
                <w:snapToGrid w:val="0"/>
                <w:sz w:val="28"/>
                <w:szCs w:val="28"/>
              </w:rPr>
              <w:softHyphen/>
              <w:t>редача содержания информации адек</w:t>
            </w:r>
            <w:r w:rsidRPr="008129A0">
              <w:rPr>
                <w:snapToGrid w:val="0"/>
                <w:sz w:val="28"/>
                <w:szCs w:val="28"/>
              </w:rPr>
              <w:softHyphen/>
              <w:t>ватно поставленной цели (сжато, полно, выборочно). Умение развернуто обосно</w:t>
            </w:r>
            <w:r w:rsidRPr="008129A0">
              <w:rPr>
                <w:snapToGrid w:val="0"/>
                <w:sz w:val="28"/>
                <w:szCs w:val="28"/>
              </w:rPr>
              <w:softHyphen/>
              <w:t>вывать суждения, давать определения, приводить доказательства (в том числе от противного). Объяснение изученных по</w:t>
            </w:r>
            <w:r w:rsidRPr="008129A0">
              <w:rPr>
                <w:snapToGrid w:val="0"/>
                <w:sz w:val="28"/>
                <w:szCs w:val="28"/>
              </w:rPr>
              <w:softHyphen/>
              <w:t>ложений на самостоятельно подобранных конкретных примерах.</w:t>
            </w:r>
          </w:p>
        </w:tc>
      </w:tr>
      <w:tr w:rsidR="00C51186" w:rsidRPr="008129A0" w:rsidTr="00E959A4">
        <w:tc>
          <w:tcPr>
            <w:tcW w:w="648" w:type="dxa"/>
          </w:tcPr>
          <w:p w:rsidR="00C51186" w:rsidRPr="008129A0" w:rsidRDefault="00C51186" w:rsidP="00E959A4">
            <w:pPr>
              <w:jc w:val="center"/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960" w:type="dxa"/>
          </w:tcPr>
          <w:p w:rsidR="00C51186" w:rsidRPr="008129A0" w:rsidRDefault="00C51186" w:rsidP="00E959A4">
            <w:pPr>
              <w:rPr>
                <w:snapToGrid w:val="0"/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>Способности к открытым эмоциональным контактам.</w:t>
            </w:r>
          </w:p>
        </w:tc>
        <w:tc>
          <w:tcPr>
            <w:tcW w:w="5246" w:type="dxa"/>
          </w:tcPr>
          <w:p w:rsidR="00C51186" w:rsidRPr="008129A0" w:rsidRDefault="00C51186" w:rsidP="00E959A4">
            <w:pPr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 xml:space="preserve">- понимание эмоций окружающих (общение с другими людьми, понимая и разделяя их чувства и адекватно отвечая на них), </w:t>
            </w:r>
          </w:p>
          <w:p w:rsidR="00C51186" w:rsidRPr="008129A0" w:rsidRDefault="00C51186" w:rsidP="00E959A4">
            <w:pPr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>-поиск компромиссных решений (выявление потенциальных при</w:t>
            </w:r>
            <w:r w:rsidRPr="008129A0">
              <w:rPr>
                <w:sz w:val="28"/>
                <w:szCs w:val="28"/>
              </w:rPr>
              <w:softHyphen/>
              <w:t>чин споров, устра</w:t>
            </w:r>
            <w:r w:rsidRPr="008129A0">
              <w:rPr>
                <w:sz w:val="28"/>
                <w:szCs w:val="28"/>
              </w:rPr>
              <w:softHyphen/>
              <w:t>нение их к всеобщей выгоде),</w:t>
            </w:r>
          </w:p>
          <w:p w:rsidR="00C51186" w:rsidRPr="008129A0" w:rsidRDefault="00C51186" w:rsidP="00E959A4">
            <w:pPr>
              <w:rPr>
                <w:sz w:val="28"/>
                <w:szCs w:val="28"/>
              </w:rPr>
            </w:pPr>
            <w:r w:rsidRPr="008129A0">
              <w:rPr>
                <w:sz w:val="28"/>
                <w:szCs w:val="28"/>
              </w:rPr>
              <w:t xml:space="preserve"> -управление взаимоотношениями (управление эмоциями других лю</w:t>
            </w:r>
            <w:r w:rsidRPr="008129A0">
              <w:rPr>
                <w:sz w:val="28"/>
                <w:szCs w:val="28"/>
              </w:rPr>
              <w:softHyphen/>
              <w:t>дей, определение их настрое</w:t>
            </w:r>
            <w:r w:rsidRPr="008129A0">
              <w:rPr>
                <w:sz w:val="28"/>
                <w:szCs w:val="28"/>
              </w:rPr>
              <w:softHyphen/>
              <w:t>ний и мотивов)</w:t>
            </w:r>
          </w:p>
        </w:tc>
      </w:tr>
    </w:tbl>
    <w:p w:rsidR="00C51186" w:rsidRDefault="00C51186" w:rsidP="00C51186">
      <w:pPr>
        <w:framePr w:h="14917" w:hRule="exact" w:wrap="auto" w:hAnchor="text" w:y="-682"/>
        <w:rPr>
          <w:sz w:val="28"/>
          <w:szCs w:val="28"/>
        </w:rPr>
        <w:sectPr w:rsidR="00C51186" w:rsidSect="00A8791A">
          <w:pgSz w:w="11906" w:h="16838"/>
          <w:pgMar w:top="709" w:right="850" w:bottom="993" w:left="1276" w:header="709" w:footer="709" w:gutter="0"/>
          <w:cols w:space="708"/>
          <w:titlePg/>
          <w:docGrid w:linePitch="360"/>
        </w:sectPr>
      </w:pPr>
    </w:p>
    <w:p w:rsidR="00C51186" w:rsidRDefault="00C51186" w:rsidP="00C5118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ВЕДОМОСТЬ</w:t>
      </w:r>
    </w:p>
    <w:p w:rsidR="00C51186" w:rsidRDefault="00C51186" w:rsidP="00C511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результатов изучения </w:t>
      </w:r>
      <w:proofErr w:type="spellStart"/>
      <w:r>
        <w:rPr>
          <w:b/>
          <w:sz w:val="24"/>
          <w:szCs w:val="24"/>
        </w:rPr>
        <w:t>сформированности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общеучебных</w:t>
      </w:r>
      <w:proofErr w:type="spellEnd"/>
      <w:r>
        <w:rPr>
          <w:b/>
          <w:sz w:val="24"/>
          <w:szCs w:val="24"/>
        </w:rPr>
        <w:t xml:space="preserve"> умений и навыков  обучающихся </w:t>
      </w:r>
    </w:p>
    <w:p w:rsidR="00C51186" w:rsidRDefault="00C51186" w:rsidP="00C511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материале учебного предмета «Технология»</w:t>
      </w:r>
    </w:p>
    <w:p w:rsidR="00C51186" w:rsidRDefault="00C51186" w:rsidP="00C51186">
      <w:pPr>
        <w:jc w:val="both"/>
        <w:rPr>
          <w:sz w:val="24"/>
          <w:szCs w:val="24"/>
        </w:rPr>
      </w:pPr>
      <w:r>
        <w:rPr>
          <w:sz w:val="24"/>
          <w:szCs w:val="24"/>
        </w:rPr>
        <w:t>Класс _____________________________________________________________________________________________________________________</w:t>
      </w:r>
    </w:p>
    <w:p w:rsidR="00C51186" w:rsidRDefault="00C51186" w:rsidP="00C51186">
      <w:pPr>
        <w:jc w:val="both"/>
        <w:rPr>
          <w:sz w:val="24"/>
          <w:szCs w:val="24"/>
        </w:rPr>
      </w:pPr>
      <w:r>
        <w:rPr>
          <w:sz w:val="24"/>
          <w:szCs w:val="24"/>
        </w:rPr>
        <w:t>Учитель __________________________________________________________________________________________________________________</w:t>
      </w:r>
    </w:p>
    <w:p w:rsidR="00C51186" w:rsidRDefault="00C51186" w:rsidP="00C51186">
      <w:pPr>
        <w:jc w:val="both"/>
        <w:rPr>
          <w:sz w:val="24"/>
          <w:szCs w:val="24"/>
        </w:rPr>
      </w:pPr>
      <w:r>
        <w:rPr>
          <w:sz w:val="24"/>
          <w:szCs w:val="24"/>
        </w:rPr>
        <w:t>Эксперт ___________________________________________________________________________________________________________________</w:t>
      </w:r>
    </w:p>
    <w:p w:rsidR="00C51186" w:rsidRDefault="00C51186" w:rsidP="00C51186">
      <w:pPr>
        <w:jc w:val="both"/>
        <w:rPr>
          <w:sz w:val="24"/>
          <w:szCs w:val="24"/>
        </w:rPr>
      </w:pP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1550"/>
        <w:gridCol w:w="2551"/>
        <w:gridCol w:w="2410"/>
        <w:gridCol w:w="2835"/>
        <w:gridCol w:w="308"/>
        <w:gridCol w:w="308"/>
        <w:gridCol w:w="308"/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249"/>
      </w:tblGrid>
      <w:tr w:rsidR="00C51186" w:rsidTr="00E959A4">
        <w:trPr>
          <w:trHeight w:val="280"/>
        </w:trPr>
        <w:tc>
          <w:tcPr>
            <w:tcW w:w="543" w:type="dxa"/>
            <w:vMerge w:val="restart"/>
          </w:tcPr>
          <w:p w:rsidR="00C51186" w:rsidRPr="008129A0" w:rsidRDefault="00C51186" w:rsidP="00E959A4">
            <w:pPr>
              <w:jc w:val="center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29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129A0">
              <w:rPr>
                <w:sz w:val="24"/>
                <w:szCs w:val="24"/>
              </w:rPr>
              <w:t>/</w:t>
            </w:r>
            <w:proofErr w:type="spellStart"/>
            <w:r w:rsidRPr="008129A0">
              <w:rPr>
                <w:sz w:val="24"/>
                <w:szCs w:val="24"/>
              </w:rPr>
              <w:t>п</w:t>
            </w:r>
            <w:proofErr w:type="spellEnd"/>
          </w:p>
          <w:p w:rsidR="00C51186" w:rsidRPr="008129A0" w:rsidRDefault="00C51186" w:rsidP="00E959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</w:tcPr>
          <w:p w:rsidR="00C51186" w:rsidRPr="008129A0" w:rsidRDefault="00C51186" w:rsidP="00E959A4">
            <w:pPr>
              <w:jc w:val="center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t>Группа ОУУН</w:t>
            </w:r>
          </w:p>
        </w:tc>
        <w:tc>
          <w:tcPr>
            <w:tcW w:w="2551" w:type="dxa"/>
            <w:vMerge w:val="restart"/>
          </w:tcPr>
          <w:p w:rsidR="00C51186" w:rsidRPr="008129A0" w:rsidRDefault="00C51186" w:rsidP="00E959A4">
            <w:pPr>
              <w:jc w:val="center"/>
              <w:rPr>
                <w:sz w:val="24"/>
                <w:szCs w:val="24"/>
              </w:rPr>
            </w:pPr>
            <w:proofErr w:type="spellStart"/>
            <w:r w:rsidRPr="008129A0">
              <w:rPr>
                <w:sz w:val="24"/>
                <w:szCs w:val="24"/>
              </w:rPr>
              <w:t>Общеучебное</w:t>
            </w:r>
            <w:proofErr w:type="spellEnd"/>
            <w:r w:rsidRPr="008129A0">
              <w:rPr>
                <w:sz w:val="24"/>
                <w:szCs w:val="24"/>
              </w:rPr>
              <w:t xml:space="preserve"> умение, навык</w:t>
            </w:r>
          </w:p>
        </w:tc>
        <w:tc>
          <w:tcPr>
            <w:tcW w:w="2410" w:type="dxa"/>
            <w:vMerge w:val="restart"/>
          </w:tcPr>
          <w:p w:rsidR="00C51186" w:rsidRPr="008129A0" w:rsidRDefault="00C51186" w:rsidP="00E959A4">
            <w:pPr>
              <w:jc w:val="center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t>В преломлении к технологии</w:t>
            </w:r>
          </w:p>
        </w:tc>
        <w:tc>
          <w:tcPr>
            <w:tcW w:w="2835" w:type="dxa"/>
            <w:vMerge w:val="restart"/>
          </w:tcPr>
          <w:p w:rsidR="00C51186" w:rsidRPr="008129A0" w:rsidRDefault="00C51186" w:rsidP="00E959A4">
            <w:pPr>
              <w:jc w:val="center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t>Инструментарий оценивания</w:t>
            </w:r>
          </w:p>
        </w:tc>
        <w:tc>
          <w:tcPr>
            <w:tcW w:w="5165" w:type="dxa"/>
            <w:gridSpan w:val="17"/>
          </w:tcPr>
          <w:p w:rsidR="00C51186" w:rsidRPr="008129A0" w:rsidRDefault="00C51186" w:rsidP="00E959A4">
            <w:pPr>
              <w:jc w:val="center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t>ФИО обучающихся</w:t>
            </w:r>
          </w:p>
          <w:p w:rsidR="00C51186" w:rsidRPr="008129A0" w:rsidRDefault="00C51186" w:rsidP="00E959A4">
            <w:pPr>
              <w:jc w:val="center"/>
              <w:rPr>
                <w:sz w:val="24"/>
                <w:szCs w:val="24"/>
              </w:rPr>
            </w:pPr>
          </w:p>
        </w:tc>
      </w:tr>
      <w:tr w:rsidR="00C51186" w:rsidTr="00E959A4">
        <w:trPr>
          <w:trHeight w:val="262"/>
        </w:trPr>
        <w:tc>
          <w:tcPr>
            <w:tcW w:w="543" w:type="dxa"/>
            <w:vMerge/>
          </w:tcPr>
          <w:p w:rsidR="00C51186" w:rsidRPr="008129A0" w:rsidRDefault="00C51186" w:rsidP="00E959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</w:tr>
      <w:tr w:rsidR="00C51186" w:rsidTr="00E959A4">
        <w:trPr>
          <w:trHeight w:val="2184"/>
        </w:trPr>
        <w:tc>
          <w:tcPr>
            <w:tcW w:w="543" w:type="dxa"/>
            <w:vMerge w:val="restart"/>
          </w:tcPr>
          <w:p w:rsidR="00C51186" w:rsidRPr="008129A0" w:rsidRDefault="00C51186" w:rsidP="00E959A4">
            <w:pPr>
              <w:jc w:val="center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t>1.</w:t>
            </w:r>
          </w:p>
        </w:tc>
        <w:tc>
          <w:tcPr>
            <w:tcW w:w="1550" w:type="dxa"/>
            <w:vMerge w:val="restart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t>Умения и навыки осуществления информационно-коммуникативной деятельности</w:t>
            </w:r>
          </w:p>
        </w:tc>
        <w:tc>
          <w:tcPr>
            <w:tcW w:w="2551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t>Поиск и извлечение актуальной информации определение оптимальных путей решения задач</w:t>
            </w:r>
          </w:p>
        </w:tc>
        <w:tc>
          <w:tcPr>
            <w:tcW w:w="2410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t xml:space="preserve">Делает осмысленный выбор действий для решения конкретной задачи технологической документации (чертеж, технологическая карта и т.д.) </w:t>
            </w:r>
          </w:p>
        </w:tc>
        <w:tc>
          <w:tcPr>
            <w:tcW w:w="2835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t>Составить (устно) и изложить последовательность изготовления изделия</w:t>
            </w: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</w:tr>
      <w:tr w:rsidR="00C51186" w:rsidTr="00E959A4">
        <w:trPr>
          <w:trHeight w:val="1421"/>
        </w:trPr>
        <w:tc>
          <w:tcPr>
            <w:tcW w:w="543" w:type="dxa"/>
            <w:vMerge/>
          </w:tcPr>
          <w:p w:rsidR="00C51186" w:rsidRPr="008129A0" w:rsidRDefault="00C51186" w:rsidP="00E959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t>Владение основными видами публичных выступлений</w:t>
            </w:r>
          </w:p>
        </w:tc>
        <w:tc>
          <w:tcPr>
            <w:tcW w:w="2410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t>Уверенно демонстрирует технику выполнения изделия и грамотно комментирует процесс.</w:t>
            </w:r>
          </w:p>
        </w:tc>
        <w:tc>
          <w:tcPr>
            <w:tcW w:w="2835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t>Выполнить предложенное задание с последующим изложением особенностей технологии изготовления</w:t>
            </w: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</w:tr>
      <w:tr w:rsidR="00C51186" w:rsidTr="00E959A4">
        <w:trPr>
          <w:trHeight w:val="216"/>
        </w:trPr>
        <w:tc>
          <w:tcPr>
            <w:tcW w:w="543" w:type="dxa"/>
            <w:vMerge/>
          </w:tcPr>
          <w:p w:rsidR="00C51186" w:rsidRPr="008129A0" w:rsidRDefault="00C51186" w:rsidP="00E959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t>Навыки продуктивного межличностного взаимодействия</w:t>
            </w:r>
          </w:p>
        </w:tc>
        <w:tc>
          <w:tcPr>
            <w:tcW w:w="2410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  <w:proofErr w:type="gramStart"/>
            <w:r w:rsidRPr="008129A0">
              <w:rPr>
                <w:sz w:val="24"/>
                <w:szCs w:val="24"/>
              </w:rPr>
              <w:t>Гибок</w:t>
            </w:r>
            <w:proofErr w:type="gramEnd"/>
            <w:r w:rsidRPr="008129A0">
              <w:rPr>
                <w:sz w:val="24"/>
                <w:szCs w:val="24"/>
              </w:rPr>
              <w:t xml:space="preserve"> в обращении с одноклассниками в процессе выполнения групповой работы.</w:t>
            </w:r>
          </w:p>
        </w:tc>
        <w:tc>
          <w:tcPr>
            <w:tcW w:w="2835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t>Организовать работу в группе при изготовлении изделия или фрагмента.</w:t>
            </w: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</w:tr>
      <w:tr w:rsidR="00C51186" w:rsidTr="00E959A4">
        <w:trPr>
          <w:trHeight w:val="280"/>
        </w:trPr>
        <w:tc>
          <w:tcPr>
            <w:tcW w:w="543" w:type="dxa"/>
            <w:vMerge w:val="restart"/>
          </w:tcPr>
          <w:p w:rsidR="00C51186" w:rsidRPr="008129A0" w:rsidRDefault="00C51186" w:rsidP="00E959A4">
            <w:pPr>
              <w:jc w:val="center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t>2.</w:t>
            </w:r>
          </w:p>
        </w:tc>
        <w:tc>
          <w:tcPr>
            <w:tcW w:w="1550" w:type="dxa"/>
            <w:vMerge w:val="restart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t xml:space="preserve">Умения и навыки </w:t>
            </w:r>
            <w:r w:rsidRPr="008129A0">
              <w:rPr>
                <w:sz w:val="24"/>
                <w:szCs w:val="24"/>
              </w:rPr>
              <w:lastRenderedPageBreak/>
              <w:t>рефлексивной деятельности</w:t>
            </w:r>
          </w:p>
        </w:tc>
        <w:tc>
          <w:tcPr>
            <w:tcW w:w="2551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lastRenderedPageBreak/>
              <w:t xml:space="preserve">Объективное оценивание учебных </w:t>
            </w:r>
            <w:r w:rsidRPr="008129A0">
              <w:rPr>
                <w:sz w:val="24"/>
                <w:szCs w:val="24"/>
              </w:rPr>
              <w:lastRenderedPageBreak/>
              <w:t>достижений, поведения, черт своей личности, самооценки</w:t>
            </w:r>
          </w:p>
        </w:tc>
        <w:tc>
          <w:tcPr>
            <w:tcW w:w="2410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lastRenderedPageBreak/>
              <w:t xml:space="preserve">Владеет навыками самооценки </w:t>
            </w:r>
            <w:r w:rsidRPr="008129A0">
              <w:rPr>
                <w:sz w:val="24"/>
                <w:szCs w:val="24"/>
              </w:rPr>
              <w:lastRenderedPageBreak/>
              <w:t>результата своего труда (проекта, изделия)</w:t>
            </w:r>
          </w:p>
        </w:tc>
        <w:tc>
          <w:tcPr>
            <w:tcW w:w="2835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lastRenderedPageBreak/>
              <w:t>Назвать критерии оценки результата работы</w:t>
            </w: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</w:tr>
      <w:tr w:rsidR="00C51186" w:rsidTr="00E959A4">
        <w:trPr>
          <w:trHeight w:val="262"/>
        </w:trPr>
        <w:tc>
          <w:tcPr>
            <w:tcW w:w="543" w:type="dxa"/>
            <w:vMerge/>
          </w:tcPr>
          <w:p w:rsidR="00C51186" w:rsidRPr="008129A0" w:rsidRDefault="00C51186" w:rsidP="00E959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t>Владение навыками организации и участия в коллективной деятельности.</w:t>
            </w:r>
          </w:p>
        </w:tc>
        <w:tc>
          <w:tcPr>
            <w:tcW w:w="2410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t>Умеет провести инструктаж для одноклассников по изготовлению изделия.</w:t>
            </w:r>
          </w:p>
        </w:tc>
        <w:tc>
          <w:tcPr>
            <w:tcW w:w="2835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t>Провести инструктаж для одноклассников по изготовлению изделия</w:t>
            </w: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</w:tr>
      <w:tr w:rsidR="00C51186" w:rsidTr="00E959A4">
        <w:trPr>
          <w:trHeight w:val="1900"/>
        </w:trPr>
        <w:tc>
          <w:tcPr>
            <w:tcW w:w="543" w:type="dxa"/>
            <w:vMerge w:val="restart"/>
          </w:tcPr>
          <w:p w:rsidR="00C51186" w:rsidRPr="008129A0" w:rsidRDefault="00C51186" w:rsidP="00E959A4">
            <w:pPr>
              <w:jc w:val="center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t>3.</w:t>
            </w:r>
          </w:p>
        </w:tc>
        <w:tc>
          <w:tcPr>
            <w:tcW w:w="1550" w:type="dxa"/>
            <w:vMerge w:val="restart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t>Умения и навыки познавательной деятельности</w:t>
            </w:r>
          </w:p>
        </w:tc>
        <w:tc>
          <w:tcPr>
            <w:tcW w:w="2551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t>Умение самостоятельно и мотивированно организовать свою познавательную деятельность.</w:t>
            </w:r>
          </w:p>
        </w:tc>
        <w:tc>
          <w:tcPr>
            <w:tcW w:w="2410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t>Умеет планировать учебную деятельность на уроке технологии</w:t>
            </w:r>
          </w:p>
        </w:tc>
        <w:tc>
          <w:tcPr>
            <w:tcW w:w="2835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t xml:space="preserve">Составить план и продемонстрировать выполнение поставленной задачи </w:t>
            </w: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</w:tr>
      <w:tr w:rsidR="00C51186" w:rsidTr="00E959A4">
        <w:trPr>
          <w:trHeight w:val="299"/>
        </w:trPr>
        <w:tc>
          <w:tcPr>
            <w:tcW w:w="543" w:type="dxa"/>
            <w:vMerge/>
          </w:tcPr>
          <w:p w:rsidR="00C51186" w:rsidRPr="008129A0" w:rsidRDefault="00C51186" w:rsidP="00E959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t>Участие в самостоятельной проектной деятельности</w:t>
            </w:r>
          </w:p>
        </w:tc>
        <w:tc>
          <w:tcPr>
            <w:tcW w:w="2410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t>Владеет алгоритмом изготовления продукта</w:t>
            </w:r>
          </w:p>
        </w:tc>
        <w:tc>
          <w:tcPr>
            <w:tcW w:w="2835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t>Подобрать тему и изготовить  продукт.</w:t>
            </w: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</w:tr>
      <w:tr w:rsidR="00C51186" w:rsidTr="00E959A4">
        <w:trPr>
          <w:trHeight w:val="299"/>
        </w:trPr>
        <w:tc>
          <w:tcPr>
            <w:tcW w:w="9889" w:type="dxa"/>
            <w:gridSpan w:val="5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  <w:r w:rsidRPr="008129A0">
              <w:rPr>
                <w:sz w:val="24"/>
                <w:szCs w:val="24"/>
              </w:rPr>
              <w:t>ИТОГО:</w:t>
            </w: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C51186" w:rsidRPr="008129A0" w:rsidRDefault="00C51186" w:rsidP="00E959A4">
            <w:pPr>
              <w:jc w:val="both"/>
              <w:rPr>
                <w:sz w:val="24"/>
                <w:szCs w:val="24"/>
              </w:rPr>
            </w:pPr>
          </w:p>
        </w:tc>
      </w:tr>
    </w:tbl>
    <w:p w:rsidR="00C51186" w:rsidRDefault="00C51186" w:rsidP="00C51186">
      <w:pPr>
        <w:jc w:val="both"/>
        <w:rPr>
          <w:sz w:val="24"/>
          <w:szCs w:val="24"/>
        </w:rPr>
      </w:pPr>
      <w:r>
        <w:rPr>
          <w:sz w:val="24"/>
          <w:szCs w:val="24"/>
        </w:rPr>
        <w:t>ВЫВОД: __________________________________________________________________________________________________________________</w:t>
      </w:r>
    </w:p>
    <w:p w:rsidR="00C51186" w:rsidRDefault="00C51186" w:rsidP="00C5118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1186" w:rsidRDefault="00C51186" w:rsidP="00C511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Шкала оценивания (в баллах): 1 -  </w:t>
      </w:r>
      <w:proofErr w:type="gramStart"/>
      <w:r>
        <w:rPr>
          <w:sz w:val="24"/>
          <w:szCs w:val="24"/>
        </w:rPr>
        <w:t>низкий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умения не проявляется),</w:t>
      </w:r>
    </w:p>
    <w:p w:rsidR="00C51186" w:rsidRDefault="00C51186" w:rsidP="00C511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2 -  ниже среднего (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умения проявляется слабо)</w:t>
      </w:r>
    </w:p>
    <w:p w:rsidR="00C51186" w:rsidRDefault="00C51186" w:rsidP="00C511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3 - </w:t>
      </w:r>
      <w:proofErr w:type="gramStart"/>
      <w:r>
        <w:rPr>
          <w:sz w:val="24"/>
          <w:szCs w:val="24"/>
        </w:rPr>
        <w:t>средний</w:t>
      </w:r>
      <w:proofErr w:type="gramEnd"/>
      <w:r>
        <w:rPr>
          <w:sz w:val="24"/>
          <w:szCs w:val="24"/>
        </w:rPr>
        <w:t xml:space="preserve"> (имеют место все основные признаки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умения)</w:t>
      </w:r>
    </w:p>
    <w:p w:rsidR="00C51186" w:rsidRPr="008E2A22" w:rsidRDefault="00C51186" w:rsidP="00C511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4 - выше среднего (сформированное умение проявляется выразительно)</w:t>
      </w:r>
    </w:p>
    <w:p w:rsidR="00C51186" w:rsidRPr="008129A0" w:rsidRDefault="00C51186" w:rsidP="00C51186">
      <w:pPr>
        <w:jc w:val="both"/>
        <w:rPr>
          <w:sz w:val="28"/>
          <w:szCs w:val="28"/>
        </w:rPr>
      </w:pPr>
    </w:p>
    <w:p w:rsidR="00C51186" w:rsidRDefault="00C51186" w:rsidP="00C51186">
      <w:pPr>
        <w:jc w:val="right"/>
        <w:rPr>
          <w:b/>
          <w:i/>
          <w:sz w:val="28"/>
          <w:szCs w:val="28"/>
        </w:rPr>
      </w:pPr>
    </w:p>
    <w:p w:rsidR="00C51186" w:rsidRDefault="00C51186" w:rsidP="00C51186">
      <w:pPr>
        <w:jc w:val="right"/>
        <w:rPr>
          <w:b/>
          <w:i/>
          <w:sz w:val="28"/>
          <w:szCs w:val="28"/>
        </w:rPr>
        <w:sectPr w:rsidR="00C51186" w:rsidSect="00A6641B">
          <w:footerReference w:type="default" r:id="rId5"/>
          <w:pgSz w:w="16838" w:h="11906" w:orient="landscape"/>
          <w:pgMar w:top="1134" w:right="1134" w:bottom="851" w:left="992" w:header="709" w:footer="709" w:gutter="0"/>
          <w:cols w:space="708"/>
          <w:docGrid w:linePitch="360"/>
        </w:sectPr>
      </w:pPr>
    </w:p>
    <w:p w:rsidR="00C51186" w:rsidRPr="00E419EF" w:rsidRDefault="00C51186" w:rsidP="00C51186">
      <w:pPr>
        <w:jc w:val="center"/>
        <w:rPr>
          <w:b/>
          <w:sz w:val="16"/>
          <w:szCs w:val="16"/>
        </w:rPr>
      </w:pPr>
      <w:r>
        <w:rPr>
          <w:b/>
          <w:caps/>
          <w:noProof/>
        </w:rPr>
        <w:lastRenderedPageBreak/>
        <w:drawing>
          <wp:anchor distT="36195" distB="36195" distL="6401435" distR="6401435" simplePos="0" relativeHeight="251659264" behindDoc="0" locked="0" layoutInCell="1" allowOverlap="1">
            <wp:simplePos x="0" y="0"/>
            <wp:positionH relativeFrom="margin">
              <wp:posOffset>2615565</wp:posOffset>
            </wp:positionH>
            <wp:positionV relativeFrom="paragraph">
              <wp:posOffset>3810</wp:posOffset>
            </wp:positionV>
            <wp:extent cx="647700" cy="695325"/>
            <wp:effectExtent l="19050" t="0" r="0" b="0"/>
            <wp:wrapTopAndBottom/>
            <wp:docPr id="18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aps/>
        </w:rPr>
        <w:t>му</w:t>
      </w:r>
      <w:r w:rsidRPr="00E419EF">
        <w:rPr>
          <w:caps/>
        </w:rPr>
        <w:t>муниципальное образование</w:t>
      </w:r>
    </w:p>
    <w:p w:rsidR="00C51186" w:rsidRPr="00E419EF" w:rsidRDefault="00C51186" w:rsidP="00C51186">
      <w:pPr>
        <w:pStyle w:val="FR2"/>
        <w:spacing w:line="240" w:lineRule="auto"/>
        <w:ind w:left="0" w:right="-23"/>
        <w:rPr>
          <w:caps/>
        </w:rPr>
      </w:pPr>
      <w:r w:rsidRPr="00E419EF">
        <w:rPr>
          <w:caps/>
        </w:rPr>
        <w:t>город  Нижневартовск</w:t>
      </w:r>
    </w:p>
    <w:p w:rsidR="00C51186" w:rsidRDefault="00C51186" w:rsidP="00C51186">
      <w:pPr>
        <w:pStyle w:val="FR1"/>
        <w:ind w:left="0" w:right="-23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</w:t>
      </w:r>
    </w:p>
    <w:p w:rsidR="00C51186" w:rsidRDefault="00C51186" w:rsidP="00C51186">
      <w:pPr>
        <w:pStyle w:val="FR1"/>
        <w:ind w:left="0" w:right="-23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ОБРАЗОВАТЕЛЬНОЕ УЧРЕЖДЕНИЕ</w:t>
      </w:r>
    </w:p>
    <w:p w:rsidR="00C51186" w:rsidRPr="00AB2973" w:rsidRDefault="00C51186" w:rsidP="00C51186">
      <w:pPr>
        <w:pStyle w:val="FR1"/>
        <w:ind w:left="0" w:right="-23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 ОБЩЕОБРАЗОВАТЕЛЬНАЯ ШКОЛА № 13»</w:t>
      </w:r>
    </w:p>
    <w:p w:rsidR="00C51186" w:rsidRPr="00E419EF" w:rsidRDefault="00C51186" w:rsidP="00C51186">
      <w:pPr>
        <w:pStyle w:val="a5"/>
        <w:spacing w:after="0"/>
        <w:jc w:val="both"/>
        <w:rPr>
          <w:b/>
          <w:bCs/>
          <w:sz w:val="18"/>
        </w:rPr>
      </w:pPr>
      <w:r w:rsidRPr="00AD2458">
        <w:rPr>
          <w:sz w:val="18"/>
        </w:rPr>
        <w:t xml:space="preserve">628615, Российская Федерация, Тюменская область,    </w:t>
      </w:r>
      <w:r>
        <w:rPr>
          <w:sz w:val="18"/>
        </w:rPr>
        <w:t xml:space="preserve">                                                                            </w:t>
      </w:r>
      <w:r w:rsidRPr="00E419EF">
        <w:rPr>
          <w:sz w:val="18"/>
        </w:rPr>
        <w:t>Телефоны: 651662,</w:t>
      </w:r>
    </w:p>
    <w:p w:rsidR="00C51186" w:rsidRPr="00E419EF" w:rsidRDefault="00C51186" w:rsidP="00C51186">
      <w:pPr>
        <w:pStyle w:val="a5"/>
        <w:spacing w:after="0"/>
        <w:rPr>
          <w:b/>
          <w:bCs/>
          <w:sz w:val="18"/>
        </w:rPr>
      </w:pPr>
      <w:r w:rsidRPr="00E419EF">
        <w:rPr>
          <w:sz w:val="18"/>
        </w:rPr>
        <w:t xml:space="preserve">Ханты-Мансийский автономный </w:t>
      </w:r>
      <w:proofErr w:type="spellStart"/>
      <w:r w:rsidRPr="00E419EF">
        <w:rPr>
          <w:sz w:val="18"/>
        </w:rPr>
        <w:t>округ-Югра</w:t>
      </w:r>
      <w:proofErr w:type="spellEnd"/>
      <w:r w:rsidRPr="00E419EF">
        <w:rPr>
          <w:sz w:val="18"/>
        </w:rPr>
        <w:t xml:space="preserve">                                                                       </w:t>
      </w:r>
      <w:r>
        <w:rPr>
          <w:sz w:val="18"/>
        </w:rPr>
        <w:t xml:space="preserve">             </w:t>
      </w:r>
      <w:r w:rsidRPr="00E419EF">
        <w:rPr>
          <w:sz w:val="18"/>
        </w:rPr>
        <w:t xml:space="preserve">439119, 437240, 461173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1186" w:rsidRPr="00AD2458" w:rsidRDefault="00C51186" w:rsidP="00C51186">
      <w:pPr>
        <w:pStyle w:val="3"/>
        <w:pBdr>
          <w:bottom w:val="single" w:sz="12" w:space="1" w:color="auto"/>
        </w:pBdr>
        <w:spacing w:after="0"/>
        <w:jc w:val="both"/>
        <w:rPr>
          <w:bCs/>
          <w:sz w:val="18"/>
        </w:rPr>
      </w:pPr>
      <w:r w:rsidRPr="00E419EF">
        <w:rPr>
          <w:bCs/>
          <w:sz w:val="18"/>
        </w:rPr>
        <w:t>г</w:t>
      </w:r>
      <w:proofErr w:type="gramStart"/>
      <w:r w:rsidRPr="00E419EF">
        <w:rPr>
          <w:bCs/>
          <w:sz w:val="18"/>
        </w:rPr>
        <w:t>.Н</w:t>
      </w:r>
      <w:proofErr w:type="gramEnd"/>
      <w:r w:rsidRPr="00E419EF">
        <w:rPr>
          <w:bCs/>
          <w:sz w:val="18"/>
        </w:rPr>
        <w:t>ижневарт</w:t>
      </w:r>
      <w:r>
        <w:rPr>
          <w:bCs/>
          <w:sz w:val="18"/>
        </w:rPr>
        <w:t>овск, ул.Дзержинского, 17в</w:t>
      </w: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  <w:t xml:space="preserve">                   </w:t>
      </w:r>
      <w:r w:rsidRPr="00AD2458">
        <w:rPr>
          <w:bCs/>
          <w:sz w:val="18"/>
        </w:rPr>
        <w:t>Тел./факс (3466) 458724</w:t>
      </w:r>
      <w:r w:rsidRPr="00E419EF">
        <w:rPr>
          <w:bCs/>
          <w:sz w:val="18"/>
        </w:rPr>
        <w:t xml:space="preserve">                                                                                                                      </w:t>
      </w:r>
    </w:p>
    <w:p w:rsidR="00C51186" w:rsidRPr="00AD2458" w:rsidRDefault="00C51186" w:rsidP="00C51186">
      <w:pPr>
        <w:pStyle w:val="3"/>
        <w:pBdr>
          <w:bottom w:val="single" w:sz="12" w:space="1" w:color="auto"/>
        </w:pBdr>
        <w:spacing w:after="0"/>
        <w:jc w:val="both"/>
        <w:rPr>
          <w:bCs/>
          <w:sz w:val="18"/>
        </w:rPr>
      </w:pPr>
      <w:r w:rsidRPr="00AD2458">
        <w:rPr>
          <w:bCs/>
          <w:sz w:val="18"/>
        </w:rPr>
        <w:t xml:space="preserve">Электронная почта: </w:t>
      </w:r>
      <w:r w:rsidRPr="00AD2458">
        <w:rPr>
          <w:bCs/>
          <w:sz w:val="18"/>
          <w:lang w:val="en-US"/>
        </w:rPr>
        <w:t>School</w:t>
      </w:r>
      <w:r w:rsidRPr="00AD2458">
        <w:rPr>
          <w:bCs/>
          <w:sz w:val="18"/>
        </w:rPr>
        <w:t>13_</w:t>
      </w:r>
      <w:proofErr w:type="spellStart"/>
      <w:r w:rsidRPr="00AD2458">
        <w:rPr>
          <w:bCs/>
          <w:sz w:val="18"/>
          <w:lang w:val="en-US"/>
        </w:rPr>
        <w:t>nv</w:t>
      </w:r>
      <w:proofErr w:type="spellEnd"/>
      <w:r w:rsidRPr="00AD2458">
        <w:rPr>
          <w:bCs/>
          <w:sz w:val="18"/>
        </w:rPr>
        <w:t>@</w:t>
      </w:r>
      <w:r w:rsidRPr="00AD2458">
        <w:rPr>
          <w:bCs/>
          <w:sz w:val="18"/>
          <w:lang w:val="en-US"/>
        </w:rPr>
        <w:t>mail</w:t>
      </w:r>
      <w:r w:rsidRPr="00AD2458">
        <w:rPr>
          <w:bCs/>
          <w:sz w:val="18"/>
        </w:rPr>
        <w:t>.</w:t>
      </w:r>
      <w:proofErr w:type="spellStart"/>
      <w:r w:rsidRPr="00AD2458">
        <w:rPr>
          <w:bCs/>
          <w:sz w:val="18"/>
          <w:lang w:val="en-US"/>
        </w:rPr>
        <w:t>ru</w:t>
      </w:r>
      <w:proofErr w:type="spellEnd"/>
      <w:r w:rsidRPr="00AD2458">
        <w:rPr>
          <w:bCs/>
          <w:sz w:val="18"/>
        </w:rPr>
        <w:t xml:space="preserve"> </w:t>
      </w:r>
      <w:r w:rsidRPr="00AD2458">
        <w:rPr>
          <w:bCs/>
          <w:sz w:val="18"/>
        </w:rPr>
        <w:tab/>
      </w:r>
      <w:r w:rsidRPr="00AD2458">
        <w:rPr>
          <w:bCs/>
          <w:sz w:val="18"/>
        </w:rPr>
        <w:tab/>
      </w:r>
      <w:r w:rsidRPr="00AD2458">
        <w:rPr>
          <w:bCs/>
          <w:sz w:val="18"/>
        </w:rPr>
        <w:tab/>
      </w:r>
      <w:r w:rsidRPr="00AD2458">
        <w:rPr>
          <w:bCs/>
          <w:sz w:val="18"/>
        </w:rPr>
        <w:tab/>
      </w:r>
      <w:r w:rsidRPr="00AD2458">
        <w:rPr>
          <w:bCs/>
          <w:sz w:val="18"/>
        </w:rPr>
        <w:tab/>
      </w:r>
      <w:r>
        <w:rPr>
          <w:bCs/>
          <w:sz w:val="18"/>
        </w:rPr>
        <w:t xml:space="preserve">                           </w:t>
      </w:r>
      <w:r w:rsidRPr="00AD2458">
        <w:rPr>
          <w:bCs/>
          <w:sz w:val="18"/>
        </w:rPr>
        <w:t xml:space="preserve">Сайт: </w:t>
      </w:r>
      <w:r w:rsidRPr="00AD2458">
        <w:rPr>
          <w:bCs/>
          <w:sz w:val="18"/>
          <w:lang w:val="en-US"/>
        </w:rPr>
        <w:t>school</w:t>
      </w:r>
      <w:r w:rsidRPr="00AD2458">
        <w:rPr>
          <w:bCs/>
          <w:sz w:val="18"/>
        </w:rPr>
        <w:t>13</w:t>
      </w:r>
      <w:proofErr w:type="spellStart"/>
      <w:r w:rsidRPr="00AD2458">
        <w:rPr>
          <w:bCs/>
          <w:sz w:val="18"/>
          <w:lang w:val="en-US"/>
        </w:rPr>
        <w:t>nv</w:t>
      </w:r>
      <w:proofErr w:type="spellEnd"/>
      <w:r w:rsidRPr="00AD2458">
        <w:rPr>
          <w:bCs/>
          <w:sz w:val="18"/>
        </w:rPr>
        <w:t>.</w:t>
      </w:r>
      <w:proofErr w:type="spellStart"/>
      <w:r w:rsidRPr="00AD2458">
        <w:rPr>
          <w:bCs/>
          <w:sz w:val="18"/>
          <w:lang w:val="en-US"/>
        </w:rPr>
        <w:t>ru</w:t>
      </w:r>
      <w:proofErr w:type="spellEnd"/>
      <w:r w:rsidRPr="00AD2458">
        <w:rPr>
          <w:bCs/>
          <w:sz w:val="18"/>
        </w:rPr>
        <w:t xml:space="preserve">                       </w:t>
      </w:r>
      <w:r>
        <w:rPr>
          <w:bCs/>
          <w:sz w:val="18"/>
        </w:rPr>
        <w:t xml:space="preserve">                                                                                                          </w:t>
      </w:r>
      <w:r w:rsidRPr="00AD2458">
        <w:rPr>
          <w:bCs/>
          <w:sz w:val="18"/>
        </w:rPr>
        <w:t xml:space="preserve">    </w:t>
      </w:r>
    </w:p>
    <w:p w:rsidR="00C51186" w:rsidRDefault="00C51186" w:rsidP="00C51186">
      <w:pPr>
        <w:tabs>
          <w:tab w:val="left" w:pos="7652"/>
        </w:tabs>
        <w:rPr>
          <w:sz w:val="24"/>
          <w:szCs w:val="24"/>
        </w:rPr>
      </w:pPr>
    </w:p>
    <w:p w:rsidR="00C51186" w:rsidRDefault="00C51186" w:rsidP="00C51186">
      <w:pPr>
        <w:tabs>
          <w:tab w:val="left" w:pos="7652"/>
        </w:tabs>
        <w:rPr>
          <w:sz w:val="24"/>
          <w:szCs w:val="24"/>
        </w:rPr>
      </w:pPr>
    </w:p>
    <w:p w:rsidR="00C51186" w:rsidRDefault="00C51186" w:rsidP="00C51186">
      <w:pPr>
        <w:tabs>
          <w:tab w:val="left" w:pos="7652"/>
        </w:tabs>
        <w:rPr>
          <w:sz w:val="24"/>
          <w:szCs w:val="24"/>
        </w:rPr>
      </w:pPr>
    </w:p>
    <w:p w:rsidR="00C51186" w:rsidRPr="00E7662B" w:rsidRDefault="00C51186" w:rsidP="00C51186">
      <w:pPr>
        <w:jc w:val="center"/>
        <w:rPr>
          <w:b/>
          <w:sz w:val="28"/>
          <w:szCs w:val="28"/>
        </w:rPr>
      </w:pPr>
      <w:r w:rsidRPr="009A0854">
        <w:rPr>
          <w:b/>
          <w:sz w:val="28"/>
          <w:szCs w:val="28"/>
        </w:rPr>
        <w:t>СПРАВКА</w:t>
      </w:r>
    </w:p>
    <w:p w:rsidR="00C51186" w:rsidRPr="00E7662B" w:rsidRDefault="00C51186" w:rsidP="00C511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7662B">
        <w:rPr>
          <w:sz w:val="28"/>
          <w:szCs w:val="28"/>
        </w:rPr>
        <w:t xml:space="preserve">Настоящим подтверждаю, что в процессе </w:t>
      </w:r>
      <w:proofErr w:type="gramStart"/>
      <w:r w:rsidRPr="00E7662B">
        <w:rPr>
          <w:sz w:val="28"/>
          <w:szCs w:val="28"/>
        </w:rPr>
        <w:t>проведения экспертизы практической деятельности учителя технологии</w:t>
      </w:r>
      <w:proofErr w:type="gramEnd"/>
      <w:r w:rsidRPr="00E7662B">
        <w:rPr>
          <w:sz w:val="28"/>
          <w:szCs w:val="28"/>
        </w:rPr>
        <w:t xml:space="preserve"> МОСШ №13 Казанцева Константина Александровича, проведенной с 08.11.201</w:t>
      </w:r>
      <w:r>
        <w:rPr>
          <w:sz w:val="28"/>
          <w:szCs w:val="28"/>
        </w:rPr>
        <w:t>1</w:t>
      </w:r>
      <w:r w:rsidRPr="00E7662B">
        <w:rPr>
          <w:sz w:val="28"/>
          <w:szCs w:val="28"/>
        </w:rPr>
        <w:t xml:space="preserve"> г. по 12.11.201</w:t>
      </w:r>
      <w:r>
        <w:rPr>
          <w:sz w:val="28"/>
          <w:szCs w:val="28"/>
        </w:rPr>
        <w:t>1</w:t>
      </w:r>
      <w:r w:rsidRPr="00E7662B">
        <w:rPr>
          <w:sz w:val="28"/>
          <w:szCs w:val="28"/>
        </w:rPr>
        <w:t xml:space="preserve"> г., в качестве одного из аспектов изучалась деятельность педагога по формированию и развитию </w:t>
      </w:r>
      <w:proofErr w:type="spellStart"/>
      <w:r w:rsidRPr="00E7662B">
        <w:rPr>
          <w:sz w:val="28"/>
          <w:szCs w:val="28"/>
        </w:rPr>
        <w:t>общеучебных</w:t>
      </w:r>
      <w:proofErr w:type="spellEnd"/>
      <w:r w:rsidRPr="00E7662B">
        <w:rPr>
          <w:sz w:val="28"/>
          <w:szCs w:val="28"/>
        </w:rPr>
        <w:t xml:space="preserve"> умений и навыков, универсальных способов деятельности, ключевых компетенций.</w:t>
      </w:r>
    </w:p>
    <w:p w:rsidR="00C51186" w:rsidRPr="00E7662B" w:rsidRDefault="00C51186" w:rsidP="00C51186">
      <w:pPr>
        <w:spacing w:line="360" w:lineRule="auto"/>
        <w:jc w:val="both"/>
        <w:rPr>
          <w:sz w:val="28"/>
          <w:szCs w:val="28"/>
        </w:rPr>
      </w:pPr>
      <w:r w:rsidRPr="00E7662B">
        <w:rPr>
          <w:sz w:val="28"/>
          <w:szCs w:val="28"/>
        </w:rPr>
        <w:t>Краткие выводы:</w:t>
      </w:r>
    </w:p>
    <w:p w:rsidR="00C51186" w:rsidRPr="00E7662B" w:rsidRDefault="00C51186" w:rsidP="00C51186">
      <w:pPr>
        <w:pStyle w:val="a7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7662B">
        <w:rPr>
          <w:rFonts w:ascii="Times New Roman" w:hAnsi="Times New Roman"/>
          <w:sz w:val="28"/>
          <w:szCs w:val="28"/>
        </w:rPr>
        <w:t xml:space="preserve">У педагога в наличии программа формирования </w:t>
      </w:r>
      <w:proofErr w:type="spellStart"/>
      <w:r w:rsidRPr="00E7662B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E7662B">
        <w:rPr>
          <w:rFonts w:ascii="Times New Roman" w:hAnsi="Times New Roman"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C51186" w:rsidRPr="00E7662B" w:rsidRDefault="00C51186" w:rsidP="00C51186">
      <w:pPr>
        <w:pStyle w:val="a7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7662B">
        <w:rPr>
          <w:rFonts w:ascii="Times New Roman" w:hAnsi="Times New Roman"/>
          <w:sz w:val="28"/>
          <w:szCs w:val="28"/>
        </w:rPr>
        <w:t xml:space="preserve">В наличии программа мониторинга динамики и уровня </w:t>
      </w:r>
      <w:proofErr w:type="spellStart"/>
      <w:r w:rsidRPr="00E7662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E766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62B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E7662B">
        <w:rPr>
          <w:rFonts w:ascii="Times New Roman" w:hAnsi="Times New Roman"/>
          <w:sz w:val="28"/>
          <w:szCs w:val="28"/>
        </w:rPr>
        <w:t xml:space="preserve"> умений и навыков, универсальных способов деятельности и ключевых компетенций, мониторинг реализуется регулярно.</w:t>
      </w:r>
    </w:p>
    <w:p w:rsidR="00C51186" w:rsidRPr="00E7662B" w:rsidRDefault="00C51186" w:rsidP="00C51186">
      <w:pPr>
        <w:pStyle w:val="a7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7662B">
        <w:rPr>
          <w:rFonts w:ascii="Times New Roman" w:hAnsi="Times New Roman"/>
          <w:sz w:val="28"/>
          <w:szCs w:val="28"/>
        </w:rPr>
        <w:t xml:space="preserve">Результаты </w:t>
      </w:r>
      <w:proofErr w:type="spellStart"/>
      <w:r w:rsidRPr="00E7662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E766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62B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E7662B">
        <w:rPr>
          <w:rFonts w:ascii="Times New Roman" w:hAnsi="Times New Roman"/>
          <w:sz w:val="28"/>
          <w:szCs w:val="28"/>
        </w:rPr>
        <w:t xml:space="preserve"> умений и навыков, универсальных способов деятельности и ключевых компетенций у 87% обучающихся старшей ступени выше среднего.</w:t>
      </w:r>
    </w:p>
    <w:p w:rsidR="00C51186" w:rsidRPr="00E7662B" w:rsidRDefault="00C51186" w:rsidP="00C51186">
      <w:pPr>
        <w:pStyle w:val="a7"/>
        <w:numPr>
          <w:ilvl w:val="0"/>
          <w:numId w:val="2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7662B">
        <w:rPr>
          <w:rFonts w:ascii="Times New Roman" w:hAnsi="Times New Roman"/>
          <w:sz w:val="28"/>
          <w:szCs w:val="28"/>
        </w:rPr>
        <w:t xml:space="preserve">Результаты </w:t>
      </w:r>
      <w:proofErr w:type="spellStart"/>
      <w:r w:rsidRPr="00E7662B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E766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62B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E7662B">
        <w:rPr>
          <w:rFonts w:ascii="Times New Roman" w:hAnsi="Times New Roman"/>
          <w:sz w:val="28"/>
          <w:szCs w:val="28"/>
        </w:rPr>
        <w:t xml:space="preserve"> умений и навыков, универсальных способов деятельности и ключевых компетенций у 91% обучающихся 6-7 классов выше среднего.</w:t>
      </w:r>
    </w:p>
    <w:p w:rsidR="00C51186" w:rsidRPr="00E7662B" w:rsidRDefault="00C51186" w:rsidP="00C511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У</w:t>
      </w:r>
      <w:r w:rsidRPr="00E7662B">
        <w:rPr>
          <w:sz w:val="28"/>
          <w:szCs w:val="28"/>
        </w:rPr>
        <w:t xml:space="preserve">Р                                       </w:t>
      </w:r>
      <w:r>
        <w:rPr>
          <w:sz w:val="28"/>
          <w:szCs w:val="28"/>
        </w:rPr>
        <w:t xml:space="preserve">        </w:t>
      </w:r>
      <w:r w:rsidRPr="00E7662B">
        <w:rPr>
          <w:sz w:val="28"/>
          <w:szCs w:val="28"/>
        </w:rPr>
        <w:t>Семченко Т.Д.</w:t>
      </w:r>
    </w:p>
    <w:p w:rsidR="00C51186" w:rsidRPr="00E7662B" w:rsidRDefault="00C51186" w:rsidP="00C51186">
      <w:pPr>
        <w:spacing w:line="360" w:lineRule="auto"/>
        <w:jc w:val="both"/>
        <w:rPr>
          <w:sz w:val="28"/>
          <w:szCs w:val="28"/>
        </w:rPr>
      </w:pPr>
      <w:r w:rsidRPr="00E7662B">
        <w:rPr>
          <w:sz w:val="28"/>
          <w:szCs w:val="28"/>
        </w:rPr>
        <w:t>Достоверность данных подтверждаю</w:t>
      </w:r>
    </w:p>
    <w:p w:rsidR="00C51186" w:rsidRPr="00E7662B" w:rsidRDefault="00C51186" w:rsidP="00C51186">
      <w:pPr>
        <w:spacing w:line="360" w:lineRule="auto"/>
        <w:jc w:val="both"/>
        <w:rPr>
          <w:sz w:val="28"/>
          <w:szCs w:val="28"/>
        </w:rPr>
      </w:pPr>
      <w:r w:rsidRPr="00E7662B">
        <w:rPr>
          <w:sz w:val="28"/>
          <w:szCs w:val="28"/>
        </w:rPr>
        <w:lastRenderedPageBreak/>
        <w:t xml:space="preserve">Директор                                                                                  </w:t>
      </w:r>
      <w:proofErr w:type="spellStart"/>
      <w:r w:rsidRPr="00E7662B">
        <w:rPr>
          <w:sz w:val="28"/>
          <w:szCs w:val="28"/>
        </w:rPr>
        <w:t>Петрученко</w:t>
      </w:r>
      <w:proofErr w:type="spellEnd"/>
      <w:r w:rsidRPr="00E7662B">
        <w:rPr>
          <w:sz w:val="28"/>
          <w:szCs w:val="28"/>
        </w:rPr>
        <w:t xml:space="preserve"> Т.В.</w:t>
      </w:r>
    </w:p>
    <w:p w:rsidR="00337CE0" w:rsidRDefault="00337CE0"/>
    <w:sectPr w:rsidR="00337CE0" w:rsidSect="0033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6E2" w:rsidRDefault="00C51186">
    <w:pPr>
      <w:pStyle w:val="a3"/>
      <w:jc w:val="righ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37956"/>
    <w:multiLevelType w:val="hybridMultilevel"/>
    <w:tmpl w:val="6ABE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B45AA"/>
    <w:multiLevelType w:val="hybridMultilevel"/>
    <w:tmpl w:val="A716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186"/>
    <w:rsid w:val="00337CE0"/>
    <w:rsid w:val="00C5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511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511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C51186"/>
    <w:pPr>
      <w:widowControl w:val="0"/>
      <w:autoSpaceDE w:val="0"/>
      <w:autoSpaceDN w:val="0"/>
      <w:adjustRightInd w:val="0"/>
      <w:spacing w:after="0" w:line="240" w:lineRule="auto"/>
      <w:ind w:left="1760" w:right="4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C51186"/>
    <w:pPr>
      <w:widowControl w:val="0"/>
      <w:autoSpaceDE w:val="0"/>
      <w:autoSpaceDN w:val="0"/>
      <w:adjustRightInd w:val="0"/>
      <w:spacing w:after="0" w:line="280" w:lineRule="auto"/>
      <w:ind w:left="2640" w:right="180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5118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C51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511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511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C511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511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5118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2152</Words>
  <Characters>12270</Characters>
  <Application>Microsoft Office Word</Application>
  <DocSecurity>0</DocSecurity>
  <Lines>102</Lines>
  <Paragraphs>28</Paragraphs>
  <ScaleCrop>false</ScaleCrop>
  <Company>Microsoft</Company>
  <LinksUpToDate>false</LinksUpToDate>
  <CharactersWithSpaces>14394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2012-05-21T23:56:00Z</dcterms:created>
  <dcterms:modified xsi:type="dcterms:W3CDTF">2012-05-21T23:59:00Z</dcterms:modified>
</cp:coreProperties>
</file>