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18" w:rsidRPr="005E16BB" w:rsidRDefault="00117018" w:rsidP="001170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16BB">
        <w:rPr>
          <w:rFonts w:ascii="Times New Roman" w:hAnsi="Times New Roman"/>
          <w:sz w:val="24"/>
          <w:szCs w:val="24"/>
        </w:rPr>
        <w:t>ПОУРОЧНОЕ ПЛАНИРОВАНИЕ УЧЕБНОГО МАТЕРИАЛА</w:t>
      </w:r>
    </w:p>
    <w:p w:rsidR="00117018" w:rsidRPr="005E16BB" w:rsidRDefault="00117018" w:rsidP="001170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 предмету  «Черчение»</w:t>
      </w:r>
    </w:p>
    <w:p w:rsidR="00117018" w:rsidRPr="005E16BB" w:rsidRDefault="00117018" w:rsidP="001170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учащихся 8 классов     на 1 час в неделю, 34</w:t>
      </w:r>
      <w:r w:rsidRPr="005E16BB">
        <w:rPr>
          <w:rFonts w:ascii="Times New Roman" w:hAnsi="Times New Roman"/>
          <w:sz w:val="24"/>
          <w:szCs w:val="24"/>
        </w:rPr>
        <w:t xml:space="preserve"> часа в год</w:t>
      </w:r>
    </w:p>
    <w:p w:rsidR="00117018" w:rsidRPr="005E16BB" w:rsidRDefault="00117018" w:rsidP="0011701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 ИЗО  и  черчения</w:t>
      </w:r>
      <w:r w:rsidRPr="005E16BB">
        <w:rPr>
          <w:rFonts w:ascii="Times New Roman" w:hAnsi="Times New Roman"/>
          <w:b/>
          <w:i/>
          <w:sz w:val="24"/>
          <w:szCs w:val="24"/>
        </w:rPr>
        <w:t xml:space="preserve">  Стышневой  Р.Г.</w:t>
      </w:r>
    </w:p>
    <w:p w:rsidR="00117018" w:rsidRPr="00E923A9" w:rsidRDefault="00117018" w:rsidP="0011701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923A9">
        <w:rPr>
          <w:rFonts w:ascii="Times New Roman" w:hAnsi="Times New Roman" w:cs="Times New Roman"/>
          <w:sz w:val="24"/>
          <w:szCs w:val="24"/>
        </w:rPr>
        <w:t xml:space="preserve">Программа  для  общеобразовательных  учреждений : Основная  школа.- </w:t>
      </w:r>
    </w:p>
    <w:p w:rsidR="00117018" w:rsidRPr="00E923A9" w:rsidRDefault="00117018" w:rsidP="0011701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М.: Вентана-Граф, 2010</w:t>
      </w:r>
      <w:r w:rsidRPr="00E923A9">
        <w:rPr>
          <w:rFonts w:ascii="Times New Roman" w:hAnsi="Times New Roman" w:cs="Times New Roman"/>
          <w:sz w:val="24"/>
          <w:szCs w:val="24"/>
        </w:rPr>
        <w:t>.  Черчение:  Образовательная  область  «Технология».</w:t>
      </w:r>
    </w:p>
    <w:p w:rsidR="00117018" w:rsidRPr="00E923A9" w:rsidRDefault="00117018" w:rsidP="0011701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923A9">
        <w:rPr>
          <w:rFonts w:ascii="Times New Roman" w:hAnsi="Times New Roman" w:cs="Times New Roman"/>
          <w:sz w:val="24"/>
          <w:szCs w:val="24"/>
        </w:rPr>
        <w:t>Автор  Преображенская Н.Г.</w:t>
      </w:r>
    </w:p>
    <w:p w:rsidR="00117018" w:rsidRDefault="00117018" w:rsidP="00117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558" w:type="dxa"/>
        <w:tblLayout w:type="fixed"/>
        <w:tblLook w:val="04A0"/>
      </w:tblPr>
      <w:tblGrid>
        <w:gridCol w:w="675"/>
        <w:gridCol w:w="3119"/>
        <w:gridCol w:w="850"/>
        <w:gridCol w:w="3261"/>
        <w:gridCol w:w="3260"/>
        <w:gridCol w:w="1843"/>
        <w:gridCol w:w="1275"/>
        <w:gridCol w:w="1275"/>
      </w:tblGrid>
      <w:tr w:rsidR="00117018" w:rsidTr="007538C1">
        <w:tc>
          <w:tcPr>
            <w:tcW w:w="675" w:type="dxa"/>
          </w:tcPr>
          <w:p w:rsidR="00117018" w:rsidRPr="00634C71" w:rsidRDefault="00117018" w:rsidP="007538C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117018" w:rsidRPr="00634C71" w:rsidRDefault="00117018" w:rsidP="007538C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4C71">
              <w:rPr>
                <w:rFonts w:ascii="Times New Roman" w:hAnsi="Times New Roman"/>
                <w:b/>
                <w:i/>
                <w:sz w:val="24"/>
                <w:szCs w:val="24"/>
              </w:rPr>
              <w:t>Тема  урока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Pr="00634C71" w:rsidRDefault="00117018" w:rsidP="007538C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  урока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Pr="00634C71" w:rsidRDefault="00117018" w:rsidP="007538C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Элементы  содержания  урока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Pr="00634C71" w:rsidRDefault="00117018" w:rsidP="007538C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Требования  к  уровню  по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готовки  учащихся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Pr="00634C71" w:rsidRDefault="00117018" w:rsidP="007538C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Графическая деятельность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8320C2" w:rsidRDefault="00117018" w:rsidP="007538C1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320C2">
              <w:rPr>
                <w:rFonts w:ascii="Times New Roman" w:hAnsi="Times New Roman"/>
                <w:b/>
                <w:i/>
                <w:sz w:val="22"/>
                <w:szCs w:val="22"/>
              </w:rPr>
              <w:t>Дата  провед</w:t>
            </w:r>
            <w:r w:rsidRPr="008320C2">
              <w:rPr>
                <w:rFonts w:ascii="Times New Roman" w:hAnsi="Times New Roman"/>
                <w:b/>
                <w:i/>
                <w:sz w:val="22"/>
                <w:szCs w:val="22"/>
              </w:rPr>
              <w:t>е</w:t>
            </w:r>
            <w:r w:rsidRPr="008320C2">
              <w:rPr>
                <w:rFonts w:ascii="Times New Roman" w:hAnsi="Times New Roman"/>
                <w:b/>
                <w:i/>
                <w:sz w:val="22"/>
                <w:szCs w:val="22"/>
              </w:rPr>
              <w:t>ния  урока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8320C2" w:rsidRDefault="00117018" w:rsidP="007538C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  в  предмет </w:t>
            </w:r>
          </w:p>
          <w:p w:rsidR="00117018" w:rsidRPr="00634C71" w:rsidRDefault="00117018" w:rsidP="007538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 час)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Pr="00C8414F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 в  предмет  «Черчение».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Pr="00642CF2" w:rsidRDefault="00117018" w:rsidP="007538C1">
            <w:pPr>
              <w:jc w:val="center"/>
              <w:rPr>
                <w:rFonts w:ascii="Times New Roman" w:hAnsi="Times New Roman"/>
              </w:rPr>
            </w:pPr>
            <w:r w:rsidRPr="00642CF2">
              <w:rPr>
                <w:rFonts w:ascii="Times New Roman" w:hAnsi="Times New Roman"/>
              </w:rPr>
              <w:t xml:space="preserve">Содержание  </w:t>
            </w:r>
            <w:r>
              <w:rPr>
                <w:rFonts w:ascii="Times New Roman" w:hAnsi="Times New Roman"/>
              </w:rPr>
              <w:t>предмета «Черч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ние».  Роль  чертежа  в  науке и  технике.  Чертежные  инструменты  и  принадлежности,  правила 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боты  с  ними.  Правила 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 рабочего  места.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Pr="00C8414F" w:rsidRDefault="00117018" w:rsidP="007538C1">
            <w:pPr>
              <w:jc w:val="center"/>
              <w:rPr>
                <w:rFonts w:ascii="Times New Roman" w:hAnsi="Times New Roman"/>
              </w:rPr>
            </w:pPr>
            <w:r w:rsidRPr="00C8414F">
              <w:rPr>
                <w:rFonts w:ascii="Times New Roman" w:hAnsi="Times New Roman"/>
              </w:rPr>
              <w:t>Усвоение  определений</w:t>
            </w:r>
            <w:r>
              <w:rPr>
                <w:rFonts w:ascii="Times New Roman" w:hAnsi="Times New Roman"/>
              </w:rPr>
              <w:t xml:space="preserve"> и  понятий, правил  работы  с  чертежными  инструментами.  Умение  польз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ваться  инструментами, 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 рабочего  места.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17018" w:rsidRPr="00634C71" w:rsidRDefault="00117018" w:rsidP="007538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Правила  оформления  чертежа (4 часа)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Pr="00642CF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Pr="00C8414F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  о  стандартах  ЕСКД. Линии  чертежа.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Pr="00642CF2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 «ГОСТ  на  чертежи»,  обязательность  их  выполнения.  Назначение, начертание  и  толщ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  линий  чертежа.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Pr="00C8414F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Усвоение  понятия  ГОСТ,  типов  линий  чертежа.  Умение  польз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ваться  стандартами,  определять  толщину, начертание  и  тип 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ний.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</w:rPr>
            </w:pPr>
          </w:p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Формат,  рамка,  основная  надпись  на  чертеже.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Pr="00642CF2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Формат, размеры  форматов.  Внешняя  и внутренняя  рамка  формата,  поле  чертежа. Основная надпись  производственного  и  учебного  чертежа.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Pr="00C8414F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Усвоение  понятий  «Формат»  и  «Основная  надпись».  Умение  оформлять  формат.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Чертежный  шрифт.  Гр.раб.  «Линии  чертежа».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Pr="00642CF2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Шрифт  чертежный.  Размеры  шрифта.  Правила  написания  че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тежного  шрифта.  Выполнение  графической  работы  на  А4.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Pr="00C8414F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Усвоение  правил  написания  шрифта.  Умение  использовать  шрифт  при  оформлении  черт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жей. Применение  знаний  о  пр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вилах  оформления  чертежей.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Графическая 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Нанесение  размеров. Ма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штаб.  Гр. раб. «Чертеж  плоской  детали».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Pr="00642CF2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 нанесения  размеров  на  чертежах.  Масштабы,  использу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мые  для  выполнения  чертежей.  Выполнение графической  работы  с  простановкой  размеров.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Pr="00C8414F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Усвоение  правил  нанесения  размеров,  общих  сведений  о  ма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штабах.  Умение  применять  пр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вила  нанесения  размеров  при  выполнении  графических  работ,  читать  размеры  на  чертеже,  </w:t>
            </w:r>
            <w:r>
              <w:rPr>
                <w:rFonts w:ascii="Times New Roman" w:hAnsi="Times New Roman"/>
              </w:rPr>
              <w:lastRenderedPageBreak/>
              <w:t>пр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вильно  использовать  масштаб  на  чертеже.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Графическая 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17018" w:rsidRPr="0030628B" w:rsidRDefault="00117018" w:rsidP="007538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Геометрические  постро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ния  (2 часа)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117018" w:rsidRPr="000B5021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021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правильных  многоугольников. С</w:t>
            </w:r>
            <w:r w:rsidRPr="000B5021">
              <w:rPr>
                <w:rFonts w:ascii="Times New Roman" w:hAnsi="Times New Roman"/>
                <w:sz w:val="24"/>
                <w:szCs w:val="24"/>
              </w:rPr>
              <w:t>опр</w:t>
            </w:r>
            <w:r w:rsidRPr="000B5021">
              <w:rPr>
                <w:rFonts w:ascii="Times New Roman" w:hAnsi="Times New Roman"/>
                <w:sz w:val="24"/>
                <w:szCs w:val="24"/>
              </w:rPr>
              <w:t>я</w:t>
            </w:r>
            <w:r w:rsidRPr="000B5021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 окружности  на  равные  части.  Построение многоугольн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ков.  Сопряжения  углов,  прямых,  окружностей.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Усвоение  правил  выполнения  геометрических  построений. Ум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 выполнять  построения  пр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вильных  фигур,  сопряжений.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</w:rPr>
            </w:pPr>
          </w:p>
          <w:p w:rsidR="00117018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 по  ка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точкам.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17018" w:rsidRPr="000D4F48" w:rsidRDefault="00117018" w:rsidP="007538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Проецирование  и чтение  чертежей (8 часов)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Pr="00642CF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Pr="00C8414F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Проецирование.  Централ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ное  и  параллельное 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ецирование.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Pr="00642CF2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 проецирования. Прям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угольное проецирование  на  одну  и  две  плоскости  проекций.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Pr="00C8414F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Усвоение  метода  прямоугольного  проецирования, правил  изображ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 фигур.  Умение строить пр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моугольные   проекции изображ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  на  одну  и  две  плоскости  проекций.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Проецирование  на  три  плоскости  проекций.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Pr="008E3361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Прямоугольное  п</w:t>
            </w:r>
            <w:r w:rsidRPr="008E3361">
              <w:rPr>
                <w:rFonts w:ascii="Times New Roman" w:hAnsi="Times New Roman"/>
              </w:rPr>
              <w:t xml:space="preserve">роецирование  </w:t>
            </w:r>
            <w:r>
              <w:rPr>
                <w:rFonts w:ascii="Times New Roman" w:hAnsi="Times New Roman"/>
              </w:rPr>
              <w:t>как  основной  метод  проециров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предметов  на  три  плоскости  проекций.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Pr="008E3361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Усвоение  порядка  проецирования предметов  на  плоскости.  Умение  выполнять  проекции предметов в  необходимом  количестве.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 по 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видуальным  ка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точкам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 чертежа.  Гр. раб. «Чертеж  детали  в  трех  видах».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Pr="008E3361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 вида.  Расположение  видов  на  чертеже. Выполнение  графической  работы  на  постро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 третьего  вида  по  двум  да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Pr="008E3361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Усвоение  правил  расположения  видов  на  чертеже,  принципа 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бора  главного  изображения. Ум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ние  выполнять чертежи  вида  по  двум  заданным.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</w:p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Графическая 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раб. « Выполнение  комплексного  чертежа».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Pr="008E3361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 практической  раб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ты  на  построение  чертежа  мод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ли  в  трех  видах.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Pr="008E3361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 анализировать  форму детали, проецировать  детали, 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реносить  размеры  с  детали  на  виды.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 работа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 чертежа  детали  в  трех  видах.  Реш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 задач  по  карточкам.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Pr="008E3361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 чертежей  деталей  по  наглядным  изображениям. Чтение  чертежей  деталей.  Решение  задач  по  индивидуальным  карточкам.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Pr="008E3361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Усвоение  способов  построения  прямоугольных  проекций,  метода  анализа  геометрической  формы  предметов. Умение  анализировать  форму  предметов,  читать 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сложные  чертежи.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</w:p>
          <w:p w:rsidR="00117018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 по  инд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видуальным  ка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точкам</w:t>
            </w:r>
          </w:p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17018" w:rsidRPr="004D2064" w:rsidRDefault="00117018" w:rsidP="007538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Аксонометрические  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екции  (4 часов)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Pr="008E3361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Pr="008E3361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18" w:rsidTr="007538C1">
        <w:trPr>
          <w:trHeight w:val="699"/>
        </w:trPr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 о  наглядном  изображении.  Получение  и  построение  аксонометр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ческой  проекции.  Изоме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рическая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 диметрическая  проекции.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Pr="008E3361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 «аксонометрическая  проекция».  Виды  аксонометрич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 проекций.  Построение  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сонометрических  осей.  Постро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диметрической  и  изометрич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ской  проекций  </w:t>
            </w:r>
            <w:r>
              <w:rPr>
                <w:rFonts w:ascii="Times New Roman" w:hAnsi="Times New Roman"/>
              </w:rPr>
              <w:lastRenderedPageBreak/>
              <w:t>плоских  фигур.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Pr="008E3361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Усвоение  общих  понятий  акс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нометрических  проекций,  видов  и  способов  построения  диметр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ческой  и  изометрической  прое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ций  плоских  фигур.  Умение  строить  плоские  фигуры  в  </w:t>
            </w:r>
            <w:r>
              <w:rPr>
                <w:rFonts w:ascii="Times New Roman" w:hAnsi="Times New Roman"/>
              </w:rPr>
              <w:lastRenderedPageBreak/>
              <w:t>акс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нометрии.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Pr="002210FF" w:rsidRDefault="00117018" w:rsidP="007538C1">
            <w:pPr>
              <w:rPr>
                <w:rFonts w:ascii="Times New Roman" w:hAnsi="Times New Roman"/>
              </w:rPr>
            </w:pPr>
          </w:p>
          <w:p w:rsidR="00117018" w:rsidRDefault="00117018" w:rsidP="007538C1">
            <w:pPr>
              <w:jc w:val="center"/>
              <w:rPr>
                <w:rFonts w:ascii="Times New Roman" w:hAnsi="Times New Roman"/>
              </w:rPr>
            </w:pPr>
          </w:p>
          <w:p w:rsidR="00117018" w:rsidRDefault="00117018" w:rsidP="007538C1">
            <w:pPr>
              <w:jc w:val="center"/>
              <w:rPr>
                <w:rFonts w:ascii="Times New Roman" w:hAnsi="Times New Roman"/>
              </w:rPr>
            </w:pPr>
          </w:p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 по  ка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точкам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9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Изометрическая  проекция  окружности.</w:t>
            </w:r>
          </w:p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Аксонометрия  геометрич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  тел.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Pr="00A84408" w:rsidRDefault="00117018" w:rsidP="007538C1">
            <w:pPr>
              <w:jc w:val="center"/>
              <w:rPr>
                <w:rFonts w:ascii="Times New Roman" w:hAnsi="Times New Roman"/>
              </w:rPr>
            </w:pPr>
            <w:r w:rsidRPr="00A84408">
              <w:rPr>
                <w:rFonts w:ascii="Times New Roman" w:hAnsi="Times New Roman"/>
              </w:rPr>
              <w:t>Поверхности  вращения</w:t>
            </w:r>
            <w:r>
              <w:rPr>
                <w:rFonts w:ascii="Times New Roman" w:hAnsi="Times New Roman"/>
              </w:rPr>
              <w:t xml:space="preserve">  и  их 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разование.  Последовательность  построения изометрической 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екции  окружности.  Элементы  геометрического  тела.  Послед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вательность  построения  аксон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метрических  проекций  геометр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ческих  тел  способом  формообр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 от  плоской  фигуры.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Усвоение  правил  построения изометрической проекции  окру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ности;  способов  построения  АП  гранных  тел  и  тел  вращения  (способ  формообразования  ге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метрического  тела  от  плоской  фигуры).</w:t>
            </w:r>
          </w:p>
          <w:p w:rsidR="00117018" w:rsidRPr="00A84408" w:rsidRDefault="00117018" w:rsidP="007538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 анализировать  форму  предмета,  строить  аксонометр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ческие  проекции  окружности  и  геометрических  тел.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</w:rPr>
            </w:pPr>
          </w:p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 работа  по  ка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точкам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Эскизы.  Технический  рисунок. Гр. раб.  «Технич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ский  рисунок».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Pr="00A84408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Эскизы  предметов.  Разница ме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ду  эскизом и  чертежом.  Выпо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нение  графической  работы  на  построение  технического  рису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ка.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Pr="00A84408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Усвоение  понятий  эскиз  и  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нический  рисунок  и  правил  их  выполнения.  Умение  определять  необходимое  и  достаточное 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личество  видов,  выбирать  гла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ный  вид,  сохранять  пропорции  элементов  детали,  выполнять  эскиз,  технический  рисунок.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</w:p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Графическая 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Сечения  и  разрезы </w:t>
            </w:r>
          </w:p>
          <w:p w:rsidR="00117018" w:rsidRPr="00491B2E" w:rsidRDefault="00117018" w:rsidP="007538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( 7часов)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Pr="00A84408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Pr="00A84408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 и  выполнение  сечений.  Эскиз детали  с  выполнением  сечения.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Pr="00A84408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 сечений,  классифик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ция,  правила  выполнения  и  об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значения.  Выполнение  и  чтение  чертежей,  содержащих  сечения.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Pr="00A84408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Усвоение  понятия  сечения,   пр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вил  выполнения  и  обозначения , последовательности  выполнения.  Умение  выполнять  простые  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чения  и  читать  чертежи,  соде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жащие  сечения.</w:t>
            </w:r>
          </w:p>
          <w:p w:rsidR="00117018" w:rsidRPr="00A84408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</w:p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 по  ка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точкам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 и  выполнение  разрезов.  Различие  между  разрезом  и  сечением.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Pr="00A84408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 разрезов,  получение  и  выполнение.  Различие  между  разрезом  и  сечением. Правила  построения  и  обозначения  разр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зов.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Pr="00A84408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Усвоение  понятия  разрез,  разл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чия  между  разрезом  и  сечением,  образования  и  обозначения 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резов.  Умение  выполнять 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стые  разрезы.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</w:rPr>
            </w:pPr>
          </w:p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Эскиз  детали  с  выполн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 разреза.  Гр. раб. «Чертеж  детали  с  верт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кальным  разрезом».</w:t>
            </w:r>
          </w:p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 задач  на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строение.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Pr="00472097" w:rsidRDefault="00117018" w:rsidP="007538C1">
            <w:pPr>
              <w:jc w:val="center"/>
              <w:rPr>
                <w:rFonts w:ascii="Times New Roman" w:hAnsi="Times New Roman"/>
              </w:rPr>
            </w:pPr>
            <w:r w:rsidRPr="00472097">
              <w:rPr>
                <w:rFonts w:ascii="Times New Roman" w:hAnsi="Times New Roman"/>
              </w:rPr>
              <w:t>Правила</w:t>
            </w:r>
            <w:r>
              <w:rPr>
                <w:rFonts w:ascii="Times New Roman" w:hAnsi="Times New Roman"/>
              </w:rPr>
              <w:t xml:space="preserve">  выполнения  и  обознач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 разрезов.  Выполнение  гр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фической  работы  на  построение  вертикального  разреза. Закрепл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ние  изученного  материала  на  примерах  решения  </w:t>
            </w:r>
            <w:r>
              <w:rPr>
                <w:rFonts w:ascii="Times New Roman" w:hAnsi="Times New Roman"/>
              </w:rPr>
              <w:lastRenderedPageBreak/>
              <w:t>задач  на 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строение  разрезов.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Pr="00A84408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Усвоение  правил  выполнения  и  обозначения  простых  разрезов.  Умение  применять  изученные  правила  при  выполнении  черт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жей.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Default="00117018" w:rsidP="007538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:rsidR="00117018" w:rsidRDefault="00117018" w:rsidP="007538C1">
            <w:pPr>
              <w:rPr>
                <w:rFonts w:ascii="Times New Roman" w:hAnsi="Times New Roman"/>
              </w:rPr>
            </w:pPr>
          </w:p>
          <w:p w:rsidR="00117018" w:rsidRDefault="00117018" w:rsidP="007538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Графическая 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бота</w:t>
            </w:r>
          </w:p>
          <w:p w:rsidR="00117018" w:rsidRPr="002210FF" w:rsidRDefault="00117018" w:rsidP="007538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 по  ка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точкам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rPr>
                <w:rFonts w:ascii="Times New Roman" w:hAnsi="Times New Roman"/>
              </w:rPr>
            </w:pP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19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раб. «Выполнение  че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тежа  детали  с  разрезом».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Pr="00472097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 практической  раб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ты  на  построение  чертежа  мод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ли  с  необходимыми  разрезами. 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Pr="00A84408" w:rsidRDefault="00117018" w:rsidP="007538C1">
            <w:pPr>
              <w:jc w:val="center"/>
              <w:rPr>
                <w:rFonts w:ascii="Times New Roman" w:hAnsi="Times New Roman"/>
              </w:rPr>
            </w:pPr>
          </w:p>
          <w:p w:rsidR="00117018" w:rsidRPr="00A84408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Усвоение  правил  выполнения  и  обозначения  простых  разрезов.  Умение  применять  изученные  правила  при  выполнении  черт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жей.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</w:p>
          <w:p w:rsidR="00117018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 работа</w:t>
            </w:r>
          </w:p>
          <w:p w:rsidR="00117018" w:rsidRDefault="00117018" w:rsidP="007538C1">
            <w:pPr>
              <w:jc w:val="center"/>
              <w:rPr>
                <w:rFonts w:ascii="Times New Roman" w:hAnsi="Times New Roman"/>
              </w:rPr>
            </w:pPr>
          </w:p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 случаи  разрезов. Гр. раб. «Соединение  вида  и  разреза».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Pr="00472097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Соединение  вида  и  разреза.  Местный  разрез.  Правила  выполн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ния.  Выполнение  графической  работы  на  построение  соедин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 вида  и  разреза.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Pr="006C427A" w:rsidRDefault="00117018" w:rsidP="007538C1">
            <w:pPr>
              <w:jc w:val="center"/>
              <w:rPr>
                <w:rFonts w:ascii="Times New Roman" w:hAnsi="Times New Roman"/>
              </w:rPr>
            </w:pPr>
            <w:r w:rsidRPr="006C427A">
              <w:rPr>
                <w:rFonts w:ascii="Times New Roman" w:hAnsi="Times New Roman"/>
              </w:rPr>
              <w:t>Ус</w:t>
            </w:r>
            <w:r>
              <w:rPr>
                <w:rFonts w:ascii="Times New Roman" w:hAnsi="Times New Roman"/>
              </w:rPr>
              <w:t>воение  понятий   «видоразрез»,  местный  разрез.   Умение  соед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нять  половину  вида  и  половину  разреза,  читать  чертежи.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</w:rPr>
            </w:pPr>
          </w:p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Графическая 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17018" w:rsidRPr="00117507" w:rsidRDefault="00117018" w:rsidP="007538C1">
            <w:pPr>
              <w:tabs>
                <w:tab w:val="left" w:pos="8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Сборочные  че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тежи (7 часов)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Pr="00472097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Pr="006C427A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 соединения  деталей.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Pr="00472097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 сведения  об  изделиях  и  соединения  деталей.  Типы соед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нения  деталей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Pr="006C427A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Усвоение  понятий  разъемные  и  неразъемные  соединения. Умение  читать  чертежи  с  различными  типами  соединения  деталей.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 и  обознач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 резьбы.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Pr="00472097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Типы  резьбы.  Изображение рез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бы  на  стержне  и  в  отверстии.  Обозначение  резьбы.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Pr="006C427A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Усвоение  правил  выполнения  и  обозначения  резьбы. Умение  из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бражать  резьбу  на  стержне  и  в  отверстии.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 по  ка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точкам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Разъемные  резьбовые 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единения.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Pr="00472097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Типы  разъемных  резьбовых 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единений. Правила  выполнения чертежей  болтовых  и шпилечных  соединений.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Pr="006C427A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Усвоение  правил  изображения  простых  резьбовых  соединений. Умение  анализировать  форму  детали,  выполнять  чертежи  рез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бовых  соединений.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 по  ка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точкам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Разъемные  нерезьбовые  соединения.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Типы  разъемных  нерезьбовых  соединений. Правила  выполнения чертежей  шпоночных  и штифт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вых  соединений.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Усвоение  правил  изображения  простых  нерезьбовых  соедин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 Умение  анализировать  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му  детали,  выполнять  чертежи  нерезьбовых  соединений.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</w:rPr>
            </w:pPr>
          </w:p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 по  ка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точкам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Деталирование.  Чтение  сборочных  чертежей.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Pr="00D96648" w:rsidRDefault="00117018" w:rsidP="007538C1">
            <w:pPr>
              <w:jc w:val="center"/>
              <w:rPr>
                <w:rFonts w:ascii="Times New Roman" w:hAnsi="Times New Roman"/>
              </w:rPr>
            </w:pPr>
            <w:r w:rsidRPr="00D96648">
              <w:rPr>
                <w:rFonts w:ascii="Times New Roman" w:hAnsi="Times New Roman"/>
              </w:rPr>
              <w:t xml:space="preserve">Назначение </w:t>
            </w:r>
            <w:r>
              <w:rPr>
                <w:rFonts w:ascii="Times New Roman" w:hAnsi="Times New Roman"/>
              </w:rPr>
              <w:t xml:space="preserve"> сборочного  чертежа.  Общие  сведения  о  сборочном  чертеже ( изображения, размеры, номера  позиций,  спецификация).  Деталирование.  Последовател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ность  выполнения  чертежа  дет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  и чтения  сборочного  чертежа.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Pr="001039A8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Усвоение  общих  сведений  о  сборочных  чертежах;  порядка  их чтения ;  понятия  и  последов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тельности  выполнения деталир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вания.  Умение  читать  чертеж  СбЕ,  выявлять  детали, входящие  в  СбЕ и  выполнять их  чертежи.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</w:rPr>
            </w:pPr>
          </w:p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 по  ка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точкам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17018" w:rsidRPr="00934E22" w:rsidRDefault="00117018" w:rsidP="007538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E22">
              <w:rPr>
                <w:rFonts w:ascii="Times New Roman" w:hAnsi="Times New Roman"/>
                <w:b/>
                <w:sz w:val="24"/>
                <w:szCs w:val="24"/>
              </w:rPr>
              <w:t>Архитектурно-строительные  чертежи.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Pr="00D96648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19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 особенности  строительных  чертежей.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Pr="00D96648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Строительное  черчение.  Особе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  и  отличия  строительных  чертежей  от  машиностроител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ных. 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Pr="001039A8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Усвоение  основных  особенностей  строительных  чертежей. Умение  выполнять  и  читать  простые  строительные чертежи  (планы  местности).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</w:rPr>
            </w:pPr>
          </w:p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18" w:rsidTr="007538C1">
        <w:trPr>
          <w:trHeight w:val="692"/>
        </w:trPr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 урок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Pr="00D96648" w:rsidRDefault="00117018" w:rsidP="007538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 результатов  изучения  предмета  «Черчение».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Pr="001039A8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Pr="002210FF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Pr="00D65952" w:rsidRDefault="00117018" w:rsidP="007538C1">
            <w:pPr>
              <w:jc w:val="center"/>
              <w:rPr>
                <w:rFonts w:ascii="Times New Roman" w:hAnsi="Times New Roman"/>
              </w:rPr>
            </w:pPr>
          </w:p>
        </w:tc>
      </w:tr>
      <w:tr w:rsidR="00117018" w:rsidTr="007538C1">
        <w:tc>
          <w:tcPr>
            <w:tcW w:w="675" w:type="dxa"/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17018" w:rsidRPr="00072756" w:rsidRDefault="00117018" w:rsidP="007538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уроков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7018" w:rsidRPr="00072756" w:rsidRDefault="00117018" w:rsidP="007538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17018" w:rsidRDefault="00117018" w:rsidP="007538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7018" w:rsidRDefault="00117018" w:rsidP="001170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117018" w:rsidSect="001170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28C" w:rsidRDefault="009A528C" w:rsidP="00117018">
      <w:pPr>
        <w:spacing w:after="0" w:line="240" w:lineRule="auto"/>
      </w:pPr>
      <w:r>
        <w:separator/>
      </w:r>
    </w:p>
  </w:endnote>
  <w:endnote w:type="continuationSeparator" w:id="0">
    <w:p w:rsidR="009A528C" w:rsidRDefault="009A528C" w:rsidP="00117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28C" w:rsidRDefault="009A528C" w:rsidP="00117018">
      <w:pPr>
        <w:spacing w:after="0" w:line="240" w:lineRule="auto"/>
      </w:pPr>
      <w:r>
        <w:separator/>
      </w:r>
    </w:p>
  </w:footnote>
  <w:footnote w:type="continuationSeparator" w:id="0">
    <w:p w:rsidR="009A528C" w:rsidRDefault="009A528C" w:rsidP="00117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018"/>
    <w:rsid w:val="00117018"/>
    <w:rsid w:val="00554B8A"/>
    <w:rsid w:val="006832D4"/>
    <w:rsid w:val="009A528C"/>
    <w:rsid w:val="00F7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701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17018"/>
  </w:style>
  <w:style w:type="paragraph" w:styleId="a5">
    <w:name w:val="footer"/>
    <w:basedOn w:val="a"/>
    <w:link w:val="a6"/>
    <w:uiPriority w:val="99"/>
    <w:semiHidden/>
    <w:unhideWhenUsed/>
    <w:rsid w:val="0011701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17018"/>
  </w:style>
  <w:style w:type="table" w:styleId="a7">
    <w:name w:val="Table Grid"/>
    <w:basedOn w:val="a1"/>
    <w:rsid w:val="001170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170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1577</Words>
  <Characters>8989</Characters>
  <Application>Microsoft Office Word</Application>
  <DocSecurity>0</DocSecurity>
  <Lines>74</Lines>
  <Paragraphs>21</Paragraphs>
  <ScaleCrop>false</ScaleCrop>
  <Company/>
  <LinksUpToDate>false</LinksUpToDate>
  <CharactersWithSpaces>10545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2</cp:revision>
  <dcterms:created xsi:type="dcterms:W3CDTF">2013-11-03T10:32:00Z</dcterms:created>
  <dcterms:modified xsi:type="dcterms:W3CDTF">2013-11-03T10:34:00Z</dcterms:modified>
</cp:coreProperties>
</file>