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0F" w:rsidRDefault="000F685E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-37.9pt;margin-top:-8.95pt;width:522.65pt;height:106.45pt;z-index:251659264;mso-wrap-distance-left:2.88pt;mso-wrap-distance-top:2.88pt;mso-wrap-distance-right:2.88pt;mso-wrap-distance-bottom:2.88pt" fillcolor="#c2d69b" strokecolor="#c2d69b" strokeweight="1pt" o:cliptowrap="t">
            <v:fill color2="#eaf1dd" angle="-45" focus="-50%" type="gradient"/>
            <v:shadow on="t" type="perspective" color="#4e6128" opacity=".5" offset="1pt" offset2="-3pt"/>
            <v:textbox>
              <w:txbxContent>
                <w:p w:rsidR="0074460F" w:rsidRDefault="0074460F" w:rsidP="0074460F">
                  <w:pPr>
                    <w:pStyle w:val="msoorganizationname"/>
                    <w:widowControl w:val="0"/>
                    <w:jc w:val="center"/>
                    <w:rPr>
                      <w:rFonts w:ascii="Arial Black" w:hAnsi="Arial Black"/>
                      <w:color w:val="000099"/>
                      <w:sz w:val="24"/>
                      <w:szCs w:val="24"/>
                    </w:rPr>
                  </w:pPr>
                  <w:r w:rsidRPr="0048644B">
                    <w:rPr>
                      <w:rFonts w:ascii="Arial Black" w:hAnsi="Arial Black"/>
                      <w:color w:val="000099"/>
                      <w:sz w:val="24"/>
                      <w:szCs w:val="24"/>
                    </w:rPr>
                    <w:t>Выпуск №</w:t>
                  </w:r>
                  <w:r>
                    <w:rPr>
                      <w:rFonts w:ascii="Arial Black" w:hAnsi="Arial Black"/>
                      <w:color w:val="000099"/>
                      <w:sz w:val="24"/>
                      <w:szCs w:val="24"/>
                    </w:rPr>
                    <w:t>2</w:t>
                  </w:r>
                </w:p>
                <w:p w:rsidR="0074460F" w:rsidRPr="0048644B" w:rsidRDefault="0074460F" w:rsidP="0074460F">
                  <w:pPr>
                    <w:jc w:val="center"/>
                    <w:rPr>
                      <w:rFonts w:ascii="Broadway" w:hAnsi="Broadway" w:cs="Aharoni"/>
                      <w:b/>
                      <w:color w:val="1F497D" w:themeColor="text2"/>
                      <w:sz w:val="72"/>
                      <w:szCs w:val="72"/>
                    </w:rPr>
                  </w:pPr>
                  <w:r w:rsidRPr="0048644B">
                    <w:rPr>
                      <w:rFonts w:ascii="Broadway" w:hAnsi="Broadway" w:cs="Aharoni"/>
                      <w:b/>
                      <w:color w:val="1F497D" w:themeColor="text2"/>
                      <w:sz w:val="72"/>
                      <w:szCs w:val="72"/>
                    </w:rPr>
                    <w:t xml:space="preserve"> «</w:t>
                  </w:r>
                  <w:r w:rsidRPr="0048644B">
                    <w:rPr>
                      <w:rFonts w:cs="Aharoni"/>
                      <w:b/>
                      <w:color w:val="1F497D" w:themeColor="text2"/>
                      <w:sz w:val="72"/>
                      <w:szCs w:val="72"/>
                    </w:rPr>
                    <w:t>Шпаргалк</w:t>
                  </w:r>
                  <w:r w:rsidR="001735CB">
                    <w:rPr>
                      <w:rFonts w:cs="Aharoni"/>
                      <w:b/>
                      <w:color w:val="1F497D" w:themeColor="text2"/>
                      <w:sz w:val="72"/>
                      <w:szCs w:val="72"/>
                    </w:rPr>
                    <w:t>и</w:t>
                  </w:r>
                  <w:r w:rsidRPr="0048644B">
                    <w:rPr>
                      <w:rFonts w:ascii="Broadway" w:hAnsi="Broadway" w:cs="Aharoni"/>
                      <w:b/>
                      <w:color w:val="1F497D" w:themeColor="text2"/>
                      <w:sz w:val="72"/>
                      <w:szCs w:val="72"/>
                    </w:rPr>
                    <w:t xml:space="preserve"> </w:t>
                  </w:r>
                  <w:r w:rsidRPr="0048644B">
                    <w:rPr>
                      <w:rFonts w:cs="Aharoni"/>
                      <w:b/>
                      <w:color w:val="1F497D" w:themeColor="text2"/>
                      <w:sz w:val="72"/>
                      <w:szCs w:val="72"/>
                    </w:rPr>
                    <w:t>для</w:t>
                  </w:r>
                  <w:r w:rsidRPr="0048644B">
                    <w:rPr>
                      <w:rFonts w:ascii="Broadway" w:hAnsi="Broadway" w:cs="Aharoni"/>
                      <w:b/>
                      <w:color w:val="1F497D" w:themeColor="text2"/>
                      <w:sz w:val="72"/>
                      <w:szCs w:val="72"/>
                    </w:rPr>
                    <w:t xml:space="preserve"> </w:t>
                  </w:r>
                  <w:r w:rsidR="001735CB">
                    <w:rPr>
                      <w:rFonts w:cs="Aharoni"/>
                      <w:b/>
                      <w:color w:val="1F497D" w:themeColor="text2"/>
                      <w:sz w:val="72"/>
                      <w:szCs w:val="72"/>
                    </w:rPr>
                    <w:t>семьи</w:t>
                  </w:r>
                  <w:r w:rsidRPr="0048644B">
                    <w:rPr>
                      <w:rFonts w:ascii="Broadway" w:hAnsi="Broadway" w:cs="Aharoni"/>
                      <w:b/>
                      <w:color w:val="1F497D" w:themeColor="text2"/>
                      <w:sz w:val="72"/>
                      <w:szCs w:val="72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.65pt;margin-top:-20.8pt;width:495.3pt;height:21.05pt;z-index:251658240;visibility:visible;mso-wrap-edited:f;mso-wrap-distance-left:2.88pt;mso-wrap-distance-top:2.88pt;mso-wrap-distance-right:2.88pt;mso-wrap-distance-bottom:2.88pt" fillcolor="white [3212]" strokecolor="yellow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0,2.85pt,0">
              <w:txbxContent>
                <w:p w:rsidR="0074460F" w:rsidRDefault="0074460F" w:rsidP="0074460F">
                  <w:pPr>
                    <w:pStyle w:val="msoorganizationname"/>
                    <w:widowControl w:val="0"/>
                    <w:jc w:val="center"/>
                    <w:rPr>
                      <w:rFonts w:ascii="Aharoni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Aharoni"/>
                      <w:color w:val="000099"/>
                      <w:sz w:val="32"/>
                      <w:szCs w:val="32"/>
                    </w:rPr>
                    <w:t>Логопедичсекая</w:t>
                  </w:r>
                  <w:r>
                    <w:rPr>
                      <w:rFonts w:ascii="Aharoni"/>
                      <w:color w:val="000099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haroni"/>
                      <w:color w:val="000099"/>
                      <w:sz w:val="32"/>
                      <w:szCs w:val="32"/>
                    </w:rPr>
                    <w:t>газета</w:t>
                  </w:r>
                  <w:r>
                    <w:rPr>
                      <w:rFonts w:ascii="Aharoni"/>
                      <w:color w:val="000099"/>
                      <w:sz w:val="32"/>
                      <w:szCs w:val="32"/>
                    </w:rPr>
                    <w:t xml:space="preserve"> </w:t>
                  </w:r>
                </w:p>
                <w:p w:rsidR="0074460F" w:rsidRPr="0048644B" w:rsidRDefault="0074460F" w:rsidP="0074460F">
                  <w:pPr>
                    <w:pStyle w:val="msoorganizationname"/>
                    <w:widowControl w:val="0"/>
                    <w:jc w:val="center"/>
                    <w:rPr>
                      <w:rFonts w:ascii="Arial Black" w:hAnsi="Arial Black"/>
                      <w:color w:val="000099"/>
                      <w:sz w:val="24"/>
                      <w:szCs w:val="24"/>
                    </w:rPr>
                  </w:pPr>
                </w:p>
                <w:p w:rsidR="0074460F" w:rsidRDefault="0074460F" w:rsidP="0074460F">
                  <w:pPr>
                    <w:pStyle w:val="msoorganizationname"/>
                    <w:widowControl w:val="0"/>
                    <w:jc w:val="center"/>
                    <w:rPr>
                      <w:rFonts w:ascii="Aharoni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Aharoni"/>
                      <w:color w:val="000099"/>
                      <w:sz w:val="32"/>
                      <w:szCs w:val="32"/>
                    </w:rPr>
                    <w:t> </w:t>
                  </w:r>
                </w:p>
              </w:txbxContent>
            </v:textbox>
            <w10:wrap type="square"/>
          </v:shape>
        </w:pict>
      </w:r>
    </w:p>
    <w:p w:rsidR="0074460F" w:rsidRDefault="0074460F"/>
    <w:p w:rsidR="0074460F" w:rsidRDefault="0074460F"/>
    <w:p w:rsidR="0074460F" w:rsidRDefault="00D76F9A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95250</wp:posOffset>
            </wp:positionV>
            <wp:extent cx="2287905" cy="1126490"/>
            <wp:effectExtent l="19050" t="0" r="0" b="0"/>
            <wp:wrapSquare wrapText="bothSides"/>
            <wp:docPr id="21" name="Рисунок 21" descr="i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126490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85E">
        <w:rPr>
          <w:noProof/>
        </w:rPr>
        <w:pict>
          <v:shape id="_x0000_s1029" type="#_x0000_t202" style="position:absolute;margin-left:-3.75pt;margin-top:8.65pt;width:366.15pt;height:91.8pt;z-index:251660288;mso-wrap-distance-left:2.88pt;mso-wrap-distance-top:2.88pt;mso-wrap-distance-right:2.88pt;mso-wrap-distance-bottom:2.88pt;mso-position-horizontal-relative:text;mso-position-vertical-relative:text" fillcolor="#fbd4b4 [1305]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5.76pt" inset="2.88pt,2.88pt,2.88pt,2.88pt">
              <w:txbxContent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36"/>
                      <w:szCs w:val="36"/>
                    </w:rPr>
                  </w:pPr>
                </w:p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99"/>
                      <w:sz w:val="36"/>
                      <w:szCs w:val="36"/>
                    </w:rPr>
                    <w:t> Тема номера</w:t>
                  </w:r>
                  <w:r w:rsidR="001735CB">
                    <w:rPr>
                      <w:b/>
                      <w:bCs/>
                      <w:color w:val="000099"/>
                      <w:sz w:val="36"/>
                      <w:szCs w:val="36"/>
                    </w:rPr>
                    <w:t>:</w:t>
                  </w:r>
                </w:p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44"/>
                      <w:szCs w:val="44"/>
                    </w:rPr>
                  </w:pPr>
                  <w:r w:rsidRPr="0048644B">
                    <w:rPr>
                      <w:b/>
                      <w:bCs/>
                      <w:color w:val="000099"/>
                      <w:sz w:val="44"/>
                      <w:szCs w:val="44"/>
                    </w:rPr>
                    <w:t>«</w:t>
                  </w:r>
                  <w:r>
                    <w:rPr>
                      <w:b/>
                      <w:bCs/>
                      <w:color w:val="000099"/>
                      <w:sz w:val="44"/>
                      <w:szCs w:val="44"/>
                    </w:rPr>
                    <w:t>Артикуляционные упражнения</w:t>
                  </w:r>
                  <w:r w:rsidRPr="0048644B">
                    <w:rPr>
                      <w:b/>
                      <w:bCs/>
                      <w:color w:val="000099"/>
                      <w:sz w:val="44"/>
                      <w:szCs w:val="44"/>
                    </w:rPr>
                    <w:t>»</w:t>
                  </w:r>
                </w:p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44"/>
                      <w:szCs w:val="44"/>
                    </w:rPr>
                  </w:pPr>
                </w:p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44"/>
                      <w:szCs w:val="44"/>
                    </w:rPr>
                  </w:pPr>
                </w:p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44"/>
                      <w:szCs w:val="44"/>
                    </w:rPr>
                  </w:pPr>
                </w:p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44"/>
                      <w:szCs w:val="44"/>
                    </w:rPr>
                  </w:pPr>
                </w:p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44"/>
                      <w:szCs w:val="44"/>
                    </w:rPr>
                  </w:pPr>
                </w:p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44"/>
                      <w:szCs w:val="44"/>
                    </w:rPr>
                  </w:pPr>
                </w:p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44"/>
                      <w:szCs w:val="44"/>
                    </w:rPr>
                  </w:pPr>
                </w:p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99"/>
                      <w:sz w:val="44"/>
                      <w:szCs w:val="44"/>
                    </w:rPr>
                    <w:t> </w:t>
                  </w:r>
                </w:p>
                <w:p w:rsidR="0074460F" w:rsidRDefault="0074460F" w:rsidP="0074460F">
                  <w:pPr>
                    <w:pStyle w:val="2"/>
                    <w:widowControl w:val="0"/>
                    <w:spacing w:after="0" w:line="187" w:lineRule="auto"/>
                    <w:jc w:val="center"/>
                    <w:rPr>
                      <w:b/>
                      <w:bCs/>
                      <w:color w:val="000099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99"/>
                      <w:sz w:val="44"/>
                      <w:szCs w:val="44"/>
                    </w:rPr>
                    <w:t> </w:t>
                  </w:r>
                </w:p>
              </w:txbxContent>
            </v:textbox>
          </v:shape>
        </w:pict>
      </w:r>
    </w:p>
    <w:p w:rsidR="0074460F" w:rsidRDefault="0074460F"/>
    <w:p w:rsidR="00D76F9A" w:rsidRDefault="00D76F9A" w:rsidP="0074460F">
      <w:pPr>
        <w:pStyle w:val="4"/>
        <w:widowControl w:val="0"/>
        <w:ind w:left="-851"/>
      </w:pPr>
    </w:p>
    <w:p w:rsidR="00D76F9A" w:rsidRDefault="00D76F9A" w:rsidP="0074460F">
      <w:pPr>
        <w:pStyle w:val="4"/>
        <w:widowControl w:val="0"/>
        <w:ind w:left="-851"/>
      </w:pPr>
    </w:p>
    <w:p w:rsidR="0074460F" w:rsidRDefault="000F685E" w:rsidP="0074460F">
      <w:pPr>
        <w:pStyle w:val="4"/>
        <w:widowControl w:val="0"/>
        <w:ind w:left="-851"/>
      </w:pPr>
      <w:r w:rsidRPr="000F685E">
        <w:rPr>
          <w:rFonts w:ascii="Times New Roman" w:hAnsi="Times New Roman"/>
          <w:color w:val="auto"/>
          <w:sz w:val="24"/>
          <w:szCs w:val="24"/>
        </w:rPr>
        <w:pict>
          <v:shape id="_x0000_s1037" type="#_x0000_t202" style="position:absolute;left:0;text-align:left;margin-left:734.15pt;margin-top:571.5pt;width:112.6pt;height:3in;z-index:251676672;visibility:visible;mso-wrap-edited:f;mso-wrap-distance-left:2.88pt;mso-wrap-distance-top:2.88pt;mso-wrap-distance-right:2.88pt;mso-wrap-distance-bottom:2.88pt" fillcolor="#9f9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7;mso-column-margin:5.7pt" inset="2.85pt,2.85pt,2.85pt,2.85pt">
              <w:txbxContent>
                <w:p w:rsidR="0074460F" w:rsidRDefault="0074460F" w:rsidP="0074460F">
                  <w:pPr>
                    <w:pStyle w:val="4"/>
                    <w:widowControl w:val="0"/>
                    <w:spacing w:after="72"/>
                    <w:rPr>
                      <w:rFonts w:ascii="Tahoma" w:hAnsi="Tahoma" w:cs="Tahoma"/>
                      <w:color w:val="2B2225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2B2225"/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Обратите внимание:</w:t>
                  </w:r>
                </w:p>
                <w:p w:rsidR="0074460F" w:rsidRDefault="0074460F" w:rsidP="0074460F">
                  <w:pPr>
                    <w:pStyle w:val="4"/>
                    <w:widowControl w:val="0"/>
                    <w:spacing w:after="72"/>
                    <w:rPr>
                      <w:rFonts w:ascii="Arial Black" w:hAnsi="Arial Black" w:cs="Times New Roman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Цель артикуляционной гимнастики – выработка правильных, полноценных движений артикуляционных органов (языка, губ, нижней челюсти и т.д.), необходимых для правильного произношения звуков. </w:t>
                  </w:r>
                </w:p>
              </w:txbxContent>
            </v:textbox>
          </v:shape>
        </w:pict>
      </w:r>
      <w:r w:rsidRPr="000F685E">
        <w:rPr>
          <w:rFonts w:ascii="Times New Roman" w:hAnsi="Times New Roman"/>
          <w:color w:val="auto"/>
          <w:sz w:val="24"/>
          <w:szCs w:val="24"/>
        </w:rPr>
        <w:pict>
          <v:shape id="_x0000_s1038" type="#_x0000_t202" style="position:absolute;left:0;text-align:left;margin-left:734.15pt;margin-top:571.5pt;width:112.6pt;height:3in;z-index:251677696;visibility:visible;mso-wrap-edited:f;mso-wrap-distance-left:2.88pt;mso-wrap-distance-top:2.88pt;mso-wrap-distance-right:2.88pt;mso-wrap-distance-bottom:2.88pt" fillcolor="#9f9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8;mso-column-margin:5.7pt" inset="2.85pt,2.85pt,2.85pt,2.85pt">
              <w:txbxContent>
                <w:p w:rsidR="0074460F" w:rsidRDefault="0074460F" w:rsidP="0074460F">
                  <w:pPr>
                    <w:pStyle w:val="4"/>
                    <w:widowControl w:val="0"/>
                    <w:spacing w:after="72"/>
                    <w:rPr>
                      <w:rFonts w:ascii="Tahoma" w:hAnsi="Tahoma" w:cs="Tahoma"/>
                      <w:color w:val="2B2225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2B2225"/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Обратите внимание:</w:t>
                  </w:r>
                </w:p>
                <w:p w:rsidR="0074460F" w:rsidRDefault="0074460F" w:rsidP="0074460F">
                  <w:pPr>
                    <w:pStyle w:val="4"/>
                    <w:widowControl w:val="0"/>
                    <w:spacing w:after="72"/>
                    <w:rPr>
                      <w:rFonts w:ascii="Arial Black" w:hAnsi="Arial Black" w:cs="Times New Roman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Цель артикуляционной гимнастики – выработка правильных, полноценных движений артикуляционных органов (языка, губ, нижней челюсти и т.д.), необходимых для правильного произношения звуков. </w:t>
                  </w:r>
                </w:p>
              </w:txbxContent>
            </v:textbox>
          </v:shape>
        </w:pict>
      </w:r>
      <w:r w:rsidRPr="000F685E">
        <w:rPr>
          <w:rFonts w:ascii="Times New Roman" w:hAnsi="Times New Roman"/>
          <w:color w:val="auto"/>
          <w:sz w:val="24"/>
          <w:szCs w:val="24"/>
        </w:rPr>
        <w:pict>
          <v:shape id="_x0000_s1039" type="#_x0000_t202" style="position:absolute;left:0;text-align:left;margin-left:734.15pt;margin-top:571.5pt;width:112.6pt;height:3in;z-index:251678720;visibility:visible;mso-wrap-edited:f;mso-wrap-distance-left:2.88pt;mso-wrap-distance-top:2.88pt;mso-wrap-distance-right:2.88pt;mso-wrap-distance-bottom:2.88pt" fillcolor="#9f9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9;mso-column-margin:5.7pt" inset="2.85pt,2.85pt,2.85pt,2.85pt">
              <w:txbxContent>
                <w:p w:rsidR="0074460F" w:rsidRDefault="0074460F" w:rsidP="0074460F">
                  <w:pPr>
                    <w:pStyle w:val="4"/>
                    <w:widowControl w:val="0"/>
                    <w:spacing w:after="72"/>
                    <w:rPr>
                      <w:rFonts w:ascii="Tahoma" w:hAnsi="Tahoma" w:cs="Tahoma"/>
                      <w:color w:val="2B2225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2B2225"/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Обратите внимание:</w:t>
                  </w:r>
                </w:p>
                <w:p w:rsidR="0074460F" w:rsidRDefault="0074460F" w:rsidP="0074460F">
                  <w:pPr>
                    <w:pStyle w:val="4"/>
                    <w:widowControl w:val="0"/>
                    <w:spacing w:after="72"/>
                    <w:rPr>
                      <w:rFonts w:ascii="Arial Black" w:hAnsi="Arial Black" w:cs="Times New Roman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99"/>
                      <w:sz w:val="18"/>
                      <w:szCs w:val="18"/>
                    </w:rPr>
                    <w:t xml:space="preserve">Цель артикуляционной гимнастики – выработка правильных, полноценных движений артикуляционных органов (языка, губ, нижней челюсти и т.д.), необходимых для правильного произношения звуков. </w:t>
                  </w:r>
                </w:p>
              </w:txbxContent>
            </v:textbox>
          </v:shape>
        </w:pict>
      </w:r>
      <w:r w:rsidR="0074460F">
        <w:t>В этом выпуске:</w:t>
      </w:r>
    </w:p>
    <w:tbl>
      <w:tblPr>
        <w:tblpPr w:leftFromText="180" w:rightFromText="180" w:vertAnchor="text" w:horzAnchor="page" w:tblpX="815" w:tblpY="26"/>
        <w:tblW w:w="1900" w:type="dxa"/>
        <w:tblCellMar>
          <w:left w:w="0" w:type="dxa"/>
          <w:right w:w="0" w:type="dxa"/>
        </w:tblCellMar>
        <w:tblLook w:val="04A0"/>
      </w:tblPr>
      <w:tblGrid>
        <w:gridCol w:w="1900"/>
      </w:tblGrid>
      <w:tr w:rsidR="0074460F" w:rsidTr="0074460F">
        <w:trPr>
          <w:trHeight w:val="978"/>
        </w:trPr>
        <w:tc>
          <w:tcPr>
            <w:tcW w:w="190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460F" w:rsidRPr="00354FBA" w:rsidRDefault="0074460F" w:rsidP="00354FBA">
            <w:pPr>
              <w:widowControl w:val="0"/>
              <w:spacing w:after="0" w:line="240" w:lineRule="auto"/>
              <w:rPr>
                <w:rFonts w:ascii="Tahoma" w:hAnsi="Tahoma" w:cs="Tahoma"/>
                <w:b/>
                <w:bCs/>
                <w:color w:val="2B2225"/>
                <w:kern w:val="28"/>
                <w:sz w:val="18"/>
                <w:szCs w:val="18"/>
              </w:rPr>
            </w:pPr>
            <w:r w:rsidRPr="00354FBA"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  <w:t xml:space="preserve">Для чего нужна </w:t>
            </w:r>
          </w:p>
          <w:p w:rsidR="0074460F" w:rsidRPr="00354FBA" w:rsidRDefault="0074460F" w:rsidP="00354FBA">
            <w:pPr>
              <w:widowControl w:val="0"/>
              <w:spacing w:after="0" w:line="240" w:lineRule="auto"/>
              <w:rPr>
                <w:rFonts w:ascii="Tahoma" w:hAnsi="Tahoma" w:cs="Tahoma"/>
                <w:color w:val="2B2225"/>
                <w:kern w:val="28"/>
                <w:sz w:val="18"/>
                <w:szCs w:val="18"/>
              </w:rPr>
            </w:pPr>
            <w:r w:rsidRPr="00354FBA"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  <w:t>артикуляционная гимнастика?</w:t>
            </w:r>
          </w:p>
        </w:tc>
      </w:tr>
      <w:tr w:rsidR="0074460F" w:rsidTr="0074460F">
        <w:trPr>
          <w:trHeight w:val="1018"/>
        </w:trPr>
        <w:tc>
          <w:tcPr>
            <w:tcW w:w="190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460F" w:rsidRPr="00354FBA" w:rsidRDefault="0074460F" w:rsidP="00354FBA">
            <w:pPr>
              <w:widowControl w:val="0"/>
              <w:spacing w:after="0" w:line="240" w:lineRule="auto"/>
              <w:rPr>
                <w:rFonts w:ascii="Tahoma" w:hAnsi="Tahoma" w:cs="Tahoma"/>
                <w:b/>
                <w:bCs/>
                <w:color w:val="2B2225"/>
                <w:kern w:val="28"/>
                <w:sz w:val="18"/>
                <w:szCs w:val="18"/>
              </w:rPr>
            </w:pPr>
            <w:r w:rsidRPr="00354FBA"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  <w:t xml:space="preserve">Причины, по которым необходимо </w:t>
            </w:r>
          </w:p>
          <w:p w:rsidR="0074460F" w:rsidRPr="00354FBA" w:rsidRDefault="0074460F" w:rsidP="00354FBA">
            <w:pPr>
              <w:widowControl w:val="0"/>
              <w:spacing w:after="0" w:line="240" w:lineRule="auto"/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</w:pPr>
            <w:r w:rsidRPr="00354FBA"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  <w:t xml:space="preserve">заниматься </w:t>
            </w:r>
          </w:p>
          <w:p w:rsidR="0074460F" w:rsidRPr="00354FBA" w:rsidRDefault="0074460F" w:rsidP="00354FBA">
            <w:pPr>
              <w:widowControl w:val="0"/>
              <w:spacing w:after="0" w:line="240" w:lineRule="auto"/>
              <w:rPr>
                <w:rFonts w:ascii="Tahoma" w:hAnsi="Tahoma" w:cs="Tahoma"/>
                <w:color w:val="2B2225"/>
                <w:kern w:val="28"/>
                <w:sz w:val="18"/>
                <w:szCs w:val="18"/>
              </w:rPr>
            </w:pPr>
            <w:r w:rsidRPr="00354FBA"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  <w:t>артикуляционной гимнастикой:</w:t>
            </w:r>
          </w:p>
        </w:tc>
      </w:tr>
      <w:tr w:rsidR="0074460F" w:rsidTr="0074460F">
        <w:trPr>
          <w:trHeight w:val="929"/>
        </w:trPr>
        <w:tc>
          <w:tcPr>
            <w:tcW w:w="190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460F" w:rsidRPr="00354FBA" w:rsidRDefault="0074460F" w:rsidP="00354FBA">
            <w:pPr>
              <w:widowControl w:val="0"/>
              <w:spacing w:after="0" w:line="240" w:lineRule="auto"/>
              <w:rPr>
                <w:rFonts w:ascii="Tahoma" w:hAnsi="Tahoma" w:cs="Tahoma"/>
                <w:b/>
                <w:bCs/>
                <w:color w:val="2B2225"/>
                <w:kern w:val="28"/>
                <w:sz w:val="18"/>
                <w:szCs w:val="18"/>
              </w:rPr>
            </w:pPr>
            <w:r w:rsidRPr="00354FBA"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  <w:t xml:space="preserve">Рекомендации к </w:t>
            </w:r>
          </w:p>
          <w:p w:rsidR="0074460F" w:rsidRPr="00354FBA" w:rsidRDefault="0074460F" w:rsidP="00354FBA">
            <w:pPr>
              <w:widowControl w:val="0"/>
              <w:spacing w:after="0" w:line="240" w:lineRule="auto"/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</w:pPr>
            <w:r w:rsidRPr="00354FBA"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  <w:t xml:space="preserve">проведению </w:t>
            </w:r>
          </w:p>
          <w:p w:rsidR="0074460F" w:rsidRPr="00354FBA" w:rsidRDefault="0074460F" w:rsidP="00354FBA">
            <w:pPr>
              <w:widowControl w:val="0"/>
              <w:spacing w:after="0" w:line="240" w:lineRule="auto"/>
              <w:rPr>
                <w:rFonts w:ascii="Tahoma" w:hAnsi="Tahoma" w:cs="Tahoma"/>
                <w:color w:val="2B2225"/>
                <w:kern w:val="28"/>
                <w:sz w:val="18"/>
                <w:szCs w:val="18"/>
              </w:rPr>
            </w:pPr>
            <w:r w:rsidRPr="00354FBA"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  <w:t>упражнений:</w:t>
            </w:r>
          </w:p>
        </w:tc>
      </w:tr>
      <w:tr w:rsidR="0074460F" w:rsidTr="0074460F">
        <w:trPr>
          <w:trHeight w:val="1013"/>
        </w:trPr>
        <w:tc>
          <w:tcPr>
            <w:tcW w:w="190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460F" w:rsidRPr="00354FBA" w:rsidRDefault="0074460F" w:rsidP="00354FBA">
            <w:pPr>
              <w:widowControl w:val="0"/>
              <w:spacing w:after="0" w:line="240" w:lineRule="auto"/>
              <w:rPr>
                <w:rFonts w:ascii="Tahoma" w:hAnsi="Tahoma" w:cs="Tahoma"/>
                <w:color w:val="2B2225"/>
                <w:kern w:val="28"/>
                <w:sz w:val="18"/>
                <w:szCs w:val="18"/>
              </w:rPr>
            </w:pPr>
            <w:r w:rsidRPr="00354FBA"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  <w:t>Комплекс артикуляционной гимнастики для  свистящих звуков [С], [С’], [З], [З’], [Ц].</w:t>
            </w:r>
          </w:p>
        </w:tc>
      </w:tr>
      <w:tr w:rsidR="0074460F" w:rsidTr="0074460F">
        <w:trPr>
          <w:trHeight w:val="844"/>
        </w:trPr>
        <w:tc>
          <w:tcPr>
            <w:tcW w:w="190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460F" w:rsidRPr="00354FBA" w:rsidRDefault="0074460F" w:rsidP="00354FBA">
            <w:pPr>
              <w:widowControl w:val="0"/>
              <w:spacing w:after="0" w:line="240" w:lineRule="auto"/>
              <w:rPr>
                <w:rFonts w:ascii="Tahoma" w:hAnsi="Tahoma" w:cs="Tahoma"/>
                <w:color w:val="2B2225"/>
                <w:kern w:val="28"/>
                <w:sz w:val="18"/>
                <w:szCs w:val="18"/>
              </w:rPr>
            </w:pPr>
            <w:r w:rsidRPr="00354FBA"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  <w:t>Комплекс артикуляционной гимнастики для  шипящих звуков [Ш], [Ж], [Ч], [Щ].</w:t>
            </w:r>
          </w:p>
        </w:tc>
      </w:tr>
      <w:tr w:rsidR="0074460F" w:rsidTr="0074460F">
        <w:trPr>
          <w:trHeight w:val="1097"/>
        </w:trPr>
        <w:tc>
          <w:tcPr>
            <w:tcW w:w="190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460F" w:rsidRPr="00354FBA" w:rsidRDefault="0074460F" w:rsidP="00354FBA">
            <w:pPr>
              <w:widowControl w:val="0"/>
              <w:spacing w:after="0" w:line="240" w:lineRule="auto"/>
              <w:rPr>
                <w:rFonts w:ascii="Tahoma" w:hAnsi="Tahoma" w:cs="Tahoma"/>
                <w:color w:val="2B2225"/>
                <w:kern w:val="28"/>
                <w:sz w:val="18"/>
                <w:szCs w:val="18"/>
              </w:rPr>
            </w:pPr>
            <w:r w:rsidRPr="00354FBA">
              <w:rPr>
                <w:rFonts w:ascii="Tahoma" w:hAnsi="Tahoma" w:cs="Tahoma"/>
                <w:color w:val="2B2225"/>
                <w:sz w:val="18"/>
                <w:szCs w:val="18"/>
              </w:rPr>
              <w:t> </w:t>
            </w:r>
            <w:r w:rsidRPr="00354FBA">
              <w:rPr>
                <w:rFonts w:ascii="Tahoma" w:hAnsi="Tahoma" w:cs="Tahoma"/>
                <w:b/>
                <w:bCs/>
                <w:color w:val="2B2225"/>
                <w:sz w:val="18"/>
                <w:szCs w:val="18"/>
              </w:rPr>
              <w:t>Комплекс артикуляционной гимнастики  для звуков [Л], [Л’], [Р], [Р’].</w:t>
            </w:r>
          </w:p>
        </w:tc>
      </w:tr>
      <w:tr w:rsidR="0074460F" w:rsidTr="0074460F">
        <w:trPr>
          <w:trHeight w:val="712"/>
        </w:trPr>
        <w:tc>
          <w:tcPr>
            <w:tcW w:w="190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460F" w:rsidRDefault="0074460F" w:rsidP="0074460F">
            <w:pPr>
              <w:pStyle w:val="msoaccenttext2"/>
              <w:widowControl w:val="0"/>
            </w:pPr>
          </w:p>
        </w:tc>
      </w:tr>
    </w:tbl>
    <w:p w:rsidR="0074460F" w:rsidRPr="00354FBA" w:rsidRDefault="0074460F" w:rsidP="00354FB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 w:rsidRPr="00354FBA">
        <w:rPr>
          <w:rFonts w:ascii="Tahoma" w:hAnsi="Tahoma" w:cs="Tahoma"/>
          <w:b/>
          <w:bCs/>
          <w:color w:val="0000FF"/>
          <w:sz w:val="28"/>
          <w:szCs w:val="28"/>
        </w:rPr>
        <w:t>Для чего нужна артикуляционная гимнастика?</w:t>
      </w:r>
    </w:p>
    <w:p w:rsidR="00354FBA" w:rsidRDefault="00354FBA" w:rsidP="00354FBA">
      <w:pPr>
        <w:widowControl w:val="0"/>
        <w:spacing w:after="0" w:line="240" w:lineRule="auto"/>
        <w:rPr>
          <w:rFonts w:ascii="Tahoma" w:hAnsi="Tahoma" w:cs="Tahoma"/>
          <w:color w:val="2B2225"/>
          <w:sz w:val="24"/>
          <w:szCs w:val="24"/>
        </w:rPr>
        <w:sectPr w:rsidR="00354FBA" w:rsidSect="00354FBA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74460F" w:rsidRP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354FBA">
        <w:rPr>
          <w:rFonts w:ascii="Tahoma" w:hAnsi="Tahoma" w:cs="Tahoma"/>
          <w:b/>
          <w:i/>
          <w:color w:val="C00000"/>
        </w:rPr>
        <w:lastRenderedPageBreak/>
        <w:t>Артикуляционная гимнастика —</w:t>
      </w:r>
      <w:r w:rsidRPr="00354FBA">
        <w:rPr>
          <w:rFonts w:ascii="Tahoma" w:hAnsi="Tahoma" w:cs="Tahoma"/>
          <w:color w:val="2B2225"/>
        </w:rPr>
        <w:t xml:space="preserve"> это комплекс упражнений, одни из которых помогают улучшить подвижность органов артикуляции, другие — увеличить объём и силу движений, третьи </w:t>
      </w:r>
      <w:r w:rsidRPr="00354FBA">
        <w:rPr>
          <w:rFonts w:ascii="Tahoma" w:hAnsi="Tahoma" w:cs="Tahoma"/>
          <w:color w:val="2B2225"/>
        </w:rPr>
        <w:lastRenderedPageBreak/>
        <w:t>вырабатывают точность позы губ, языка, необходимую для произнесения того или иного звука.</w:t>
      </w:r>
    </w:p>
    <w:p w:rsidR="0074460F" w:rsidRP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  <w:sz w:val="24"/>
          <w:szCs w:val="24"/>
        </w:rPr>
      </w:pPr>
      <w:r w:rsidRPr="00354FBA">
        <w:rPr>
          <w:rFonts w:ascii="Tahoma" w:hAnsi="Tahoma" w:cs="Tahoma"/>
          <w:color w:val="2B2225"/>
        </w:rPr>
        <w:t>Артикуляционная гимнастика — упражнения для тренировки органов артикуляции необходимые для правильного звукопроизношения</w:t>
      </w:r>
      <w:r w:rsidRPr="00354FBA">
        <w:rPr>
          <w:rFonts w:ascii="Tahoma" w:hAnsi="Tahoma" w:cs="Tahoma"/>
          <w:color w:val="2B2225"/>
          <w:sz w:val="24"/>
          <w:szCs w:val="24"/>
        </w:rPr>
        <w:t>.</w:t>
      </w:r>
    </w:p>
    <w:p w:rsidR="00354FBA" w:rsidRDefault="00354FBA" w:rsidP="0074460F">
      <w:pPr>
        <w:widowControl w:val="0"/>
        <w:spacing w:line="224" w:lineRule="exact"/>
        <w:rPr>
          <w:rFonts w:ascii="Tahoma" w:hAnsi="Tahoma" w:cs="Tahoma"/>
          <w:color w:val="2B2225"/>
          <w:sz w:val="20"/>
          <w:szCs w:val="20"/>
        </w:rPr>
        <w:sectPr w:rsidR="00354FBA" w:rsidSect="00354FB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283"/>
          <w:docGrid w:linePitch="360"/>
        </w:sectPr>
      </w:pPr>
    </w:p>
    <w:p w:rsidR="0074460F" w:rsidRPr="00354FBA" w:rsidRDefault="0074460F" w:rsidP="00354FBA">
      <w:pPr>
        <w:widowControl w:val="0"/>
        <w:spacing w:line="224" w:lineRule="exact"/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 w:rsidRPr="00354FBA">
        <w:rPr>
          <w:rFonts w:ascii="Tahoma" w:hAnsi="Tahoma" w:cs="Tahoma"/>
          <w:b/>
          <w:bCs/>
          <w:color w:val="0000FF"/>
          <w:sz w:val="28"/>
          <w:szCs w:val="28"/>
        </w:rPr>
        <w:lastRenderedPageBreak/>
        <w:t>Причины, по которым необходимо заниматься артикуляционной гимнастикой:</w:t>
      </w:r>
    </w:p>
    <w:p w:rsidR="00354FBA" w:rsidRDefault="00354FBA" w:rsidP="0074460F">
      <w:pPr>
        <w:widowControl w:val="0"/>
        <w:spacing w:line="224" w:lineRule="exact"/>
        <w:rPr>
          <w:rFonts w:ascii="Tahoma" w:hAnsi="Tahoma" w:cs="Tahoma"/>
          <w:color w:val="2B2225"/>
          <w:sz w:val="24"/>
          <w:szCs w:val="24"/>
        </w:rPr>
        <w:sectPr w:rsidR="00354FBA" w:rsidSect="00354FB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74460F" w:rsidRP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354FBA">
        <w:rPr>
          <w:rFonts w:ascii="Tahoma" w:hAnsi="Tahoma" w:cs="Tahoma"/>
          <w:color w:val="2B2225"/>
        </w:rPr>
        <w:lastRenderedPageBreak/>
        <w:t>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74460F" w:rsidRP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354FBA">
        <w:rPr>
          <w:rFonts w:ascii="Tahoma" w:hAnsi="Tahoma" w:cs="Tahoma"/>
          <w:color w:val="2B2225"/>
        </w:rPr>
        <w:t xml:space="preserve">2. Дети со сложными нарушениями звукопроизношения смогут быстрее преодолеть свои </w:t>
      </w:r>
      <w:r w:rsidRPr="00354FBA">
        <w:rPr>
          <w:rFonts w:ascii="Tahoma" w:hAnsi="Tahoma" w:cs="Tahoma"/>
          <w:color w:val="2B2225"/>
        </w:rPr>
        <w:lastRenderedPageBreak/>
        <w:t>речевые дефекты, когда с ними начнёт заниматься логопед: их мышцы будут уже подготовлены.</w:t>
      </w:r>
    </w:p>
    <w:p w:rsidR="0074460F" w:rsidRP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354FBA">
        <w:rPr>
          <w:rFonts w:ascii="Tahoma" w:hAnsi="Tahoma" w:cs="Tahoma"/>
          <w:color w:val="2B2225"/>
        </w:rPr>
        <w:t>3.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74460F" w:rsidRP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354FBA">
        <w:rPr>
          <w:rFonts w:ascii="Tahoma" w:hAnsi="Tahoma" w:cs="Tahoma"/>
          <w:color w:val="2B2225"/>
        </w:rPr>
        <w:t>Надо помнить, что чёткое произношение звуков является основой при обучении письму на начальном этапе.</w:t>
      </w:r>
    </w:p>
    <w:p w:rsidR="00354FBA" w:rsidRDefault="00354FBA" w:rsidP="00354FBA">
      <w:pPr>
        <w:widowControl w:val="0"/>
        <w:jc w:val="center"/>
        <w:rPr>
          <w:rFonts w:ascii="Tahoma" w:hAnsi="Tahoma" w:cs="Tahoma"/>
          <w:b/>
          <w:color w:val="3333FF"/>
          <w:sz w:val="28"/>
          <w:szCs w:val="28"/>
        </w:rPr>
        <w:sectPr w:rsidR="00354FBA" w:rsidSect="00354FB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708"/>
          <w:docGrid w:linePitch="360"/>
        </w:sectPr>
      </w:pPr>
    </w:p>
    <w:p w:rsidR="0074460F" w:rsidRPr="00354FBA" w:rsidRDefault="000F685E" w:rsidP="00354FBA">
      <w:pPr>
        <w:widowControl w:val="0"/>
        <w:jc w:val="center"/>
        <w:rPr>
          <w:rFonts w:ascii="Tahoma" w:hAnsi="Tahoma" w:cs="Tahoma"/>
          <w:b/>
          <w:color w:val="3333FF"/>
          <w:sz w:val="28"/>
          <w:szCs w:val="28"/>
        </w:rPr>
      </w:pPr>
      <w:r>
        <w:rPr>
          <w:rFonts w:ascii="Tahoma" w:hAnsi="Tahoma" w:cs="Tahoma"/>
          <w:b/>
          <w:color w:val="3333FF"/>
          <w:sz w:val="28"/>
          <w:szCs w:val="28"/>
        </w:rPr>
        <w:lastRenderedPageBreak/>
        <w:pict>
          <v:shape id="_x0000_s1030" type="#_x0000_t202" style="position:absolute;left:0;text-align:left;margin-left:338.15pt;margin-top:553.5pt;width:374.2pt;height:52.85pt;z-index:251662336;visibility:visible;mso-wrap-edited:f;mso-wrap-distance-left:2.88pt;mso-wrap-distance-top:2.88pt;mso-wrap-distance-right:2.88pt;mso-wrap-distance-bottom:2.88pt" fillcolor="#9c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0;mso-column-margin:5.7pt" inset="2.85pt,0,2.85pt,2.85pt">
              <w:txbxContent>
                <w:p w:rsidR="0074460F" w:rsidRDefault="0074460F" w:rsidP="0074460F">
                  <w:pPr>
                    <w:widowControl w:val="0"/>
                    <w:spacing w:line="224" w:lineRule="exact"/>
                    <w:jc w:val="center"/>
                    <w:rPr>
                      <w:rFonts w:ascii="Tahoma" w:hAnsi="Tahoma" w:cs="Tahoma"/>
                      <w:color w:val="A50021"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A50021"/>
                      <w:sz w:val="36"/>
                      <w:szCs w:val="36"/>
                    </w:rPr>
                    <w:t>Рекомендации к проведению упражнений: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color w:val="3333FF"/>
          <w:sz w:val="28"/>
          <w:szCs w:val="28"/>
        </w:rPr>
        <w:pict>
          <v:shape id="_x0000_s1031" type="#_x0000_t202" style="position:absolute;left:0;text-align:left;margin-left:338.15pt;margin-top:553.5pt;width:374.2pt;height:52.85pt;z-index:251664384;visibility:visible;mso-wrap-edited:f;mso-wrap-distance-left:2.88pt;mso-wrap-distance-top:2.88pt;mso-wrap-distance-right:2.88pt;mso-wrap-distance-bottom:2.88pt" fillcolor="#9c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1;mso-column-margin:5.7pt" inset="2.85pt,0,2.85pt,2.85pt">
              <w:txbxContent>
                <w:p w:rsidR="0074460F" w:rsidRDefault="0074460F" w:rsidP="0074460F">
                  <w:pPr>
                    <w:widowControl w:val="0"/>
                    <w:spacing w:line="224" w:lineRule="exact"/>
                    <w:jc w:val="center"/>
                    <w:rPr>
                      <w:rFonts w:ascii="Tahoma" w:hAnsi="Tahoma" w:cs="Tahoma"/>
                      <w:color w:val="A50021"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A50021"/>
                      <w:sz w:val="36"/>
                      <w:szCs w:val="36"/>
                    </w:rPr>
                    <w:t>Рекомендации к проведению упражнений: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color w:val="3333FF"/>
          <w:sz w:val="28"/>
          <w:szCs w:val="28"/>
        </w:rPr>
        <w:pict>
          <v:shape id="_x0000_s1032" type="#_x0000_t202" style="position:absolute;left:0;text-align:left;margin-left:338.15pt;margin-top:553.5pt;width:374.2pt;height:52.85pt;z-index:251666432;visibility:visible;mso-wrap-edited:f;mso-wrap-distance-left:2.88pt;mso-wrap-distance-top:2.88pt;mso-wrap-distance-right:2.88pt;mso-wrap-distance-bottom:2.88pt" fillcolor="#9c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2;mso-column-margin:5.7pt" inset="2.85pt,0,2.85pt,2.85pt">
              <w:txbxContent>
                <w:p w:rsidR="0074460F" w:rsidRDefault="0074460F" w:rsidP="0074460F">
                  <w:pPr>
                    <w:widowControl w:val="0"/>
                    <w:spacing w:line="224" w:lineRule="exact"/>
                    <w:jc w:val="center"/>
                    <w:rPr>
                      <w:rFonts w:ascii="Tahoma" w:hAnsi="Tahoma" w:cs="Tahoma"/>
                      <w:color w:val="A50021"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A50021"/>
                      <w:sz w:val="36"/>
                      <w:szCs w:val="36"/>
                    </w:rPr>
                    <w:t>Рекомендации к проведению упражнений:</w:t>
                  </w:r>
                </w:p>
              </w:txbxContent>
            </v:textbox>
          </v:shape>
        </w:pict>
      </w:r>
      <w:r w:rsidR="0074460F" w:rsidRPr="00354FBA">
        <w:rPr>
          <w:rFonts w:ascii="Tahoma" w:hAnsi="Tahoma" w:cs="Tahoma"/>
          <w:b/>
          <w:color w:val="3333FF"/>
          <w:sz w:val="28"/>
          <w:szCs w:val="28"/>
        </w:rPr>
        <w:t>Рекомендации к проведению упражнений</w:t>
      </w:r>
      <w:r w:rsidR="00354FBA">
        <w:rPr>
          <w:rFonts w:ascii="Tahoma" w:hAnsi="Tahoma" w:cs="Tahoma"/>
          <w:b/>
          <w:color w:val="3333FF"/>
          <w:sz w:val="28"/>
          <w:szCs w:val="28"/>
        </w:rPr>
        <w:t>:</w:t>
      </w:r>
    </w:p>
    <w:p w:rsidR="00354FBA" w:rsidRDefault="00354FBA" w:rsidP="0074460F">
      <w:pPr>
        <w:widowControl w:val="0"/>
        <w:spacing w:line="224" w:lineRule="exact"/>
        <w:rPr>
          <w:rFonts w:ascii="Tahoma" w:hAnsi="Tahoma" w:cs="Tahoma"/>
          <w:color w:val="2B2225"/>
          <w:sz w:val="24"/>
          <w:szCs w:val="24"/>
        </w:rPr>
        <w:sectPr w:rsidR="00354FBA" w:rsidSect="00354FB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354FBA">
        <w:rPr>
          <w:rFonts w:ascii="Tahoma" w:hAnsi="Tahoma" w:cs="Tahoma"/>
          <w:color w:val="2B2225"/>
        </w:rPr>
        <w:t xml:space="preserve">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</w:t>
      </w:r>
      <w:r w:rsidR="00D76F9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7837805</wp:posOffset>
            </wp:positionH>
            <wp:positionV relativeFrom="paragraph">
              <wp:posOffset>9029700</wp:posOffset>
            </wp:positionV>
            <wp:extent cx="2400300" cy="874395"/>
            <wp:effectExtent l="19050" t="0" r="0" b="0"/>
            <wp:wrapNone/>
            <wp:docPr id="18" name="Рисунок 5" descr="http://logomag.ru/files/BlogPostCovers/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logomag.ru/files/BlogPostCovers/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6F9A" w:rsidRPr="00D76F9A">
        <w:rPr>
          <w:rFonts w:ascii="Times New Roman" w:hAnsi="Times New Roman"/>
          <w:sz w:val="24"/>
          <w:szCs w:val="24"/>
        </w:rPr>
        <w:t xml:space="preserve"> </w:t>
      </w:r>
      <w:r w:rsidR="00D76F9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7837805</wp:posOffset>
            </wp:positionH>
            <wp:positionV relativeFrom="paragraph">
              <wp:posOffset>9029700</wp:posOffset>
            </wp:positionV>
            <wp:extent cx="2400300" cy="874395"/>
            <wp:effectExtent l="19050" t="0" r="0" b="0"/>
            <wp:wrapNone/>
            <wp:docPr id="19" name="Рисунок 5" descr="http://logomag.ru/files/BlogPostCovers/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logomag.ru/files/BlogPostCovers/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6F9A" w:rsidRPr="00D76F9A">
        <w:rPr>
          <w:rFonts w:ascii="Times New Roman" w:hAnsi="Times New Roman"/>
          <w:sz w:val="24"/>
          <w:szCs w:val="24"/>
        </w:rPr>
        <w:t xml:space="preserve"> </w:t>
      </w:r>
      <w:r w:rsidR="00D76F9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7837805</wp:posOffset>
            </wp:positionH>
            <wp:positionV relativeFrom="paragraph">
              <wp:posOffset>9029700</wp:posOffset>
            </wp:positionV>
            <wp:extent cx="2400300" cy="874395"/>
            <wp:effectExtent l="19050" t="0" r="0" b="0"/>
            <wp:wrapNone/>
            <wp:docPr id="20" name="Рисунок 5" descr="http://logomag.ru/files/BlogPostCovers/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logomag.ru/files/BlogPostCovers/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FBA">
        <w:rPr>
          <w:rFonts w:ascii="Tahoma" w:hAnsi="Tahoma" w:cs="Tahoma"/>
          <w:color w:val="2B2225"/>
        </w:rPr>
        <w:t>что делает язычок? где он находится (вверху или внизу)?</w:t>
      </w:r>
    </w:p>
    <w:p w:rsidR="0074460F" w:rsidRP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354FBA">
        <w:rPr>
          <w:rFonts w:ascii="Tahoma" w:hAnsi="Tahoma" w:cs="Tahoma"/>
          <w:color w:val="2B2225"/>
        </w:rPr>
        <w:t>-  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74460F" w:rsidRP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354FBA">
        <w:rPr>
          <w:rFonts w:ascii="Tahoma" w:hAnsi="Tahoma" w:cs="Tahoma"/>
          <w:color w:val="2B2225"/>
        </w:rPr>
        <w:t xml:space="preserve">- Лучше заниматься 2 раза в день (утром </w:t>
      </w:r>
      <w:r w:rsidRPr="00354FBA">
        <w:rPr>
          <w:rFonts w:ascii="Tahoma" w:hAnsi="Tahoma" w:cs="Tahoma"/>
          <w:color w:val="2B2225"/>
        </w:rPr>
        <w:lastRenderedPageBreak/>
        <w:t>и вечером) в течение 5-7 минут, в зависимости от возраста и усидчивости ребёнка.</w:t>
      </w:r>
    </w:p>
    <w:p w:rsidR="0074460F" w:rsidRP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354FBA">
        <w:rPr>
          <w:rFonts w:ascii="Tahoma" w:hAnsi="Tahoma" w:cs="Tahoma"/>
          <w:color w:val="2B2225"/>
        </w:rPr>
        <w:t>-  </w:t>
      </w:r>
      <w:r w:rsidRPr="00CA0442">
        <w:rPr>
          <w:rFonts w:ascii="Tahoma" w:hAnsi="Tahoma" w:cs="Tahoma"/>
          <w:b/>
          <w:color w:val="2B2225"/>
        </w:rPr>
        <w:t>Занимаясь с ребенком 3-4 летнего</w:t>
      </w:r>
      <w:r w:rsidRPr="00354FBA">
        <w:rPr>
          <w:rFonts w:ascii="Tahoma" w:hAnsi="Tahoma" w:cs="Tahoma"/>
          <w:color w:val="2B2225"/>
        </w:rPr>
        <w:t xml:space="preserve"> возраста, </w:t>
      </w:r>
      <w:r w:rsidR="001735CB" w:rsidRPr="00354FBA">
        <w:rPr>
          <w:rFonts w:ascii="Tahoma" w:hAnsi="Tahoma" w:cs="Tahoma"/>
          <w:color w:val="2B2225"/>
        </w:rPr>
        <w:t>следите,</w:t>
      </w:r>
      <w:r w:rsidRPr="00354FBA">
        <w:rPr>
          <w:rFonts w:ascii="Tahoma" w:hAnsi="Tahoma" w:cs="Tahoma"/>
          <w:color w:val="2B2225"/>
        </w:rPr>
        <w:t xml:space="preserve"> чтобы ребенок усвоил основные движения.</w:t>
      </w:r>
    </w:p>
    <w:p w:rsidR="0074460F" w:rsidRP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CA0442">
        <w:rPr>
          <w:rFonts w:ascii="Tahoma" w:hAnsi="Tahoma" w:cs="Tahoma"/>
          <w:b/>
          <w:color w:val="2B2225"/>
        </w:rPr>
        <w:t>-  К ребенку 4-5 лет требования</w:t>
      </w:r>
      <w:r w:rsidRPr="00354FBA">
        <w:rPr>
          <w:rFonts w:ascii="Tahoma" w:hAnsi="Tahoma" w:cs="Tahoma"/>
          <w:color w:val="2B2225"/>
        </w:rPr>
        <w:t xml:space="preserve"> повышаются: движения должны быть всё более чёткими и плавными, без подёргиваний.</w:t>
      </w:r>
    </w:p>
    <w:p w:rsidR="0074460F" w:rsidRPr="00354FBA" w:rsidRDefault="0074460F" w:rsidP="00354FB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CA0442">
        <w:rPr>
          <w:rFonts w:ascii="Tahoma" w:hAnsi="Tahoma" w:cs="Tahoma"/>
          <w:b/>
          <w:color w:val="2B2225"/>
        </w:rPr>
        <w:t>- В 6-7 лет</w:t>
      </w:r>
      <w:r w:rsidRPr="00354FBA">
        <w:rPr>
          <w:rFonts w:ascii="Tahoma" w:hAnsi="Tahoma" w:cs="Tahoma"/>
          <w:color w:val="2B2225"/>
        </w:rPr>
        <w:t xml:space="preserve"> ребенок выполняет упражнения в быстром темпе и умеет удерживать положение языка некоторое время без изменений.</w:t>
      </w:r>
    </w:p>
    <w:p w:rsidR="00354FBA" w:rsidRDefault="00354FBA" w:rsidP="00354FBA">
      <w:pPr>
        <w:widowControl w:val="0"/>
        <w:spacing w:after="0" w:line="240" w:lineRule="auto"/>
        <w:sectPr w:rsidR="00354FBA" w:rsidSect="00354FBA">
          <w:type w:val="continuous"/>
          <w:pgSz w:w="11906" w:h="16838"/>
          <w:pgMar w:top="1134" w:right="850" w:bottom="142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708"/>
          <w:docGrid w:linePitch="360"/>
        </w:sectPr>
      </w:pP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b/>
          <w:bCs/>
          <w:color w:val="A50021"/>
          <w:sz w:val="24"/>
          <w:szCs w:val="24"/>
        </w:rPr>
      </w:pPr>
      <w:r>
        <w:lastRenderedPageBreak/>
        <w:t>  </w:t>
      </w:r>
      <w:r w:rsidR="000F685E" w:rsidRPr="000F685E">
        <w:rPr>
          <w:rFonts w:ascii="Tahoma" w:hAnsi="Tahoma" w:cs="Tahoma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6" type="#_x0000_t201" style="position:absolute;margin-left:436.75pt;margin-top:278.25pt;width:103.25pt;height:329.5pt;z-index:251674624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Pr="00D76F9A">
        <w:rPr>
          <w:rFonts w:ascii="Tahoma" w:hAnsi="Tahoma" w:cs="Tahoma"/>
          <w:b/>
          <w:bCs/>
          <w:color w:val="A50021"/>
          <w:sz w:val="24"/>
          <w:szCs w:val="24"/>
        </w:rPr>
        <w:t>Комплекс артикуляционной гимнастики для</w:t>
      </w:r>
    </w:p>
    <w:p w:rsidR="0074460F" w:rsidRPr="00D76F9A" w:rsidRDefault="0074460F" w:rsidP="00D76F9A">
      <w:pPr>
        <w:widowControl w:val="0"/>
        <w:spacing w:after="0" w:line="240" w:lineRule="auto"/>
        <w:jc w:val="center"/>
        <w:rPr>
          <w:rFonts w:ascii="Tahoma" w:hAnsi="Tahoma" w:cs="Tahoma"/>
          <w:color w:val="A50021"/>
          <w:sz w:val="24"/>
          <w:szCs w:val="24"/>
        </w:rPr>
      </w:pPr>
      <w:r w:rsidRPr="00D76F9A">
        <w:rPr>
          <w:rFonts w:ascii="Tahoma" w:hAnsi="Tahoma" w:cs="Tahoma"/>
          <w:b/>
          <w:bCs/>
          <w:color w:val="A50021"/>
          <w:sz w:val="24"/>
          <w:szCs w:val="24"/>
        </w:rPr>
        <w:t>свистящих звуков [С], [С’], [З], [З’], [Ц].</w:t>
      </w:r>
    </w:p>
    <w:p w:rsidR="00D76F9A" w:rsidRDefault="00D76F9A" w:rsidP="00D76F9A">
      <w:pPr>
        <w:widowControl w:val="0"/>
        <w:spacing w:after="0" w:line="240" w:lineRule="auto"/>
        <w:rPr>
          <w:rFonts w:ascii="Tahoma" w:hAnsi="Tahoma" w:cs="Tahoma"/>
          <w:b/>
          <w:bCs/>
          <w:color w:val="2B2225"/>
        </w:rPr>
        <w:sectPr w:rsidR="00D76F9A" w:rsidSect="00D76F9A">
          <w:type w:val="continuous"/>
          <w:pgSz w:w="11906" w:h="16838"/>
          <w:pgMar w:top="709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74460F" w:rsidRPr="00D76F9A" w:rsidRDefault="00CA0442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>
        <w:rPr>
          <w:rFonts w:ascii="Tahoma" w:hAnsi="Tahoma" w:cs="Tahoma"/>
          <w:b/>
          <w:bCs/>
          <w:noProof/>
          <w:color w:val="2B2225"/>
        </w:rPr>
        <w:lastRenderedPageBreak/>
        <w:drawing>
          <wp:anchor distT="36576" distB="36576" distL="36576" distR="36576" simplePos="0" relativeHeight="251692032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90170</wp:posOffset>
            </wp:positionV>
            <wp:extent cx="1347470" cy="1551940"/>
            <wp:effectExtent l="19050" t="0" r="508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55194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4460F" w:rsidRPr="00D76F9A">
        <w:rPr>
          <w:rFonts w:ascii="Tahoma" w:hAnsi="Tahoma" w:cs="Tahoma"/>
          <w:b/>
          <w:bCs/>
          <w:color w:val="2B2225"/>
        </w:rPr>
        <w:t xml:space="preserve">1. «Заборчик»— </w:t>
      </w:r>
      <w:r w:rsidR="0074460F" w:rsidRPr="00D76F9A">
        <w:rPr>
          <w:rFonts w:ascii="Tahoma" w:hAnsi="Tahoma" w:cs="Tahoma"/>
          <w:color w:val="2B2225"/>
        </w:rPr>
        <w:t>широко улыбнуться, показать сжатые зубы (верхние зубы стоят ровно на нижних). Удерживать такое положение 5-7 с. Повторить 4-5 р.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t xml:space="preserve">2. «Слоник» </w:t>
      </w:r>
      <w:r w:rsidRPr="00D76F9A">
        <w:rPr>
          <w:rFonts w:ascii="Tahoma" w:hAnsi="Tahoma" w:cs="Tahoma"/>
          <w:color w:val="2B2225"/>
        </w:rPr>
        <w:t xml:space="preserve">— вытянуть губы вперед трубочкой (зубы сжаты). Удерживать </w:t>
      </w:r>
      <w:r w:rsidR="00CA0442">
        <w:rPr>
          <w:rFonts w:ascii="Tahoma" w:hAnsi="Tahoma" w:cs="Tahoma"/>
          <w:color w:val="2B2225"/>
        </w:rPr>
        <w:t xml:space="preserve">       </w:t>
      </w:r>
      <w:r w:rsidRPr="00D76F9A">
        <w:rPr>
          <w:rFonts w:ascii="Tahoma" w:hAnsi="Tahoma" w:cs="Tahoma"/>
          <w:color w:val="2B2225"/>
        </w:rPr>
        <w:t>так 5-7 с. Повторить 4-5 р.</w:t>
      </w:r>
    </w:p>
    <w:p w:rsidR="00CA0442" w:rsidRDefault="00CA0442" w:rsidP="00D76F9A">
      <w:pPr>
        <w:widowControl w:val="0"/>
        <w:spacing w:after="0" w:line="240" w:lineRule="auto"/>
        <w:rPr>
          <w:rFonts w:ascii="Tahoma" w:hAnsi="Tahoma" w:cs="Tahoma"/>
          <w:b/>
          <w:bCs/>
          <w:color w:val="2B2225"/>
        </w:rPr>
      </w:pPr>
    </w:p>
    <w:p w:rsidR="00CA0442" w:rsidRDefault="00CA0442" w:rsidP="00D76F9A">
      <w:pPr>
        <w:widowControl w:val="0"/>
        <w:spacing w:after="0" w:line="240" w:lineRule="auto"/>
        <w:rPr>
          <w:rFonts w:ascii="Tahoma" w:hAnsi="Tahoma" w:cs="Tahoma"/>
          <w:b/>
          <w:bCs/>
          <w:color w:val="2B2225"/>
        </w:rPr>
      </w:pPr>
      <w:r>
        <w:rPr>
          <w:rFonts w:ascii="Tahoma" w:hAnsi="Tahoma" w:cs="Tahoma"/>
          <w:b/>
          <w:bCs/>
          <w:noProof/>
          <w:color w:val="2B2225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42545</wp:posOffset>
            </wp:positionV>
            <wp:extent cx="1275715" cy="1509395"/>
            <wp:effectExtent l="19050" t="0" r="63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460F" w:rsidRPr="00D76F9A">
        <w:rPr>
          <w:rFonts w:ascii="Tahoma" w:hAnsi="Tahoma" w:cs="Tahoma"/>
          <w:b/>
          <w:bCs/>
          <w:color w:val="2B2225"/>
        </w:rPr>
        <w:t>3</w:t>
      </w:r>
      <w:r w:rsidR="0074460F" w:rsidRPr="00D76F9A">
        <w:rPr>
          <w:rFonts w:ascii="Tahoma" w:hAnsi="Tahoma" w:cs="Tahoma"/>
          <w:color w:val="2B2225"/>
        </w:rPr>
        <w:t xml:space="preserve">. Чередовать упражнения </w:t>
      </w:r>
      <w:r w:rsidR="0074460F" w:rsidRPr="00D76F9A">
        <w:rPr>
          <w:rFonts w:ascii="Tahoma" w:hAnsi="Tahoma" w:cs="Tahoma"/>
          <w:b/>
          <w:bCs/>
          <w:color w:val="2B2225"/>
        </w:rPr>
        <w:t>«Заборчик» и «Слоник».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t xml:space="preserve"> </w:t>
      </w:r>
      <w:r w:rsidRPr="00D76F9A">
        <w:rPr>
          <w:rFonts w:ascii="Tahoma" w:hAnsi="Tahoma" w:cs="Tahoma"/>
          <w:color w:val="2B2225"/>
        </w:rPr>
        <w:t xml:space="preserve">Нижняя челюсть не двигается, двигаются только губы. Повторять по 5—6 </w:t>
      </w:r>
      <w:r w:rsidR="00D76F9A" w:rsidRPr="00D76F9A">
        <w:rPr>
          <w:rFonts w:ascii="Times New Roman" w:hAnsi="Times New Roman"/>
          <w:sz w:val="24"/>
          <w:szCs w:val="24"/>
        </w:rPr>
        <w:t xml:space="preserve">   </w:t>
      </w:r>
      <w:r w:rsidR="00D76F9A" w:rsidRPr="00D76F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D76F9A">
        <w:rPr>
          <w:rFonts w:ascii="Tahoma" w:hAnsi="Tahoma" w:cs="Tahoma"/>
          <w:color w:val="2B2225"/>
        </w:rPr>
        <w:t>раз.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t xml:space="preserve">4. «Чистим зубы» </w:t>
      </w:r>
      <w:r w:rsidRPr="00D76F9A">
        <w:rPr>
          <w:rFonts w:ascii="Tahoma" w:hAnsi="Tahoma" w:cs="Tahoma"/>
          <w:color w:val="2B2225"/>
        </w:rPr>
        <w:t>— открыть широко рот, улыбнуться, показав зубы. Затем кончиком языка « чистить зубы » изнутри, двигая им влево-вправо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lastRenderedPageBreak/>
        <w:t xml:space="preserve">5. «Больной пальчик» </w:t>
      </w:r>
      <w:r w:rsidRPr="00D76F9A">
        <w:rPr>
          <w:rFonts w:ascii="Tahoma" w:hAnsi="Tahoma" w:cs="Tahoma"/>
          <w:color w:val="2B2225"/>
        </w:rPr>
        <w:t xml:space="preserve">— положить широкий плоский кончик языка между губами (т. е. губы слегка придерживают кончик языка) и подуть на палец. </w:t>
      </w:r>
      <w:r w:rsidR="001735CB" w:rsidRPr="00D76F9A">
        <w:rPr>
          <w:rFonts w:ascii="Tahoma" w:hAnsi="Tahoma" w:cs="Tahoma"/>
          <w:color w:val="2B2225"/>
        </w:rPr>
        <w:t xml:space="preserve">Воздух должен идти посередине языка через маленькую щель между языком и верхней губой. </w:t>
      </w:r>
      <w:r w:rsidRPr="00D76F9A">
        <w:rPr>
          <w:rFonts w:ascii="Tahoma" w:hAnsi="Tahoma" w:cs="Tahoma"/>
          <w:color w:val="2B2225"/>
        </w:rPr>
        <w:t>Делать глубокий вдох и долгий плавный выдох. Щеки не надуваются. Повторить 4-5 р.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t xml:space="preserve">6. «Горка» </w:t>
      </w:r>
      <w:r w:rsidRPr="00D76F9A">
        <w:rPr>
          <w:rFonts w:ascii="Tahoma" w:hAnsi="Tahoma" w:cs="Tahoma"/>
          <w:color w:val="2B2225"/>
        </w:rPr>
        <w:t>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на зубы. Удерживать в таком положении под счет до 5. Повторить 4-5 р.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t xml:space="preserve">7. «Ледяная горка» </w:t>
      </w:r>
      <w:r w:rsidRPr="00D76F9A">
        <w:rPr>
          <w:rFonts w:ascii="Tahoma" w:hAnsi="Tahoma" w:cs="Tahoma"/>
          <w:color w:val="2B2225"/>
        </w:rPr>
        <w:t>— сделать «горку» и указательным пальчиком ребенка надавить на «горку». Язык должен быть твердым и сопротивляться давлению пальца, не отодвигаться. Удерживать в таком положении под счет до 5. Повторить 4-5 р.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t xml:space="preserve">8. «Горка закрывается — открывается» </w:t>
      </w:r>
      <w:r w:rsidRPr="00D76F9A">
        <w:rPr>
          <w:rFonts w:ascii="Tahoma" w:hAnsi="Tahoma" w:cs="Tahoma"/>
          <w:color w:val="2B2225"/>
        </w:rPr>
        <w:t>— сделать «горку», а потом, не убирая язык от нижних зубов, сжать зубы (губы – в улыбке, зубы видны), затем открыть рот снова (язык все время упирается в нижние зубы). Выполнять под счет до 5. Повторить 4-5 р.</w:t>
      </w:r>
    </w:p>
    <w:p w:rsidR="00D76F9A" w:rsidRDefault="00D76F9A" w:rsidP="00D76F9A">
      <w:pPr>
        <w:widowControl w:val="0"/>
        <w:spacing w:after="0" w:line="240" w:lineRule="auto"/>
        <w:rPr>
          <w:rFonts w:ascii="Tahoma" w:hAnsi="Tahoma" w:cs="Tahoma"/>
        </w:rPr>
        <w:sectPr w:rsidR="00D76F9A" w:rsidSect="00D76F9A">
          <w:type w:val="continuous"/>
          <w:pgSz w:w="11906" w:h="16838"/>
          <w:pgMar w:top="1134" w:right="850" w:bottom="1134" w:left="85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708"/>
          <w:docGrid w:linePitch="360"/>
        </w:sectPr>
      </w:pP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000000"/>
        </w:rPr>
      </w:pPr>
      <w:r w:rsidRPr="00D76F9A">
        <w:rPr>
          <w:rFonts w:ascii="Tahoma" w:hAnsi="Tahoma" w:cs="Tahoma"/>
        </w:rPr>
        <w:lastRenderedPageBreak/>
        <w:t> 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b/>
          <w:bCs/>
          <w:color w:val="A50021"/>
        </w:rPr>
      </w:pPr>
      <w:r w:rsidRPr="00D76F9A">
        <w:rPr>
          <w:rFonts w:ascii="Tahoma" w:hAnsi="Tahoma" w:cs="Tahoma"/>
          <w:b/>
          <w:bCs/>
          <w:color w:val="A50021"/>
        </w:rPr>
        <w:t xml:space="preserve">Комплекс артикуляционной гимнастики </w:t>
      </w:r>
    </w:p>
    <w:p w:rsidR="0074460F" w:rsidRPr="00D76F9A" w:rsidRDefault="00CA0442" w:rsidP="00D76F9A">
      <w:pPr>
        <w:widowControl w:val="0"/>
        <w:spacing w:after="0" w:line="240" w:lineRule="auto"/>
        <w:rPr>
          <w:rFonts w:ascii="Tahoma" w:hAnsi="Tahoma" w:cs="Tahoma"/>
          <w:color w:val="A50021"/>
        </w:rPr>
      </w:pPr>
      <w:r>
        <w:rPr>
          <w:rFonts w:ascii="Tahoma" w:hAnsi="Tahoma" w:cs="Tahoma"/>
          <w:b/>
          <w:bCs/>
          <w:noProof/>
          <w:color w:val="A500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294640</wp:posOffset>
            </wp:positionV>
            <wp:extent cx="1033145" cy="1083945"/>
            <wp:effectExtent l="19050" t="0" r="0" b="0"/>
            <wp:wrapSquare wrapText="bothSides"/>
            <wp:docPr id="5" name="Рисунок 93" descr="image066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image0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810" t="11966" r="22145" b="25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60F" w:rsidRPr="00D76F9A">
        <w:rPr>
          <w:rFonts w:ascii="Tahoma" w:hAnsi="Tahoma" w:cs="Tahoma"/>
          <w:b/>
          <w:bCs/>
          <w:color w:val="A50021"/>
        </w:rPr>
        <w:t xml:space="preserve">                                                  для  шипящих звуков [Ш], [Ж], [Ч], [Щ].</w:t>
      </w:r>
    </w:p>
    <w:p w:rsidR="00D76F9A" w:rsidRDefault="00D76F9A" w:rsidP="00D76F9A">
      <w:pPr>
        <w:widowControl w:val="0"/>
        <w:spacing w:after="0" w:line="240" w:lineRule="auto"/>
        <w:rPr>
          <w:rFonts w:ascii="Tahoma" w:hAnsi="Tahoma" w:cs="Tahoma"/>
          <w:b/>
        </w:rPr>
        <w:sectPr w:rsidR="00D76F9A" w:rsidSect="00D76F9A">
          <w:type w:val="continuous"/>
          <w:pgSz w:w="11906" w:h="16838"/>
          <w:pgMar w:top="1134" w:right="850" w:bottom="1134" w:left="85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74460F" w:rsidRPr="00D76F9A" w:rsidRDefault="00CA0442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98176" behindDoc="0" locked="0" layoutInCell="1" allowOverlap="1">
            <wp:simplePos x="0" y="0"/>
            <wp:positionH relativeFrom="column">
              <wp:posOffset>-2865755</wp:posOffset>
            </wp:positionH>
            <wp:positionV relativeFrom="paragraph">
              <wp:posOffset>6057900</wp:posOffset>
            </wp:positionV>
            <wp:extent cx="920750" cy="1981200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9812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76F9A" w:rsidRPr="00D76F9A">
        <w:rPr>
          <w:rFonts w:ascii="Tahoma" w:hAnsi="Tahoma" w:cs="Tahoma"/>
          <w:b/>
        </w:rPr>
        <w:t>1</w:t>
      </w:r>
      <w:r w:rsidR="00D76F9A">
        <w:rPr>
          <w:rFonts w:ascii="Tahoma" w:hAnsi="Tahoma" w:cs="Tahoma"/>
        </w:rPr>
        <w:t>.</w:t>
      </w:r>
      <w:r w:rsidR="0074460F" w:rsidRPr="00D76F9A">
        <w:rPr>
          <w:rFonts w:ascii="Tahoma" w:hAnsi="Tahoma" w:cs="Tahoma"/>
          <w:b/>
          <w:bCs/>
          <w:color w:val="2B2225"/>
        </w:rPr>
        <w:t xml:space="preserve"> «Заборчик»—</w:t>
      </w:r>
      <w:r w:rsidR="0074460F" w:rsidRPr="00D76F9A">
        <w:rPr>
          <w:rFonts w:ascii="Tahoma" w:hAnsi="Tahoma" w:cs="Tahoma"/>
          <w:color w:val="2B2225"/>
        </w:rPr>
        <w:t xml:space="preserve"> широко улыбнуться, показать сжатые зубы (верхние зубы стоят ровно на нижних). Удерживать такое положение 5-7 с. Повторить 4-5 р.</w:t>
      </w:r>
      <w:r w:rsidRPr="00CA0442">
        <w:rPr>
          <w:noProof/>
          <w:color w:val="0000FF"/>
        </w:rPr>
        <w:t xml:space="preserve"> 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t xml:space="preserve">2. «Слоник» </w:t>
      </w:r>
      <w:r w:rsidRPr="00D76F9A">
        <w:rPr>
          <w:rFonts w:ascii="Tahoma" w:hAnsi="Tahoma" w:cs="Tahoma"/>
          <w:color w:val="2B2225"/>
        </w:rPr>
        <w:t>— вытянуть губы вперед трубочкой (зубы сжаты). Удерживать так 5-7 с. Повторить 4-5 р.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t xml:space="preserve">3. «Непослушный язычок» </w:t>
      </w:r>
      <w:r w:rsidRPr="00D76F9A">
        <w:rPr>
          <w:rFonts w:ascii="Tahoma" w:hAnsi="Tahoma" w:cs="Tahoma"/>
          <w:color w:val="2B2225"/>
        </w:rPr>
        <w:t>— широкий плоский кончик языка пошлепать губами, произнося «пя-пя-пя…». Повторить 4-5 раза.</w:t>
      </w:r>
    </w:p>
    <w:p w:rsidR="0074460F" w:rsidRDefault="00CA0442" w:rsidP="00D76F9A">
      <w:pPr>
        <w:widowControl w:val="0"/>
        <w:spacing w:after="0" w:line="240" w:lineRule="auto"/>
        <w:ind w:right="2004"/>
        <w:rPr>
          <w:rFonts w:ascii="Tahoma" w:hAnsi="Tahoma" w:cs="Tahoma"/>
          <w:color w:val="2B2225"/>
        </w:rPr>
      </w:pPr>
      <w:r>
        <w:rPr>
          <w:rFonts w:ascii="Tahoma" w:hAnsi="Tahoma" w:cs="Tahoma"/>
          <w:b/>
          <w:bCs/>
          <w:noProof/>
          <w:color w:val="2B2225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1510665</wp:posOffset>
            </wp:positionV>
            <wp:extent cx="1394460" cy="1083945"/>
            <wp:effectExtent l="19050" t="0" r="0" b="0"/>
            <wp:wrapSquare wrapText="bothSides"/>
            <wp:docPr id="6" name="Рисунок 97" descr="image070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image07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2122" r="21398" b="60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60F" w:rsidRPr="00D76F9A">
        <w:rPr>
          <w:rFonts w:ascii="Tahoma" w:hAnsi="Tahoma" w:cs="Tahoma"/>
          <w:b/>
          <w:bCs/>
          <w:color w:val="2B2225"/>
        </w:rPr>
        <w:t xml:space="preserve">4. «Блинчик на тарелочке» </w:t>
      </w:r>
      <w:r w:rsidR="0074460F" w:rsidRPr="00D76F9A">
        <w:rPr>
          <w:rFonts w:ascii="Tahoma" w:hAnsi="Tahoma" w:cs="Tahoma"/>
          <w:color w:val="2B2225"/>
        </w:rPr>
        <w:t>— широкий плоский кончик языка положить на нижнюю губу, сказав один раз «пя» («испекли блинчик и положили его остывать на тарелочку»). Язык не должен двигаться. Рот чуть-чуть приоткрыт. Удерживать такое положение 3-10 с. Повторить 4-5 р.</w:t>
      </w:r>
    </w:p>
    <w:p w:rsidR="00CA0442" w:rsidRPr="00D76F9A" w:rsidRDefault="00CA0442" w:rsidP="00D76F9A">
      <w:pPr>
        <w:widowControl w:val="0"/>
        <w:spacing w:after="0" w:line="240" w:lineRule="auto"/>
        <w:ind w:right="2004"/>
        <w:rPr>
          <w:rFonts w:ascii="Tahoma" w:hAnsi="Tahoma" w:cs="Tahoma"/>
          <w:color w:val="2B2225"/>
        </w:rPr>
      </w:pPr>
    </w:p>
    <w:p w:rsidR="00CA0442" w:rsidRDefault="00CA0442" w:rsidP="00D76F9A">
      <w:pPr>
        <w:widowControl w:val="0"/>
        <w:spacing w:after="0" w:line="240" w:lineRule="auto"/>
        <w:rPr>
          <w:rFonts w:ascii="Tahoma" w:hAnsi="Tahoma" w:cs="Tahoma"/>
          <w:b/>
          <w:bCs/>
          <w:color w:val="2B2225"/>
        </w:rPr>
      </w:pP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lastRenderedPageBreak/>
        <w:t xml:space="preserve">5.  «Вкусное варенье» </w:t>
      </w:r>
      <w:r w:rsidRPr="00D76F9A">
        <w:rPr>
          <w:rFonts w:ascii="Tahoma" w:hAnsi="Tahoma" w:cs="Tahoma"/>
          <w:color w:val="2B2225"/>
        </w:rPr>
        <w:t>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t xml:space="preserve">6. «Индюк» </w:t>
      </w:r>
      <w:r w:rsidRPr="00D76F9A">
        <w:rPr>
          <w:rFonts w:ascii="Tahoma" w:hAnsi="Tahoma" w:cs="Tahoma"/>
          <w:color w:val="2B2225"/>
        </w:rPr>
        <w:t>— приоткрыть рот и широким кончиком языка быстро двигать по верхней губе вперед-назад, произнося звук, близкий к «бл-бл-бл…». Тянуть этот звук 5-7 с.  Сделав сначала глубокий вдох.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D76F9A">
        <w:rPr>
          <w:rFonts w:ascii="Tahoma" w:hAnsi="Tahoma" w:cs="Tahoma"/>
          <w:b/>
          <w:bCs/>
          <w:color w:val="2B2225"/>
        </w:rPr>
        <w:t xml:space="preserve">7.  «Подуй на чёлку!» </w:t>
      </w:r>
      <w:r w:rsidRPr="00D76F9A">
        <w:rPr>
          <w:rFonts w:ascii="Tahoma" w:hAnsi="Tahoma" w:cs="Tahoma"/>
          <w:color w:val="2B2225"/>
        </w:rPr>
        <w:t xml:space="preserve">— высунуть широкий кончик языка, поднять к верхней губе и подуть вверх. </w:t>
      </w:r>
      <w:r w:rsidR="001735CB" w:rsidRPr="00D76F9A">
        <w:rPr>
          <w:rFonts w:ascii="Tahoma" w:hAnsi="Tahoma" w:cs="Tahoma"/>
          <w:color w:val="2B2225"/>
        </w:rPr>
        <w:t xml:space="preserve">Воздух идет посередине языка, щёки не надуваются. </w:t>
      </w:r>
      <w:r w:rsidRPr="00D76F9A">
        <w:rPr>
          <w:rFonts w:ascii="Tahoma" w:hAnsi="Tahoma" w:cs="Tahoma"/>
          <w:color w:val="2B2225"/>
        </w:rPr>
        <w:t>Повторить 4-5 раз.</w:t>
      </w:r>
    </w:p>
    <w:p w:rsidR="00D76F9A" w:rsidRPr="00CA0442" w:rsidRDefault="0074460F" w:rsidP="00CA0442">
      <w:pPr>
        <w:widowControl w:val="0"/>
        <w:spacing w:after="0" w:line="240" w:lineRule="auto"/>
        <w:rPr>
          <w:rFonts w:ascii="Tahoma" w:hAnsi="Tahoma" w:cs="Tahoma"/>
          <w:color w:val="2B2225"/>
        </w:rPr>
        <w:sectPr w:rsidR="00D76F9A" w:rsidRPr="00CA0442" w:rsidSect="00CA0442">
          <w:type w:val="continuous"/>
          <w:pgSz w:w="11906" w:h="16838"/>
          <w:pgMar w:top="1134" w:right="850" w:bottom="567" w:left="85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3"/>
          <w:docGrid w:linePitch="360"/>
        </w:sectPr>
      </w:pPr>
      <w:r w:rsidRPr="00D76F9A">
        <w:rPr>
          <w:rFonts w:ascii="Tahoma" w:hAnsi="Tahoma" w:cs="Tahoma"/>
          <w:b/>
          <w:bCs/>
          <w:color w:val="2B2225"/>
        </w:rPr>
        <w:t xml:space="preserve">8. «Чашечка» </w:t>
      </w:r>
      <w:r w:rsidRPr="00D76F9A">
        <w:rPr>
          <w:rFonts w:ascii="Tahoma" w:hAnsi="Tahoma" w:cs="Tahoma"/>
          <w:color w:val="2B2225"/>
        </w:rPr>
        <w:t>— широко открыть рот, улыбнуться, показать зубы. Высунуть язык изо рта, подняв его передний и боковые края, образуя «чашечку». Удерживать так 5-10 с</w:t>
      </w:r>
      <w:r w:rsidR="001735CB" w:rsidRPr="00D76F9A">
        <w:rPr>
          <w:rFonts w:ascii="Tahoma" w:hAnsi="Tahoma" w:cs="Tahoma"/>
          <w:color w:val="2B2225"/>
        </w:rPr>
        <w:t>.     П</w:t>
      </w:r>
      <w:r w:rsidRPr="00D76F9A">
        <w:rPr>
          <w:rFonts w:ascii="Tahoma" w:hAnsi="Tahoma" w:cs="Tahoma"/>
          <w:color w:val="2B2225"/>
        </w:rPr>
        <w:t xml:space="preserve">овторить 4-5 р.1. «Заборчик»— широко улыбнуться, показать сжатые зубы </w:t>
      </w:r>
      <w:r w:rsidR="00CA0442">
        <w:rPr>
          <w:rFonts w:ascii="Tahoma" w:hAnsi="Tahoma" w:cs="Tahoma"/>
          <w:color w:val="2B2225"/>
        </w:rPr>
        <w:t>.</w:t>
      </w:r>
    </w:p>
    <w:p w:rsidR="0074460F" w:rsidRPr="00D76F9A" w:rsidRDefault="0074460F" w:rsidP="00D76F9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A50021"/>
        </w:rPr>
      </w:pPr>
      <w:r w:rsidRPr="00D76F9A">
        <w:rPr>
          <w:rFonts w:ascii="Tahoma" w:hAnsi="Tahoma" w:cs="Tahoma"/>
          <w:b/>
          <w:bCs/>
          <w:color w:val="A50021"/>
        </w:rPr>
        <w:lastRenderedPageBreak/>
        <w:t>Комплекс артикуляционной гимнастики</w:t>
      </w:r>
    </w:p>
    <w:p w:rsidR="0074460F" w:rsidRPr="00D76F9A" w:rsidRDefault="0074460F" w:rsidP="00D76F9A">
      <w:pPr>
        <w:widowControl w:val="0"/>
        <w:spacing w:after="0" w:line="240" w:lineRule="auto"/>
        <w:jc w:val="center"/>
        <w:rPr>
          <w:rFonts w:ascii="Tahoma" w:hAnsi="Tahoma" w:cs="Tahoma"/>
          <w:color w:val="A50021"/>
        </w:rPr>
      </w:pPr>
      <w:r w:rsidRPr="00D76F9A">
        <w:rPr>
          <w:rFonts w:ascii="Tahoma" w:hAnsi="Tahoma" w:cs="Tahoma"/>
          <w:b/>
          <w:bCs/>
          <w:color w:val="A50021"/>
        </w:rPr>
        <w:t>для звуков [Л], [Л’], [Р], [Р’].</w:t>
      </w:r>
    </w:p>
    <w:p w:rsidR="00D76F9A" w:rsidRDefault="00D76F9A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  <w:sectPr w:rsidR="00D76F9A" w:rsidSect="009F18A0">
          <w:type w:val="continuous"/>
          <w:pgSz w:w="11906" w:h="16838"/>
          <w:pgMar w:top="851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CA0442">
        <w:rPr>
          <w:rFonts w:ascii="Tahoma" w:hAnsi="Tahoma" w:cs="Tahoma"/>
          <w:b/>
          <w:color w:val="2B2225"/>
        </w:rPr>
        <w:lastRenderedPageBreak/>
        <w:t>1.       «Заборчик»</w:t>
      </w:r>
      <w:r w:rsidRPr="00D76F9A">
        <w:rPr>
          <w:rFonts w:ascii="Tahoma" w:hAnsi="Tahoma" w:cs="Tahoma"/>
          <w:color w:val="2B2225"/>
        </w:rPr>
        <w:t xml:space="preserve"> — широко улыбнуться, показать сжатые зубы (верхние зубы стоят ровно на нижних). Удерживать такое положение 5—7 с. Повторить 4-5 р.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CA0442">
        <w:rPr>
          <w:rFonts w:ascii="Tahoma" w:hAnsi="Tahoma" w:cs="Tahoma"/>
          <w:b/>
          <w:color w:val="2B2225"/>
        </w:rPr>
        <w:t>2.       «Слоник»</w:t>
      </w:r>
      <w:r w:rsidRPr="00D76F9A">
        <w:rPr>
          <w:rFonts w:ascii="Tahoma" w:hAnsi="Tahoma" w:cs="Tahoma"/>
          <w:color w:val="2B2225"/>
        </w:rPr>
        <w:t xml:space="preserve"> — вытянуть губы вперед «трубочкой» (зубы сжаты). Удерживать так 5—7 с. Повторить 4-5 р.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CA0442">
        <w:rPr>
          <w:rFonts w:ascii="Tahoma" w:hAnsi="Tahoma" w:cs="Tahoma"/>
          <w:b/>
          <w:color w:val="2B2225"/>
        </w:rPr>
        <w:t>3.       Чередовать упражнения «Заборчик» и «Слоник».</w:t>
      </w:r>
      <w:r w:rsidRPr="00D76F9A">
        <w:rPr>
          <w:rFonts w:ascii="Tahoma" w:hAnsi="Tahoma" w:cs="Tahoma"/>
          <w:color w:val="2B2225"/>
        </w:rPr>
        <w:t xml:space="preserve"> Зубы не двигаются, двигаются только губы. Повторять по 5—6 раз.</w:t>
      </w:r>
    </w:p>
    <w:p w:rsidR="0074460F" w:rsidRPr="00D76F9A" w:rsidRDefault="009F18A0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>
        <w:rPr>
          <w:rFonts w:ascii="Tahoma" w:hAnsi="Tahoma" w:cs="Tahoma"/>
          <w:b/>
          <w:noProof/>
          <w:color w:val="2B2225"/>
        </w:rPr>
        <w:drawing>
          <wp:anchor distT="36576" distB="36576" distL="36576" distR="36576" simplePos="0" relativeHeight="251700224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33020</wp:posOffset>
            </wp:positionV>
            <wp:extent cx="769620" cy="1083945"/>
            <wp:effectExtent l="1905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08394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A0442" w:rsidRPr="00CA0442">
        <w:rPr>
          <w:rFonts w:ascii="Tahoma" w:hAnsi="Tahoma" w:cs="Tahoma"/>
          <w:b/>
          <w:noProof/>
          <w:color w:val="2B2225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615950</wp:posOffset>
            </wp:positionV>
            <wp:extent cx="725170" cy="1083945"/>
            <wp:effectExtent l="19050" t="0" r="0" b="0"/>
            <wp:wrapSquare wrapText="bothSides"/>
            <wp:docPr id="10" name="Рисунок 129" descr="image101.pn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image10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7798" t="27419" r="27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60F" w:rsidRPr="00CA0442">
        <w:rPr>
          <w:rFonts w:ascii="Tahoma" w:hAnsi="Tahoma" w:cs="Tahoma"/>
          <w:b/>
          <w:color w:val="2B2225"/>
        </w:rPr>
        <w:t>4. «Чистим зубы»</w:t>
      </w:r>
      <w:r w:rsidR="0074460F" w:rsidRPr="00D76F9A">
        <w:rPr>
          <w:rFonts w:ascii="Tahoma" w:hAnsi="Tahoma" w:cs="Tahoma"/>
          <w:color w:val="2B2225"/>
        </w:rPr>
        <w:t xml:space="preserve"> — открыть широко рот, улыбнуться, показав зубы. Затем кончиком языка «чистить зубы» изнутри,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 Повторить по 5—6 движений в каждую сторону.</w:t>
      </w:r>
    </w:p>
    <w:p w:rsidR="0074460F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CA0442">
        <w:rPr>
          <w:rFonts w:ascii="Tahoma" w:hAnsi="Tahoma" w:cs="Tahoma"/>
          <w:b/>
          <w:color w:val="2B2225"/>
        </w:rPr>
        <w:t>5.       «Вкусное варенье»</w:t>
      </w:r>
      <w:r w:rsidRPr="00D76F9A">
        <w:rPr>
          <w:rFonts w:ascii="Tahoma" w:hAnsi="Tahoma" w:cs="Tahoma"/>
          <w:color w:val="2B2225"/>
        </w:rPr>
        <w:t xml:space="preserve">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3—5 раз.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CA0442">
        <w:rPr>
          <w:rFonts w:ascii="Tahoma" w:hAnsi="Tahoma" w:cs="Tahoma"/>
          <w:b/>
          <w:color w:val="2B2225"/>
        </w:rPr>
        <w:t>6.       «Маляр»</w:t>
      </w:r>
      <w:r w:rsidRPr="00D76F9A">
        <w:rPr>
          <w:rFonts w:ascii="Tahoma" w:hAnsi="Tahoma" w:cs="Tahoma"/>
          <w:color w:val="2B2225"/>
        </w:rPr>
        <w:t xml:space="preserve"> — широко открыть рот, </w:t>
      </w:r>
      <w:r w:rsidRPr="00D76F9A">
        <w:rPr>
          <w:rFonts w:ascii="Tahoma" w:hAnsi="Tahoma" w:cs="Tahoma"/>
          <w:color w:val="2B2225"/>
        </w:rPr>
        <w:lastRenderedPageBreak/>
        <w:t>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Зубы (нижняя челюсть) не двигаются. Повторить по 5—6 движений в каждую сторону.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CA0442">
        <w:rPr>
          <w:rFonts w:ascii="Tahoma" w:hAnsi="Tahoma" w:cs="Tahoma"/>
          <w:b/>
          <w:color w:val="2B2225"/>
        </w:rPr>
        <w:t>7.       «Лошадка»</w:t>
      </w:r>
      <w:r w:rsidRPr="00D76F9A">
        <w:rPr>
          <w:rFonts w:ascii="Tahoma" w:hAnsi="Tahoma" w:cs="Tahoma"/>
          <w:color w:val="2B2225"/>
        </w:rPr>
        <w:t xml:space="preserve"> — приоткрыть рот, улыбнуться, показав зубы. Цокать языком </w:t>
      </w:r>
      <w:r w:rsidR="001735CB" w:rsidRPr="00D76F9A">
        <w:rPr>
          <w:rFonts w:ascii="Tahoma" w:hAnsi="Tahoma" w:cs="Tahoma"/>
          <w:color w:val="2B2225"/>
        </w:rPr>
        <w:t>медленно-быстрее-быстро-медленно</w:t>
      </w:r>
      <w:r w:rsidR="001735CB">
        <w:rPr>
          <w:rFonts w:ascii="Tahoma" w:hAnsi="Tahoma" w:cs="Tahoma"/>
          <w:color w:val="2B2225"/>
        </w:rPr>
        <w:t>,</w:t>
      </w:r>
      <w:r w:rsidRPr="00D76F9A">
        <w:rPr>
          <w:rFonts w:ascii="Tahoma" w:hAnsi="Tahoma" w:cs="Tahoma"/>
          <w:color w:val="2B2225"/>
        </w:rPr>
        <w:t xml:space="preserve">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CA0442">
        <w:rPr>
          <w:rFonts w:ascii="Tahoma" w:hAnsi="Tahoma" w:cs="Tahoma"/>
          <w:b/>
          <w:color w:val="2B2225"/>
        </w:rPr>
        <w:t>8. «Грибок»</w:t>
      </w:r>
      <w:r w:rsidRPr="00D76F9A">
        <w:rPr>
          <w:rFonts w:ascii="Tahoma" w:hAnsi="Tahoma" w:cs="Tahoma"/>
          <w:color w:val="2B2225"/>
        </w:rPr>
        <w:t xml:space="preserve"> — приоткрыть рот, показать зубы. Цокнув языком, снова присосать широкий плоский язык к нёбу и удерживать так 5-10 с (уздечка языка — это «ножка грибка», сам язык — его «шляпка»). Повторить 2-3 раза.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</w:pPr>
      <w:r w:rsidRPr="00CA0442">
        <w:rPr>
          <w:rFonts w:ascii="Tahoma" w:hAnsi="Tahoma" w:cs="Tahoma"/>
          <w:b/>
          <w:color w:val="2B2225"/>
        </w:rPr>
        <w:t>9. «Гармошка»</w:t>
      </w:r>
      <w:r w:rsidRPr="00D76F9A">
        <w:rPr>
          <w:rFonts w:ascii="Tahoma" w:hAnsi="Tahoma" w:cs="Tahoma"/>
          <w:color w:val="2B2225"/>
        </w:rPr>
        <w:t xml:space="preserve"> — сделать «грибок» и удерживая язык, потягивать его уздечку, широко открывая рот, а затем сжимая зубы. Повторить 6-8 раз.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000000"/>
        </w:rPr>
      </w:pPr>
      <w:r w:rsidRPr="00D76F9A">
        <w:rPr>
          <w:rFonts w:ascii="Tahoma" w:hAnsi="Tahoma" w:cs="Tahoma"/>
        </w:rPr>
        <w:t> </w:t>
      </w:r>
    </w:p>
    <w:p w:rsidR="00D76F9A" w:rsidRDefault="00D76F9A" w:rsidP="00D76F9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A50021"/>
        </w:rPr>
        <w:sectPr w:rsidR="00D76F9A" w:rsidSect="00D76F9A">
          <w:type w:val="continuous"/>
          <w:pgSz w:w="11906" w:h="16838"/>
          <w:pgMar w:top="1134" w:right="850" w:bottom="1134" w:left="993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708"/>
          <w:docGrid w:linePitch="360"/>
        </w:sectPr>
      </w:pPr>
    </w:p>
    <w:p w:rsidR="0074460F" w:rsidRPr="00D76F9A" w:rsidRDefault="0074460F" w:rsidP="00D76F9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A50021"/>
        </w:rPr>
      </w:pPr>
      <w:r w:rsidRPr="00D76F9A">
        <w:rPr>
          <w:rFonts w:ascii="Tahoma" w:hAnsi="Tahoma" w:cs="Tahoma"/>
          <w:b/>
          <w:bCs/>
          <w:color w:val="A50021"/>
        </w:rPr>
        <w:lastRenderedPageBreak/>
        <w:t>Упражнения для мышц мягкого неба и глотки.</w:t>
      </w:r>
    </w:p>
    <w:p w:rsidR="00D76F9A" w:rsidRDefault="00D76F9A" w:rsidP="00D76F9A">
      <w:pPr>
        <w:widowControl w:val="0"/>
        <w:spacing w:after="0" w:line="240" w:lineRule="auto"/>
        <w:ind w:left="750" w:hanging="360"/>
        <w:jc w:val="both"/>
        <w:rPr>
          <w:rFonts w:ascii="Tahoma" w:hAnsi="Tahoma" w:cs="Tahoma"/>
        </w:rPr>
        <w:sectPr w:rsidR="00D76F9A" w:rsidSect="00354FB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74460F" w:rsidRPr="00D76F9A" w:rsidRDefault="0074460F" w:rsidP="00CA0442">
      <w:pPr>
        <w:widowControl w:val="0"/>
        <w:spacing w:after="0" w:line="240" w:lineRule="auto"/>
        <w:rPr>
          <w:rFonts w:ascii="Tahoma" w:hAnsi="Tahoma" w:cs="Tahoma"/>
          <w:color w:val="000000"/>
        </w:rPr>
      </w:pPr>
      <w:r w:rsidRPr="009F18A0">
        <w:rPr>
          <w:rFonts w:ascii="Tahoma" w:hAnsi="Tahoma" w:cs="Tahoma"/>
          <w:b/>
        </w:rPr>
        <w:lastRenderedPageBreak/>
        <w:t>1.</w:t>
      </w:r>
      <w:r w:rsidRPr="00D76F9A">
        <w:rPr>
          <w:rFonts w:ascii="Tahoma" w:hAnsi="Tahoma" w:cs="Tahoma"/>
        </w:rPr>
        <w:t>Позевывание.</w:t>
      </w:r>
    </w:p>
    <w:p w:rsidR="0074460F" w:rsidRPr="00D76F9A" w:rsidRDefault="0074460F" w:rsidP="00CA0442">
      <w:pPr>
        <w:widowControl w:val="0"/>
        <w:spacing w:after="0" w:line="240" w:lineRule="auto"/>
        <w:rPr>
          <w:rFonts w:ascii="Tahoma" w:hAnsi="Tahoma" w:cs="Tahoma"/>
        </w:rPr>
      </w:pPr>
      <w:r w:rsidRPr="009F18A0">
        <w:rPr>
          <w:rFonts w:ascii="Tahoma" w:hAnsi="Tahoma" w:cs="Tahoma"/>
          <w:b/>
        </w:rPr>
        <w:t>2.</w:t>
      </w:r>
      <w:r w:rsidRPr="00D76F9A">
        <w:rPr>
          <w:rFonts w:ascii="Tahoma" w:hAnsi="Tahoma" w:cs="Tahoma"/>
        </w:rPr>
        <w:t>Глотание капелек воды, слюны. Можно набирать сладкую воду в пипетку и капать ребенку на мягкое небо, стимулируя глотание.</w:t>
      </w:r>
    </w:p>
    <w:p w:rsidR="0074460F" w:rsidRPr="00D76F9A" w:rsidRDefault="0074460F" w:rsidP="00CA0442">
      <w:pPr>
        <w:widowControl w:val="0"/>
        <w:spacing w:after="0" w:line="240" w:lineRule="auto"/>
        <w:rPr>
          <w:rFonts w:ascii="Tahoma" w:hAnsi="Tahoma" w:cs="Tahoma"/>
        </w:rPr>
      </w:pPr>
      <w:r w:rsidRPr="009F18A0">
        <w:rPr>
          <w:rFonts w:ascii="Tahoma" w:hAnsi="Tahoma" w:cs="Tahoma"/>
          <w:b/>
        </w:rPr>
        <w:t>3</w:t>
      </w:r>
      <w:r w:rsidRPr="00D76F9A">
        <w:rPr>
          <w:rFonts w:ascii="Tahoma" w:hAnsi="Tahoma" w:cs="Tahoma"/>
        </w:rPr>
        <w:t>.Полоскание горла.</w:t>
      </w:r>
    </w:p>
    <w:p w:rsidR="009F18A0" w:rsidRDefault="0074460F" w:rsidP="00CA0442">
      <w:pPr>
        <w:widowControl w:val="0"/>
        <w:spacing w:after="0" w:line="240" w:lineRule="auto"/>
        <w:rPr>
          <w:rFonts w:ascii="Tahoma" w:hAnsi="Tahoma" w:cs="Tahoma"/>
        </w:rPr>
      </w:pPr>
      <w:r w:rsidRPr="009F18A0">
        <w:rPr>
          <w:rFonts w:ascii="Tahoma" w:hAnsi="Tahoma" w:cs="Tahoma"/>
          <w:b/>
        </w:rPr>
        <w:t>4.</w:t>
      </w:r>
      <w:r w:rsidRPr="00D76F9A">
        <w:rPr>
          <w:rFonts w:ascii="Tahoma" w:hAnsi="Tahoma" w:cs="Tahoma"/>
        </w:rPr>
        <w:t>Резкое отрывистое произнесение звуков:</w:t>
      </w:r>
    </w:p>
    <w:p w:rsidR="0074460F" w:rsidRDefault="0074460F" w:rsidP="00CA0442">
      <w:pPr>
        <w:widowControl w:val="0"/>
        <w:spacing w:after="0" w:line="240" w:lineRule="auto"/>
        <w:rPr>
          <w:rFonts w:ascii="Tahoma" w:hAnsi="Tahoma" w:cs="Tahoma"/>
        </w:rPr>
      </w:pPr>
      <w:r w:rsidRPr="00D76F9A">
        <w:rPr>
          <w:rFonts w:ascii="Tahoma" w:hAnsi="Tahoma" w:cs="Tahoma"/>
        </w:rPr>
        <w:t xml:space="preserve"> а-а-а; э-э-э; аэ-аэ-аэ.</w:t>
      </w:r>
    </w:p>
    <w:p w:rsidR="009F18A0" w:rsidRDefault="009F18A0" w:rsidP="00CA0442">
      <w:pPr>
        <w:widowControl w:val="0"/>
        <w:spacing w:after="0" w:line="240" w:lineRule="auto"/>
        <w:rPr>
          <w:rFonts w:ascii="Tahoma" w:hAnsi="Tahoma" w:cs="Tahoma"/>
        </w:rPr>
      </w:pPr>
    </w:p>
    <w:p w:rsidR="0074460F" w:rsidRPr="00D76F9A" w:rsidRDefault="0074460F" w:rsidP="00CA0442">
      <w:pPr>
        <w:widowControl w:val="0"/>
        <w:spacing w:after="0" w:line="240" w:lineRule="auto"/>
        <w:rPr>
          <w:rFonts w:ascii="Tahoma" w:hAnsi="Tahoma" w:cs="Tahoma"/>
        </w:rPr>
      </w:pPr>
      <w:r w:rsidRPr="009F18A0">
        <w:rPr>
          <w:rFonts w:ascii="Tahoma" w:hAnsi="Tahoma" w:cs="Tahoma"/>
          <w:b/>
        </w:rPr>
        <w:t>5</w:t>
      </w:r>
      <w:r w:rsidRPr="00D76F9A">
        <w:rPr>
          <w:rFonts w:ascii="Tahoma" w:hAnsi="Tahoma" w:cs="Tahoma"/>
        </w:rPr>
        <w:t>.Покашливание.</w:t>
      </w:r>
    </w:p>
    <w:p w:rsidR="0074460F" w:rsidRPr="00D76F9A" w:rsidRDefault="0074460F" w:rsidP="00CA0442">
      <w:pPr>
        <w:widowControl w:val="0"/>
        <w:spacing w:after="0" w:line="240" w:lineRule="auto"/>
        <w:rPr>
          <w:rFonts w:ascii="Tahoma" w:hAnsi="Tahoma" w:cs="Tahoma"/>
        </w:rPr>
      </w:pPr>
      <w:r w:rsidRPr="00D76F9A">
        <w:rPr>
          <w:rFonts w:ascii="Tahoma" w:hAnsi="Tahoma" w:cs="Tahoma"/>
        </w:rPr>
        <w:t>В наиболее трудных случаях полезно использовать механические раздражители для активизации мягкого неба – металлические шпатели, бумажные трубочки, деревянные палочки. </w:t>
      </w:r>
    </w:p>
    <w:p w:rsidR="00D76F9A" w:rsidRDefault="00D76F9A" w:rsidP="00D76F9A">
      <w:pPr>
        <w:widowControl w:val="0"/>
        <w:spacing w:after="0" w:line="240" w:lineRule="auto"/>
        <w:ind w:left="360"/>
        <w:jc w:val="center"/>
        <w:rPr>
          <w:rFonts w:ascii="Tahoma" w:hAnsi="Tahoma" w:cs="Tahoma"/>
          <w:b/>
          <w:bCs/>
          <w:color w:val="A50021"/>
        </w:rPr>
        <w:sectPr w:rsidR="00D76F9A" w:rsidSect="00D76F9A">
          <w:type w:val="continuous"/>
          <w:pgSz w:w="11906" w:h="16838"/>
          <w:pgMar w:top="1134" w:right="850" w:bottom="1134" w:left="993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708"/>
          <w:docGrid w:linePitch="360"/>
        </w:sectPr>
      </w:pPr>
    </w:p>
    <w:p w:rsidR="009F18A0" w:rsidRDefault="009F18A0" w:rsidP="00D76F9A">
      <w:pPr>
        <w:widowControl w:val="0"/>
        <w:spacing w:after="0" w:line="240" w:lineRule="auto"/>
        <w:ind w:left="360"/>
        <w:jc w:val="center"/>
        <w:rPr>
          <w:rFonts w:ascii="Tahoma" w:hAnsi="Tahoma" w:cs="Tahoma"/>
          <w:b/>
          <w:bCs/>
          <w:color w:val="A50021"/>
        </w:rPr>
      </w:pPr>
    </w:p>
    <w:p w:rsidR="0074460F" w:rsidRPr="00D76F9A" w:rsidRDefault="0074460F" w:rsidP="00D76F9A">
      <w:pPr>
        <w:widowControl w:val="0"/>
        <w:spacing w:after="0" w:line="240" w:lineRule="auto"/>
        <w:ind w:left="360"/>
        <w:jc w:val="center"/>
        <w:rPr>
          <w:rFonts w:ascii="Tahoma" w:hAnsi="Tahoma" w:cs="Tahoma"/>
          <w:b/>
          <w:bCs/>
          <w:color w:val="A50021"/>
        </w:rPr>
      </w:pPr>
      <w:r w:rsidRPr="00D76F9A">
        <w:rPr>
          <w:rFonts w:ascii="Tahoma" w:hAnsi="Tahoma" w:cs="Tahoma"/>
          <w:b/>
          <w:bCs/>
          <w:color w:val="A50021"/>
        </w:rPr>
        <w:t>Упражнения для нижней челюсти.</w:t>
      </w:r>
    </w:p>
    <w:p w:rsidR="00D76F9A" w:rsidRDefault="00D76F9A" w:rsidP="00D76F9A">
      <w:pPr>
        <w:widowControl w:val="0"/>
        <w:spacing w:after="0" w:line="240" w:lineRule="auto"/>
        <w:ind w:left="750" w:hanging="360"/>
        <w:jc w:val="both"/>
        <w:rPr>
          <w:rFonts w:ascii="Tahoma" w:hAnsi="Tahoma" w:cs="Tahoma"/>
        </w:rPr>
        <w:sectPr w:rsidR="00D76F9A" w:rsidSect="00354FB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74460F" w:rsidRPr="00D76F9A" w:rsidRDefault="0074460F" w:rsidP="009F18A0">
      <w:pPr>
        <w:widowControl w:val="0"/>
        <w:spacing w:after="0" w:line="240" w:lineRule="auto"/>
        <w:rPr>
          <w:rFonts w:ascii="Tahoma" w:hAnsi="Tahoma" w:cs="Tahoma"/>
          <w:color w:val="000000"/>
        </w:rPr>
      </w:pPr>
      <w:r w:rsidRPr="001C109B">
        <w:rPr>
          <w:rFonts w:ascii="Tahoma" w:hAnsi="Tahoma" w:cs="Tahoma"/>
          <w:b/>
        </w:rPr>
        <w:lastRenderedPageBreak/>
        <w:t>1.</w:t>
      </w:r>
      <w:r w:rsidRPr="00D76F9A">
        <w:rPr>
          <w:rFonts w:ascii="Tahoma" w:hAnsi="Tahoma" w:cs="Tahoma"/>
        </w:rPr>
        <w:t>Открывание и раскрывание рта. Причем как свободное, так и с сопротивлением рукам взрослого.</w:t>
      </w:r>
    </w:p>
    <w:p w:rsidR="0074460F" w:rsidRPr="00D76F9A" w:rsidRDefault="0074460F" w:rsidP="009F18A0">
      <w:pPr>
        <w:widowControl w:val="0"/>
        <w:spacing w:after="0" w:line="240" w:lineRule="auto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2.</w:t>
      </w:r>
      <w:r w:rsidRPr="00D76F9A">
        <w:rPr>
          <w:rFonts w:ascii="Tahoma" w:hAnsi="Tahoma" w:cs="Tahoma"/>
        </w:rPr>
        <w:t>Жевательные движения.</w:t>
      </w:r>
    </w:p>
    <w:p w:rsidR="0074460F" w:rsidRPr="00D76F9A" w:rsidRDefault="0074460F" w:rsidP="009F18A0">
      <w:pPr>
        <w:widowControl w:val="0"/>
        <w:spacing w:after="0" w:line="240" w:lineRule="auto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lastRenderedPageBreak/>
        <w:t>3</w:t>
      </w:r>
      <w:r w:rsidRPr="00D76F9A">
        <w:rPr>
          <w:rFonts w:ascii="Tahoma" w:hAnsi="Tahoma" w:cs="Tahoma"/>
        </w:rPr>
        <w:t>.Движения нижней челюсти влево-вправо.</w:t>
      </w:r>
    </w:p>
    <w:p w:rsidR="00D76F9A" w:rsidRDefault="00D76F9A" w:rsidP="00D76F9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A50021"/>
        </w:rPr>
      </w:pPr>
    </w:p>
    <w:p w:rsidR="009F18A0" w:rsidRDefault="009F18A0" w:rsidP="00D76F9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A50021"/>
        </w:rPr>
        <w:sectPr w:rsidR="009F18A0" w:rsidSect="00D76F9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708"/>
          <w:docGrid w:linePitch="360"/>
        </w:sectPr>
      </w:pPr>
    </w:p>
    <w:p w:rsidR="009F18A0" w:rsidRDefault="009F18A0" w:rsidP="00D76F9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A50021"/>
        </w:rPr>
      </w:pPr>
      <w:r>
        <w:rPr>
          <w:rFonts w:ascii="Tahoma" w:hAnsi="Tahoma" w:cs="Tahoma"/>
          <w:b/>
          <w:bCs/>
          <w:color w:val="A50021"/>
        </w:rPr>
        <w:lastRenderedPageBreak/>
        <w:t xml:space="preserve">                                      </w:t>
      </w:r>
    </w:p>
    <w:p w:rsidR="009F18A0" w:rsidRDefault="009F18A0" w:rsidP="00D76F9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A50021"/>
        </w:rPr>
      </w:pPr>
      <w:r>
        <w:rPr>
          <w:rFonts w:ascii="Tahoma" w:hAnsi="Tahoma" w:cs="Tahoma"/>
          <w:b/>
          <w:bCs/>
          <w:noProof/>
          <w:color w:val="A50021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113030</wp:posOffset>
            </wp:positionV>
            <wp:extent cx="2404745" cy="1796415"/>
            <wp:effectExtent l="19050" t="0" r="0" b="0"/>
            <wp:wrapTight wrapText="bothSides">
              <wp:wrapPolygon edited="0">
                <wp:start x="-171" y="0"/>
                <wp:lineTo x="-171" y="21302"/>
                <wp:lineTo x="21560" y="21302"/>
                <wp:lineTo x="21560" y="0"/>
                <wp:lineTo x="-171" y="0"/>
              </wp:wrapPolygon>
            </wp:wrapTight>
            <wp:docPr id="13" name="Рисунок 13" descr="C:\Users\любовь\Pictures\работа\IMG_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Pictures\работа\IMG_04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60F" w:rsidRPr="00D76F9A" w:rsidRDefault="009F18A0" w:rsidP="00D76F9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A50021"/>
        </w:rPr>
      </w:pPr>
      <w:r>
        <w:rPr>
          <w:rFonts w:ascii="Tahoma" w:hAnsi="Tahoma" w:cs="Tahoma"/>
          <w:b/>
          <w:bCs/>
          <w:color w:val="A50021"/>
        </w:rPr>
        <w:t xml:space="preserve">    </w:t>
      </w:r>
      <w:r w:rsidR="0074460F" w:rsidRPr="00D76F9A">
        <w:rPr>
          <w:rFonts w:ascii="Tahoma" w:hAnsi="Tahoma" w:cs="Tahoma"/>
          <w:b/>
          <w:bCs/>
          <w:color w:val="A50021"/>
        </w:rPr>
        <w:t>Упражнения для щек.</w:t>
      </w:r>
    </w:p>
    <w:p w:rsidR="00D76F9A" w:rsidRDefault="00D76F9A" w:rsidP="00D76F9A">
      <w:pPr>
        <w:widowControl w:val="0"/>
        <w:spacing w:after="0" w:line="240" w:lineRule="auto"/>
        <w:ind w:left="750" w:hanging="360"/>
        <w:jc w:val="both"/>
        <w:rPr>
          <w:rFonts w:ascii="Tahoma" w:hAnsi="Tahoma" w:cs="Tahoma"/>
        </w:rPr>
        <w:sectPr w:rsidR="00D76F9A" w:rsidSect="00354FB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9F18A0" w:rsidRDefault="009F18A0" w:rsidP="009F18A0">
      <w:pPr>
        <w:widowControl w:val="0"/>
        <w:spacing w:after="0" w:line="240" w:lineRule="auto"/>
        <w:rPr>
          <w:rFonts w:ascii="Tahoma" w:hAnsi="Tahoma" w:cs="Tahoma"/>
        </w:rPr>
        <w:sectPr w:rsidR="009F18A0" w:rsidSect="00D76F9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708"/>
          <w:docGrid w:linePitch="360"/>
        </w:sectPr>
      </w:pPr>
      <w:r>
        <w:rPr>
          <w:rFonts w:ascii="Tahoma" w:hAnsi="Tahoma" w:cs="Tahoma"/>
        </w:rPr>
        <w:lastRenderedPageBreak/>
        <w:t xml:space="preserve">        </w:t>
      </w:r>
      <w:r w:rsidR="0074460F" w:rsidRPr="001C109B">
        <w:rPr>
          <w:rFonts w:ascii="Tahoma" w:hAnsi="Tahoma" w:cs="Tahoma"/>
          <w:b/>
        </w:rPr>
        <w:lastRenderedPageBreak/>
        <w:t>1</w:t>
      </w:r>
      <w:r w:rsidR="0074460F" w:rsidRPr="00D76F9A">
        <w:rPr>
          <w:rFonts w:ascii="Tahoma" w:hAnsi="Tahoma" w:cs="Tahoma"/>
        </w:rPr>
        <w:t xml:space="preserve">.Надувание щек: обеих </w:t>
      </w:r>
    </w:p>
    <w:p w:rsidR="0074460F" w:rsidRPr="00D76F9A" w:rsidRDefault="009F18A0" w:rsidP="009F18A0">
      <w:pPr>
        <w:widowControl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lastRenderedPageBreak/>
        <w:t xml:space="preserve">                     </w:t>
      </w:r>
      <w:r w:rsidR="0074460F" w:rsidRPr="00D76F9A">
        <w:rPr>
          <w:rFonts w:ascii="Tahoma" w:hAnsi="Tahoma" w:cs="Tahoma"/>
        </w:rPr>
        <w:t>одновременно и попеременно.</w:t>
      </w:r>
    </w:p>
    <w:p w:rsidR="0074460F" w:rsidRPr="00D76F9A" w:rsidRDefault="009F18A0" w:rsidP="009F18A0">
      <w:pPr>
        <w:widowControl w:val="0"/>
        <w:tabs>
          <w:tab w:val="left" w:pos="567"/>
          <w:tab w:val="left" w:pos="4962"/>
          <w:tab w:val="left" w:pos="5103"/>
        </w:tabs>
        <w:spacing w:after="0" w:line="240" w:lineRule="auto"/>
        <w:ind w:right="-568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 xml:space="preserve">                    2</w:t>
      </w:r>
      <w:r w:rsidR="0074460F" w:rsidRPr="001C109B">
        <w:rPr>
          <w:rFonts w:ascii="Tahoma" w:hAnsi="Tahoma" w:cs="Tahoma"/>
          <w:b/>
        </w:rPr>
        <w:t>.</w:t>
      </w:r>
      <w:r w:rsidR="0074460F" w:rsidRPr="00D76F9A">
        <w:rPr>
          <w:rFonts w:ascii="Tahoma" w:hAnsi="Tahoma" w:cs="Tahoma"/>
        </w:rPr>
        <w:t>Перегонка воды из одной щеки в</w:t>
      </w:r>
      <w:r>
        <w:rPr>
          <w:rFonts w:ascii="Tahoma" w:hAnsi="Tahoma" w:cs="Tahoma"/>
        </w:rPr>
        <w:t xml:space="preserve"> другую.</w:t>
      </w:r>
      <w:r w:rsidR="0074460F" w:rsidRPr="00D76F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                                                  </w:t>
      </w:r>
    </w:p>
    <w:p w:rsidR="0074460F" w:rsidRPr="00D76F9A" w:rsidRDefault="009F18A0" w:rsidP="009F18A0">
      <w:pPr>
        <w:spacing w:after="0" w:line="240" w:lineRule="auto"/>
        <w:ind w:left="4962" w:hanging="4679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 xml:space="preserve">                </w:t>
      </w:r>
      <w:r w:rsidR="0074460F" w:rsidRPr="001C109B">
        <w:rPr>
          <w:rFonts w:ascii="Tahoma" w:hAnsi="Tahoma" w:cs="Tahoma"/>
          <w:b/>
        </w:rPr>
        <w:t>3.</w:t>
      </w:r>
      <w:r w:rsidR="0074460F" w:rsidRPr="00D76F9A">
        <w:rPr>
          <w:rFonts w:ascii="Tahoma" w:hAnsi="Tahoma" w:cs="Tahoma"/>
        </w:rPr>
        <w:t xml:space="preserve">Втягивание щек в ротовую полость </w:t>
      </w:r>
      <w:r>
        <w:rPr>
          <w:rFonts w:ascii="Tahoma" w:hAnsi="Tahoma" w:cs="Tahoma"/>
        </w:rPr>
        <w:t xml:space="preserve">                        </w:t>
      </w:r>
      <w:r w:rsidR="0074460F" w:rsidRPr="00D76F9A">
        <w:rPr>
          <w:rFonts w:ascii="Tahoma" w:hAnsi="Tahoma" w:cs="Tahoma"/>
        </w:rPr>
        <w:t>между</w:t>
      </w:r>
      <w:r>
        <w:rPr>
          <w:rFonts w:ascii="Tahoma" w:hAnsi="Tahoma" w:cs="Tahoma"/>
        </w:rPr>
        <w:t xml:space="preserve">     </w:t>
      </w:r>
      <w:r w:rsidR="0074460F" w:rsidRPr="00D76F9A">
        <w:rPr>
          <w:rFonts w:ascii="Tahoma" w:hAnsi="Tahoma" w:cs="Tahoma"/>
        </w:rPr>
        <w:t>зубами.</w:t>
      </w:r>
    </w:p>
    <w:p w:rsidR="009F18A0" w:rsidRDefault="009F18A0" w:rsidP="009F18A0">
      <w:pPr>
        <w:widowControl w:val="0"/>
        <w:spacing w:after="0" w:line="240" w:lineRule="auto"/>
        <w:rPr>
          <w:rFonts w:ascii="Tahoma" w:hAnsi="Tahoma" w:cs="Tahoma"/>
          <w:color w:val="2B2225"/>
        </w:rPr>
      </w:pPr>
    </w:p>
    <w:p w:rsidR="009F18A0" w:rsidRDefault="009F18A0" w:rsidP="00D76F9A">
      <w:pPr>
        <w:widowControl w:val="0"/>
        <w:spacing w:after="0" w:line="240" w:lineRule="auto"/>
        <w:ind w:left="360"/>
        <w:jc w:val="center"/>
        <w:rPr>
          <w:rFonts w:ascii="Tahoma" w:hAnsi="Tahoma" w:cs="Tahoma"/>
          <w:color w:val="2B2225"/>
        </w:rPr>
        <w:sectPr w:rsidR="009F18A0" w:rsidSect="009F18A0">
          <w:type w:val="continuous"/>
          <w:pgSz w:w="11906" w:h="16838"/>
          <w:pgMar w:top="1134" w:right="282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9F18A0" w:rsidRDefault="009F18A0" w:rsidP="00D76F9A">
      <w:pPr>
        <w:widowControl w:val="0"/>
        <w:spacing w:after="0" w:line="240" w:lineRule="auto"/>
        <w:ind w:left="360"/>
        <w:jc w:val="center"/>
        <w:rPr>
          <w:rFonts w:ascii="Tahoma" w:hAnsi="Tahoma" w:cs="Tahoma"/>
          <w:color w:val="2B2225"/>
        </w:rPr>
      </w:pPr>
      <w:r>
        <w:rPr>
          <w:rFonts w:ascii="Tahoma" w:hAnsi="Tahoma" w:cs="Tahoma"/>
          <w:color w:val="2B2225"/>
        </w:rPr>
        <w:lastRenderedPageBreak/>
        <w:t xml:space="preserve"> </w:t>
      </w:r>
    </w:p>
    <w:p w:rsidR="00D76F9A" w:rsidRPr="00D76F9A" w:rsidRDefault="0074460F" w:rsidP="00D76F9A">
      <w:pPr>
        <w:widowControl w:val="0"/>
        <w:spacing w:after="0" w:line="240" w:lineRule="auto"/>
        <w:ind w:left="360"/>
        <w:jc w:val="center"/>
        <w:rPr>
          <w:rFonts w:ascii="Tahoma" w:hAnsi="Tahoma" w:cs="Tahoma"/>
          <w:b/>
          <w:bCs/>
          <w:color w:val="A50021"/>
        </w:rPr>
      </w:pPr>
      <w:r w:rsidRPr="00D76F9A">
        <w:rPr>
          <w:rFonts w:ascii="Tahoma" w:hAnsi="Tahoma" w:cs="Tahoma"/>
          <w:color w:val="2B2225"/>
        </w:rPr>
        <w:lastRenderedPageBreak/>
        <w:t> </w:t>
      </w:r>
      <w:r w:rsidR="00D76F9A" w:rsidRPr="00D76F9A">
        <w:rPr>
          <w:rFonts w:ascii="Tahoma" w:hAnsi="Tahoma" w:cs="Tahoma"/>
          <w:b/>
          <w:bCs/>
          <w:color w:val="A50021"/>
        </w:rPr>
        <w:t xml:space="preserve">Упражнения для укрепления кончика языка, расслабления корня языка, </w:t>
      </w:r>
    </w:p>
    <w:p w:rsidR="00D76F9A" w:rsidRPr="00D76F9A" w:rsidRDefault="00D76F9A" w:rsidP="00D76F9A">
      <w:pPr>
        <w:widowControl w:val="0"/>
        <w:spacing w:after="0" w:line="240" w:lineRule="auto"/>
        <w:ind w:left="360"/>
        <w:jc w:val="center"/>
        <w:rPr>
          <w:rFonts w:ascii="Tahoma" w:hAnsi="Tahoma" w:cs="Tahoma"/>
          <w:b/>
          <w:bCs/>
          <w:color w:val="A50021"/>
        </w:rPr>
      </w:pPr>
      <w:r w:rsidRPr="00D76F9A">
        <w:rPr>
          <w:rFonts w:ascii="Tahoma" w:hAnsi="Tahoma" w:cs="Tahoma"/>
          <w:b/>
          <w:bCs/>
          <w:color w:val="A50021"/>
        </w:rPr>
        <w:t xml:space="preserve">                   растягивания подъязычной складки («уздечки»).</w:t>
      </w:r>
    </w:p>
    <w:p w:rsidR="00D76F9A" w:rsidRPr="00D76F9A" w:rsidRDefault="00D76F9A" w:rsidP="00D76F9A">
      <w:pPr>
        <w:widowControl w:val="0"/>
        <w:spacing w:after="0" w:line="240" w:lineRule="auto"/>
        <w:rPr>
          <w:rFonts w:ascii="Tahoma" w:hAnsi="Tahoma" w:cs="Tahoma"/>
          <w:color w:val="000000"/>
        </w:rPr>
      </w:pPr>
      <w:r w:rsidRPr="00D76F9A">
        <w:rPr>
          <w:rFonts w:ascii="Tahoma" w:hAnsi="Tahoma" w:cs="Tahoma"/>
        </w:rPr>
        <w:t> </w:t>
      </w:r>
    </w:p>
    <w:p w:rsidR="00D76F9A" w:rsidRDefault="00D76F9A" w:rsidP="00D76F9A">
      <w:pPr>
        <w:widowControl w:val="0"/>
        <w:spacing w:after="0" w:line="240" w:lineRule="auto"/>
        <w:rPr>
          <w:rFonts w:ascii="Tahoma" w:hAnsi="Tahoma" w:cs="Tahoma"/>
          <w:color w:val="2B2225"/>
        </w:rPr>
        <w:sectPr w:rsidR="00D76F9A" w:rsidSect="00354FB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  <w:color w:val="000000"/>
        </w:rPr>
      </w:pPr>
      <w:r w:rsidRPr="001C109B">
        <w:rPr>
          <w:rFonts w:ascii="Tahoma" w:hAnsi="Tahoma" w:cs="Tahoma"/>
          <w:b/>
        </w:rPr>
        <w:lastRenderedPageBreak/>
        <w:t>1.«Лопатка».</w:t>
      </w:r>
      <w:r w:rsidRPr="00D76F9A">
        <w:rPr>
          <w:rFonts w:ascii="Tahoma" w:hAnsi="Tahoma" w:cs="Tahoma"/>
        </w:rPr>
        <w:t xml:space="preserve"> Широкий язык спокойно лежит на нижней губе.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2.«Часики».</w:t>
      </w:r>
      <w:r w:rsidRPr="00D76F9A">
        <w:rPr>
          <w:rFonts w:ascii="Tahoma" w:hAnsi="Tahoma" w:cs="Tahoma"/>
        </w:rPr>
        <w:t xml:space="preserve"> Отведение кончика языка к углам рта вправо-влево. Нижняя челюсть при этом неподвижна.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3.</w:t>
      </w:r>
      <w:r w:rsidRPr="00D76F9A">
        <w:rPr>
          <w:rFonts w:ascii="Tahoma" w:hAnsi="Tahoma" w:cs="Tahoma"/>
        </w:rPr>
        <w:t>Покусывание языка зубами по всей его поверхности, постепенно высовывая язык и снова его втягивая.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4.«Качели».</w:t>
      </w:r>
      <w:r w:rsidRPr="00D76F9A">
        <w:rPr>
          <w:rFonts w:ascii="Tahoma" w:hAnsi="Tahoma" w:cs="Tahoma"/>
        </w:rPr>
        <w:t xml:space="preserve"> Рот широко открыт, движения языка вверх-вниз, за верхние зубы – за нижние зубы.</w:t>
      </w:r>
    </w:p>
    <w:p w:rsidR="0074460F" w:rsidRPr="00D76F9A" w:rsidRDefault="001C109B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342265</wp:posOffset>
            </wp:positionV>
            <wp:extent cx="1809750" cy="2019935"/>
            <wp:effectExtent l="19050" t="0" r="0" b="0"/>
            <wp:wrapSquare wrapText="bothSides"/>
            <wp:docPr id="14" name="Рисунок 151" descr="image123.jp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image12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60F" w:rsidRPr="001C109B">
        <w:rPr>
          <w:rFonts w:ascii="Tahoma" w:hAnsi="Tahoma" w:cs="Tahoma"/>
          <w:b/>
        </w:rPr>
        <w:t>5.</w:t>
      </w:r>
      <w:r w:rsidR="0074460F" w:rsidRPr="00D76F9A">
        <w:rPr>
          <w:rFonts w:ascii="Tahoma" w:hAnsi="Tahoma" w:cs="Tahoma"/>
        </w:rPr>
        <w:t>Вялый, спокойный язык просовывается между губами, рот приоткрыт, но не широко. Ребенок произносит: пя-пя-пя.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6.</w:t>
      </w:r>
      <w:r w:rsidRPr="00D76F9A">
        <w:rPr>
          <w:rFonts w:ascii="Tahoma" w:hAnsi="Tahoma" w:cs="Tahoma"/>
        </w:rPr>
        <w:t>Сплевывание с кончика языка риса, гороха, семечек.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7</w:t>
      </w:r>
      <w:r w:rsidRPr="00D76F9A">
        <w:rPr>
          <w:rFonts w:ascii="Tahoma" w:hAnsi="Tahoma" w:cs="Tahoma"/>
        </w:rPr>
        <w:t>.Слизывание капель сладкой воды кончиком  языка с вогнутой поверхности ложек.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8.«Расческа».</w:t>
      </w:r>
      <w:r w:rsidRPr="00D76F9A">
        <w:rPr>
          <w:rFonts w:ascii="Tahoma" w:hAnsi="Tahoma" w:cs="Tahoma"/>
        </w:rPr>
        <w:t xml:space="preserve"> Почесывание языка о верхние зубы.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9.</w:t>
      </w:r>
      <w:r w:rsidRPr="00D76F9A">
        <w:rPr>
          <w:rFonts w:ascii="Tahoma" w:hAnsi="Tahoma" w:cs="Tahoma"/>
        </w:rPr>
        <w:t>Пересчитывание зубов, упираясь кончиком языка в каждый.</w:t>
      </w:r>
    </w:p>
    <w:p w:rsidR="0074460F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10.</w:t>
      </w:r>
      <w:r w:rsidRPr="00D76F9A">
        <w:rPr>
          <w:rFonts w:ascii="Tahoma" w:hAnsi="Tahoma" w:cs="Tahoma"/>
        </w:rPr>
        <w:t>Переворачивание во рту кубиков из хлебных корок, грецких орехов.</w:t>
      </w:r>
    </w:p>
    <w:p w:rsidR="001C109B" w:rsidRDefault="001C109B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</w:p>
    <w:p w:rsidR="001C109B" w:rsidRDefault="001C109B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</w:p>
    <w:p w:rsidR="001C109B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D76F9A">
        <w:rPr>
          <w:rFonts w:ascii="Tahoma" w:hAnsi="Tahoma" w:cs="Tahoma"/>
        </w:rPr>
        <w:lastRenderedPageBreak/>
        <w:t> </w:t>
      </w:r>
      <w:r w:rsidRPr="001C109B">
        <w:rPr>
          <w:rFonts w:ascii="Tahoma" w:hAnsi="Tahoma" w:cs="Tahoma"/>
          <w:b/>
        </w:rPr>
        <w:t>11.«Вкусное варенье».</w:t>
      </w:r>
      <w:r w:rsidRPr="00D76F9A">
        <w:rPr>
          <w:rFonts w:ascii="Tahoma" w:hAnsi="Tahoma" w:cs="Tahoma"/>
        </w:rPr>
        <w:t xml:space="preserve"> Слизывание 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D76F9A">
        <w:rPr>
          <w:rFonts w:ascii="Tahoma" w:hAnsi="Tahoma" w:cs="Tahoma"/>
        </w:rPr>
        <w:t>варенья с верхней и нижней губы попеременно. Круговое облизывание губ.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12.</w:t>
      </w:r>
      <w:r w:rsidRPr="00D76F9A">
        <w:rPr>
          <w:rFonts w:ascii="Tahoma" w:hAnsi="Tahoma" w:cs="Tahoma"/>
        </w:rPr>
        <w:t>Вылизывание тарелок всей поверхностью языка.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13.«Иголочка».</w:t>
      </w:r>
      <w:r w:rsidRPr="00D76F9A">
        <w:rPr>
          <w:rFonts w:ascii="Tahoma" w:hAnsi="Tahoma" w:cs="Tahoma"/>
        </w:rPr>
        <w:t xml:space="preserve"> Суживание и заострение языка – тянемся языком к зеркалу.  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14.«Лошадка».</w:t>
      </w:r>
      <w:r w:rsidRPr="00D76F9A">
        <w:rPr>
          <w:rFonts w:ascii="Tahoma" w:hAnsi="Tahoma" w:cs="Tahoma"/>
        </w:rPr>
        <w:t xml:space="preserve"> Улыбнуться, щелкать языком громко и энергично. Нижняя челюсть неподвижна, двигается только язык.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15.«Индюшата».</w:t>
      </w:r>
      <w:r w:rsidRPr="00D76F9A">
        <w:rPr>
          <w:rFonts w:ascii="Tahoma" w:hAnsi="Tahoma" w:cs="Tahoma"/>
        </w:rPr>
        <w:t xml:space="preserve"> Улыбнуться, открыть рот, язык поднять к верхней губе и загнуть вверх. Двигать языком по верхней губе вперед-назад, произнося: бла-бла-бла.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16.«Горка».</w:t>
      </w:r>
      <w:r w:rsidRPr="00D76F9A">
        <w:rPr>
          <w:rFonts w:ascii="Tahoma" w:hAnsi="Tahoma" w:cs="Tahoma"/>
        </w:rPr>
        <w:t xml:space="preserve"> Улыбнуться, открыть рот, кончик языка упереть в нижние зубы, язык не должен выпячиваться вперед.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17.«Маляр».</w:t>
      </w:r>
      <w:r w:rsidRPr="00D76F9A">
        <w:rPr>
          <w:rFonts w:ascii="Tahoma" w:hAnsi="Tahoma" w:cs="Tahoma"/>
        </w:rPr>
        <w:t xml:space="preserve"> Улыбнуться, открыть рот, язык поднять вверх и кончиком языка водить вперед-назад по небу.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1C109B">
        <w:rPr>
          <w:rFonts w:ascii="Tahoma" w:hAnsi="Tahoma" w:cs="Tahoma"/>
          <w:b/>
        </w:rPr>
        <w:t>18.«Дятел».</w:t>
      </w:r>
      <w:r w:rsidRPr="00D76F9A">
        <w:rPr>
          <w:rFonts w:ascii="Tahoma" w:hAnsi="Tahoma" w:cs="Tahoma"/>
        </w:rPr>
        <w:t xml:space="preserve"> Улыбнуться, открыть рот, поднять язык вверх. Кончиком языка с силой касаться бугорков  за верхними зубами, произнося «д-д-д».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</w:rPr>
      </w:pPr>
      <w:r w:rsidRPr="00D76F9A">
        <w:rPr>
          <w:rFonts w:ascii="Tahoma" w:hAnsi="Tahoma" w:cs="Tahoma"/>
        </w:rPr>
        <w:t> </w:t>
      </w:r>
    </w:p>
    <w:p w:rsidR="00D76F9A" w:rsidRDefault="00D76F9A" w:rsidP="00D76F9A">
      <w:pPr>
        <w:widowControl w:val="0"/>
        <w:spacing w:after="0" w:line="240" w:lineRule="auto"/>
        <w:ind w:left="360"/>
        <w:jc w:val="center"/>
        <w:rPr>
          <w:rFonts w:ascii="Tahoma" w:hAnsi="Tahoma" w:cs="Tahoma"/>
          <w:b/>
          <w:bCs/>
          <w:color w:val="A50021"/>
        </w:rPr>
        <w:sectPr w:rsidR="00D76F9A" w:rsidSect="00D76F9A">
          <w:type w:val="continuous"/>
          <w:pgSz w:w="11906" w:h="16838"/>
          <w:pgMar w:top="1134" w:right="850" w:bottom="1134" w:left="85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708"/>
          <w:docGrid w:linePitch="360"/>
        </w:sectPr>
      </w:pPr>
    </w:p>
    <w:p w:rsidR="0074460F" w:rsidRPr="00D76F9A" w:rsidRDefault="0074460F" w:rsidP="00D76F9A">
      <w:pPr>
        <w:widowControl w:val="0"/>
        <w:spacing w:after="0" w:line="240" w:lineRule="auto"/>
        <w:ind w:left="360"/>
        <w:jc w:val="center"/>
        <w:rPr>
          <w:rFonts w:ascii="Tahoma" w:hAnsi="Tahoma" w:cs="Tahoma"/>
          <w:b/>
          <w:bCs/>
          <w:color w:val="A50021"/>
        </w:rPr>
      </w:pPr>
      <w:r w:rsidRPr="00D76F9A">
        <w:rPr>
          <w:rFonts w:ascii="Tahoma" w:hAnsi="Tahoma" w:cs="Tahoma"/>
          <w:b/>
          <w:bCs/>
          <w:color w:val="A50021"/>
        </w:rPr>
        <w:lastRenderedPageBreak/>
        <w:t>Упражнения для активизации мышц шеи, гортани</w:t>
      </w:r>
    </w:p>
    <w:p w:rsidR="0074460F" w:rsidRPr="00D76F9A" w:rsidRDefault="0074460F" w:rsidP="00D76F9A">
      <w:pPr>
        <w:widowControl w:val="0"/>
        <w:spacing w:after="0" w:line="240" w:lineRule="auto"/>
        <w:ind w:left="360"/>
        <w:jc w:val="center"/>
        <w:rPr>
          <w:rFonts w:ascii="Tahoma" w:hAnsi="Tahoma" w:cs="Tahoma"/>
          <w:b/>
          <w:bCs/>
          <w:color w:val="A50021"/>
        </w:rPr>
      </w:pPr>
      <w:r w:rsidRPr="00D76F9A">
        <w:rPr>
          <w:rFonts w:ascii="Tahoma" w:hAnsi="Tahoma" w:cs="Tahoma"/>
          <w:b/>
          <w:bCs/>
          <w:color w:val="A50021"/>
        </w:rPr>
        <w:t> (выполняются с закрытым ртом).</w:t>
      </w:r>
    </w:p>
    <w:p w:rsidR="00D76F9A" w:rsidRDefault="00D76F9A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  <w:sectPr w:rsidR="00D76F9A" w:rsidSect="00354FB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08"/>
          <w:docGrid w:linePitch="360"/>
        </w:sectPr>
      </w:pP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  <w:color w:val="000000"/>
        </w:rPr>
      </w:pPr>
      <w:r w:rsidRPr="00D76F9A">
        <w:rPr>
          <w:rFonts w:ascii="Tahoma" w:hAnsi="Tahoma" w:cs="Tahoma"/>
        </w:rPr>
        <w:lastRenderedPageBreak/>
        <w:t>1.Опускание головы вниз.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D76F9A">
        <w:rPr>
          <w:rFonts w:ascii="Tahoma" w:hAnsi="Tahoma" w:cs="Tahoma"/>
        </w:rPr>
        <w:t>2.Запрокидывание головы назад.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D76F9A">
        <w:rPr>
          <w:rFonts w:ascii="Tahoma" w:hAnsi="Tahoma" w:cs="Tahoma"/>
        </w:rPr>
        <w:t>3.Поворот головы вправо-влево.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D76F9A">
        <w:rPr>
          <w:rFonts w:ascii="Tahoma" w:hAnsi="Tahoma" w:cs="Tahoma"/>
        </w:rPr>
        <w:t>4.Наклоны головы вправо-влево.</w:t>
      </w:r>
    </w:p>
    <w:p w:rsidR="0074460F" w:rsidRPr="00D76F9A" w:rsidRDefault="0074460F" w:rsidP="00D76F9A">
      <w:pPr>
        <w:widowControl w:val="0"/>
        <w:spacing w:after="0" w:line="240" w:lineRule="auto"/>
        <w:ind w:left="750" w:hanging="360"/>
        <w:rPr>
          <w:rFonts w:ascii="Tahoma" w:hAnsi="Tahoma" w:cs="Tahoma"/>
        </w:rPr>
      </w:pPr>
      <w:r w:rsidRPr="00D76F9A">
        <w:rPr>
          <w:rFonts w:ascii="Tahoma" w:hAnsi="Tahoma" w:cs="Tahoma"/>
        </w:rPr>
        <w:t xml:space="preserve">5.Руки в «замке» на затылке, отклонение </w:t>
      </w:r>
      <w:r w:rsidRPr="00D76F9A">
        <w:rPr>
          <w:rFonts w:ascii="Tahoma" w:hAnsi="Tahoma" w:cs="Tahoma"/>
        </w:rPr>
        <w:lastRenderedPageBreak/>
        <w:t>головы назад с сопротивлением рук.</w:t>
      </w:r>
    </w:p>
    <w:p w:rsidR="0074460F" w:rsidRPr="00D76F9A" w:rsidRDefault="0074460F" w:rsidP="00D76F9A">
      <w:pPr>
        <w:widowControl w:val="0"/>
        <w:spacing w:after="0" w:line="240" w:lineRule="auto"/>
        <w:jc w:val="center"/>
        <w:rPr>
          <w:rFonts w:ascii="Tahoma" w:hAnsi="Tahoma" w:cs="Tahoma"/>
        </w:rPr>
      </w:pPr>
      <w:r w:rsidRPr="00D76F9A">
        <w:rPr>
          <w:rFonts w:ascii="Tahoma" w:hAnsi="Tahoma" w:cs="Tahoma"/>
        </w:rPr>
        <w:t>6.Сжатые в кулак кисти подпирают подбородок, наклоны головы вперед с сопротивлением рук.</w:t>
      </w:r>
    </w:p>
    <w:p w:rsidR="00D76F9A" w:rsidRDefault="00D76F9A" w:rsidP="00D76F9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3D1128"/>
        </w:rPr>
        <w:sectPr w:rsidR="00D76F9A" w:rsidSect="00D76F9A">
          <w:type w:val="continuous"/>
          <w:pgSz w:w="11906" w:h="16838"/>
          <w:pgMar w:top="1134" w:right="850" w:bottom="1134" w:left="993" w:header="708" w:footer="708" w:gutter="0"/>
          <w:pgBorders w:offsetFrom="page">
            <w:top w:val="thinThickSmallGap" w:sz="24" w:space="24" w:color="00B050"/>
            <w:left w:val="thinThick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708"/>
          <w:docGrid w:linePitch="360"/>
        </w:sectPr>
      </w:pPr>
    </w:p>
    <w:p w:rsidR="0074460F" w:rsidRPr="001C109B" w:rsidRDefault="0074460F" w:rsidP="00D76F9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3D1128"/>
          <w:sz w:val="28"/>
          <w:szCs w:val="28"/>
        </w:rPr>
      </w:pPr>
      <w:r w:rsidRPr="001C109B">
        <w:rPr>
          <w:rFonts w:ascii="Tahoma" w:hAnsi="Tahoma" w:cs="Tahoma"/>
          <w:b/>
          <w:bCs/>
          <w:color w:val="3D1128"/>
          <w:sz w:val="28"/>
          <w:szCs w:val="28"/>
        </w:rPr>
        <w:lastRenderedPageBreak/>
        <w:t>ПОМНИТЕ! Артикуляционная гимнастика только подготовит речевой аппарат</w:t>
      </w:r>
    </w:p>
    <w:p w:rsidR="0074460F" w:rsidRPr="001C109B" w:rsidRDefault="0074460F" w:rsidP="00D76F9A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color w:val="3D1128"/>
          <w:sz w:val="28"/>
          <w:szCs w:val="28"/>
        </w:rPr>
      </w:pPr>
      <w:r w:rsidRPr="001C109B">
        <w:rPr>
          <w:rFonts w:ascii="Tahoma" w:hAnsi="Tahoma" w:cs="Tahoma"/>
          <w:b/>
          <w:bCs/>
          <w:color w:val="3D1128"/>
          <w:sz w:val="28"/>
          <w:szCs w:val="28"/>
        </w:rPr>
        <w:t xml:space="preserve"> вашего ребёнка к правильному произношению,</w:t>
      </w:r>
    </w:p>
    <w:p w:rsidR="0074460F" w:rsidRPr="001C109B" w:rsidRDefault="0074460F" w:rsidP="00D76F9A">
      <w:pPr>
        <w:widowControl w:val="0"/>
        <w:spacing w:after="0" w:line="240" w:lineRule="auto"/>
        <w:jc w:val="center"/>
        <w:rPr>
          <w:rFonts w:ascii="Tahoma" w:hAnsi="Tahoma" w:cs="Tahoma"/>
          <w:color w:val="3D1128"/>
          <w:sz w:val="28"/>
          <w:szCs w:val="28"/>
        </w:rPr>
      </w:pPr>
      <w:r w:rsidRPr="001C109B">
        <w:rPr>
          <w:rFonts w:ascii="Tahoma" w:hAnsi="Tahoma" w:cs="Tahoma"/>
          <w:b/>
          <w:bCs/>
          <w:color w:val="3D1128"/>
          <w:sz w:val="28"/>
          <w:szCs w:val="28"/>
        </w:rPr>
        <w:t xml:space="preserve"> но не сможет заменить собой специалиста-логопеда.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000000"/>
        </w:rPr>
      </w:pPr>
      <w:r w:rsidRPr="00D76F9A">
        <w:rPr>
          <w:rFonts w:ascii="Tahoma" w:hAnsi="Tahoma" w:cs="Tahoma"/>
        </w:rPr>
        <w:t> </w:t>
      </w: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000000"/>
        </w:rPr>
      </w:pPr>
    </w:p>
    <w:p w:rsidR="0074460F" w:rsidRPr="00D76F9A" w:rsidRDefault="0074460F" w:rsidP="00D76F9A">
      <w:pPr>
        <w:widowControl w:val="0"/>
        <w:spacing w:after="0" w:line="240" w:lineRule="auto"/>
        <w:rPr>
          <w:rFonts w:ascii="Tahoma" w:hAnsi="Tahoma" w:cs="Tahoma"/>
          <w:color w:val="000000"/>
        </w:rPr>
      </w:pPr>
      <w:r w:rsidRPr="00D76F9A">
        <w:rPr>
          <w:rFonts w:ascii="Tahoma" w:hAnsi="Tahoma" w:cs="Tahoma"/>
        </w:rPr>
        <w:t> </w:t>
      </w:r>
    </w:p>
    <w:p w:rsidR="001C109B" w:rsidRDefault="001C109B" w:rsidP="00D76F9A">
      <w:pPr>
        <w:spacing w:after="0" w:line="240" w:lineRule="auto"/>
        <w:rPr>
          <w:rFonts w:ascii="Tahoma" w:hAnsi="Tahoma" w:cs="Tahoma"/>
        </w:rPr>
      </w:pPr>
    </w:p>
    <w:p w:rsidR="001C109B" w:rsidRDefault="001C109B" w:rsidP="00D76F9A">
      <w:pPr>
        <w:spacing w:after="0" w:line="240" w:lineRule="auto"/>
        <w:rPr>
          <w:rFonts w:ascii="Tahoma" w:hAnsi="Tahoma" w:cs="Tahoma"/>
        </w:rPr>
      </w:pPr>
    </w:p>
    <w:p w:rsidR="001C109B" w:rsidRDefault="001C109B" w:rsidP="00D76F9A">
      <w:pPr>
        <w:spacing w:after="0" w:line="240" w:lineRule="auto"/>
        <w:rPr>
          <w:rFonts w:ascii="Tahoma" w:hAnsi="Tahoma" w:cs="Tahoma"/>
        </w:rPr>
      </w:pPr>
    </w:p>
    <w:p w:rsidR="00A931DC" w:rsidRDefault="001C109B" w:rsidP="00D76F9A">
      <w:pPr>
        <w:spacing w:after="0" w:line="240" w:lineRule="auto"/>
        <w:rPr>
          <w:rFonts w:ascii="Tahoma" w:hAnsi="Tahoma" w:cs="Tahoma"/>
          <w:b/>
        </w:rPr>
      </w:pPr>
      <w:r w:rsidRPr="001C109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6972300</wp:posOffset>
            </wp:positionV>
            <wp:extent cx="1424940" cy="1234440"/>
            <wp:effectExtent l="19050" t="0" r="3810" b="0"/>
            <wp:wrapNone/>
            <wp:docPr id="29" name="Рисунок 63" descr="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image03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0442" w:rsidRPr="001C109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6972300</wp:posOffset>
            </wp:positionV>
            <wp:extent cx="1424940" cy="1234440"/>
            <wp:effectExtent l="19050" t="0" r="3810" b="0"/>
            <wp:wrapNone/>
            <wp:docPr id="28" name="Рисунок 63" descr="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image03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109B">
        <w:rPr>
          <w:rFonts w:ascii="Tahoma" w:hAnsi="Tahoma" w:cs="Tahoma"/>
          <w:b/>
        </w:rPr>
        <w:t>Составитель  учитель-логопед МАДОУ «Умка» Гусакова Л.И.</w:t>
      </w:r>
    </w:p>
    <w:p w:rsidR="001C109B" w:rsidRDefault="001C109B" w:rsidP="00D76F9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Литература: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8"/>
        <w:gridCol w:w="87"/>
      </w:tblGrid>
      <w:tr w:rsidR="001C109B" w:rsidRPr="001C109B" w:rsidTr="00AF771F">
        <w:trPr>
          <w:tblCellSpacing w:w="15" w:type="dxa"/>
        </w:trPr>
        <w:tc>
          <w:tcPr>
            <w:tcW w:w="0" w:type="auto"/>
            <w:vAlign w:val="center"/>
          </w:tcPr>
          <w:p w:rsidR="001C109B" w:rsidRPr="001C109B" w:rsidRDefault="001C109B" w:rsidP="00AF77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1C109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1.Косинова Е.М. Гимнастика для развития речи. - М.: ООО "Библиотека Ильи Резника", ООО "Эксмо", 2003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1C109B" w:rsidRPr="001C109B" w:rsidTr="00AF771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</w:tcPr>
                <w:p w:rsidR="001C109B" w:rsidRPr="001C109B" w:rsidRDefault="001C109B" w:rsidP="00AF7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109B" w:rsidRPr="001C109B" w:rsidTr="00AF771F">
              <w:trPr>
                <w:tblCellSpacing w:w="0" w:type="dxa"/>
              </w:trPr>
              <w:tc>
                <w:tcPr>
                  <w:tcW w:w="0" w:type="auto"/>
                </w:tcPr>
                <w:p w:rsidR="001C109B" w:rsidRPr="001C109B" w:rsidRDefault="001C109B" w:rsidP="00AF77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1C109B" w:rsidRPr="001C109B" w:rsidRDefault="001C109B" w:rsidP="00AF77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C109B" w:rsidRPr="001C109B" w:rsidRDefault="001C109B" w:rsidP="00AF7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C109B" w:rsidRDefault="001C109B" w:rsidP="00D7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09B">
        <w:rPr>
          <w:rFonts w:ascii="Times New Roman" w:hAnsi="Times New Roman" w:cs="Times New Roman"/>
          <w:sz w:val="24"/>
          <w:szCs w:val="24"/>
        </w:rPr>
        <w:t>2.Бардяшева Т.Ю.Моносова Е.Н.Артикуляционная гимнастика Труа-ля-ля для язычка</w:t>
      </w:r>
      <w:r w:rsidR="00653492">
        <w:rPr>
          <w:rFonts w:ascii="Times New Roman" w:hAnsi="Times New Roman" w:cs="Times New Roman"/>
          <w:sz w:val="24"/>
          <w:szCs w:val="24"/>
        </w:rPr>
        <w:t>.-</w:t>
      </w:r>
      <w:r w:rsidRPr="001C109B">
        <w:rPr>
          <w:rFonts w:ascii="Times New Roman" w:hAnsi="Times New Roman" w:cs="Times New Roman"/>
          <w:sz w:val="24"/>
          <w:szCs w:val="24"/>
        </w:rPr>
        <w:t>М.</w:t>
      </w:r>
      <w:r w:rsidR="00653492">
        <w:rPr>
          <w:rFonts w:ascii="Times New Roman" w:hAnsi="Times New Roman" w:cs="Times New Roman"/>
          <w:sz w:val="24"/>
          <w:szCs w:val="24"/>
        </w:rPr>
        <w:t>:</w:t>
      </w:r>
      <w:r w:rsidRPr="001C109B">
        <w:rPr>
          <w:rFonts w:ascii="Times New Roman" w:hAnsi="Times New Roman" w:cs="Times New Roman"/>
          <w:sz w:val="24"/>
          <w:szCs w:val="24"/>
        </w:rPr>
        <w:t>2003.</w:t>
      </w:r>
    </w:p>
    <w:p w:rsidR="00653492" w:rsidRDefault="00653492" w:rsidP="00D7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3.Н.В. Нищева Весёлая артикуляционная гимнастика</w:t>
      </w:r>
      <w:r w:rsidR="001735CB">
        <w:rPr>
          <w:rFonts w:ascii="Times New Roman" w:hAnsi="Times New Roman" w:cs="Times New Roman"/>
          <w:sz w:val="24"/>
          <w:szCs w:val="24"/>
        </w:rPr>
        <w:t>. - С</w:t>
      </w:r>
      <w:r>
        <w:rPr>
          <w:rFonts w:ascii="Times New Roman" w:hAnsi="Times New Roman" w:cs="Times New Roman"/>
          <w:sz w:val="24"/>
          <w:szCs w:val="24"/>
        </w:rPr>
        <w:t>-П:2009.</w:t>
      </w:r>
    </w:p>
    <w:p w:rsidR="009E3BDD" w:rsidRPr="001C109B" w:rsidRDefault="009E3BDD" w:rsidP="00D7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4.Фото из личного архива автора.</w:t>
      </w:r>
    </w:p>
    <w:sectPr w:rsidR="009E3BDD" w:rsidRPr="001C109B" w:rsidSect="00354FBA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460F"/>
    <w:rsid w:val="000F685E"/>
    <w:rsid w:val="001407AA"/>
    <w:rsid w:val="001735CB"/>
    <w:rsid w:val="001C109B"/>
    <w:rsid w:val="00354FBA"/>
    <w:rsid w:val="00653492"/>
    <w:rsid w:val="0074460F"/>
    <w:rsid w:val="009E3BDD"/>
    <w:rsid w:val="009F18A0"/>
    <w:rsid w:val="00A931DC"/>
    <w:rsid w:val="00B267D3"/>
    <w:rsid w:val="00CA0442"/>
    <w:rsid w:val="00D76F9A"/>
    <w:rsid w:val="00E9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33f"/>
      <o:colormenu v:ext="edit" fillcolor="none [1305]" strokecolor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DC"/>
  </w:style>
  <w:style w:type="paragraph" w:styleId="2">
    <w:name w:val="heading 2"/>
    <w:link w:val="20"/>
    <w:uiPriority w:val="9"/>
    <w:qFormat/>
    <w:rsid w:val="0074460F"/>
    <w:pPr>
      <w:spacing w:after="180" w:line="307" w:lineRule="auto"/>
      <w:outlineLvl w:val="1"/>
    </w:pPr>
    <w:rPr>
      <w:rFonts w:ascii="Century Schoolbook" w:eastAsia="Times New Roman" w:hAnsi="Century Schoolbook" w:cs="Times New Roman"/>
      <w:color w:val="A32800"/>
      <w:kern w:val="28"/>
      <w:sz w:val="76"/>
      <w:szCs w:val="7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4460F"/>
    <w:pPr>
      <w:spacing w:after="0" w:line="307" w:lineRule="auto"/>
    </w:pPr>
    <w:rPr>
      <w:rFonts w:ascii="Arial Narrow" w:eastAsia="Times New Roman" w:hAnsi="Arial Narrow" w:cs="Times New Roman"/>
      <w:b/>
      <w:bCs/>
      <w:caps/>
      <w:color w:val="A32800"/>
      <w:spacing w:val="40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4460F"/>
    <w:rPr>
      <w:rFonts w:ascii="Century Schoolbook" w:eastAsia="Times New Roman" w:hAnsi="Century Schoolbook" w:cs="Times New Roman"/>
      <w:color w:val="A32800"/>
      <w:kern w:val="28"/>
      <w:sz w:val="76"/>
      <w:szCs w:val="76"/>
    </w:rPr>
  </w:style>
  <w:style w:type="character" w:customStyle="1" w:styleId="40">
    <w:name w:val="Заголовок 4 Знак"/>
    <w:basedOn w:val="a0"/>
    <w:link w:val="4"/>
    <w:uiPriority w:val="9"/>
    <w:semiHidden/>
    <w:rsid w:val="00744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accenttext2">
    <w:name w:val="msoaccenttext2"/>
    <w:rsid w:val="0074460F"/>
    <w:pPr>
      <w:spacing w:after="0" w:line="240" w:lineRule="auto"/>
    </w:pPr>
    <w:rPr>
      <w:rFonts w:ascii="Bookman Old Style" w:eastAsia="Times New Roman" w:hAnsi="Bookman Old Style" w:cs="Times New Roman"/>
      <w:color w:val="000000"/>
      <w:kern w:val="28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4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1/3/0298/image066.jpg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hyperlink" Target="http://pedlib.ru/books1/3/0298/image123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pedlib.ru/books1/3/0298/image070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://pedlib.ru/books1/3/0298/image10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2014-02-11T05:06:00Z</dcterms:created>
  <dcterms:modified xsi:type="dcterms:W3CDTF">2014-02-11T06:17:00Z</dcterms:modified>
</cp:coreProperties>
</file>