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1" w:rsidRPr="00FA5631" w:rsidRDefault="00FA5631" w:rsidP="00FA5631">
      <w:pPr>
        <w:spacing w:after="45" w:line="240" w:lineRule="auto"/>
        <w:rPr>
          <w:rFonts w:ascii="Tahoma" w:eastAsia="Times New Roman" w:hAnsi="Tahoma" w:cs="Tahoma"/>
          <w:caps/>
          <w:sz w:val="21"/>
          <w:szCs w:val="21"/>
        </w:rPr>
      </w:pPr>
      <w:r w:rsidRPr="00FA5631">
        <w:rPr>
          <w:rFonts w:ascii="Tahoma" w:eastAsia="Times New Roman" w:hAnsi="Tahoma" w:cs="Tahoma"/>
          <w:caps/>
          <w:sz w:val="21"/>
          <w:szCs w:val="21"/>
        </w:rPr>
        <w:t>ЧЕМ ЗАНЯТЬ РЕБЕНКА ДОМА.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A5631" w:rsidRPr="00FA5631" w:rsidTr="00FA5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0000CD"/>
                <w:sz w:val="36"/>
                <w:szCs w:val="36"/>
              </w:rPr>
              <w:t>Чем занять ребенка дома.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Очень часто родители не знают чем занять ребенка, поэтому включив любимый мультфильм, ребенок, проводит долгое время перед телевизором. Ведь это не только не полезно это ещё и вредно. Я предлагаю занять ребенка полезными и интересными играми: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                     Губки для посуды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Дети очень любят строить. Предложите им губки для посуды – очень удобный, мягкий строительный материал. За счет шероховатой поверхности хорошо держат конструкцию. С их помощью можно закреплять цвета.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D21918"/>
                <w:sz w:val="32"/>
                <w:szCs w:val="32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http://mdou24balakovo.ucoz.ru/_pu/0/s28633398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24balakovo.ucoz.ru/_pu/0/s28633398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                    Спичечные коробки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Спичечные коробки (чем больше, тем лучше) можно использовать в разных играх. На поверхности и внутренней части коробка нарисуйте одинаковые геометрические фигуры: квадрат, круг, треугольник</w:t>
            </w:r>
            <w:proofErr w:type="gramStart"/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… П</w:t>
            </w:r>
            <w:proofErr w:type="gramEnd"/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еремешайте крышки и коробки, малышу следует найти и закрыть пары.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D21918"/>
                <w:sz w:val="32"/>
                <w:szCs w:val="32"/>
              </w:rPr>
              <w:drawing>
                <wp:inline distT="0" distB="0" distL="0" distR="0">
                  <wp:extent cx="3810000" cy="2857500"/>
                  <wp:effectExtent l="19050" t="0" r="0" b="0"/>
                  <wp:docPr id="2" name="Рисунок 2" descr="http://mdou24balakovo.ucoz.ru/_pu/0/s77508732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ou24balakovo.ucoz.ru/_pu/0/s77508732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Наклейте на коробки картинки с изображением персонажей из сказок. Расскажите сами или предложите малышу рассказать сказку с использованием таких коробков.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 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                     Прищепки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  <w:t>Для развития мелкой моторики: вырежьте из плотного картона круг нарисуйте глаза, рот. Предложите нанизать прищепки по кругу, получилось солнышко с лучиками. Можно вырезать ежа – прищепки «колючки», «нарядить» елку…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21918"/>
                <w:sz w:val="32"/>
                <w:szCs w:val="32"/>
              </w:rPr>
              <w:drawing>
                <wp:inline distT="0" distB="0" distL="0" distR="0">
                  <wp:extent cx="3810000" cy="2857500"/>
                  <wp:effectExtent l="19050" t="0" r="0" b="0"/>
                  <wp:docPr id="3" name="Рисунок 3" descr="http://mdou24balakovo.ucoz.ru/_pu/0/s03491760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u24balakovo.ucoz.ru/_pu/0/s03491760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FA5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32"/>
                <w:szCs w:val="32"/>
              </w:rPr>
              <w:lastRenderedPageBreak/>
              <w:t>Мамы и папы, играйте и в играх обучайте своих малышей!</w:t>
            </w:r>
          </w:p>
          <w:p w:rsidR="00FA5631" w:rsidRPr="00FA5631" w:rsidRDefault="00FA5631" w:rsidP="00FA5631">
            <w:pPr>
              <w:shd w:val="clear" w:color="auto" w:fill="CBE7F1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  <w:p w:rsidR="00FA5631" w:rsidRPr="00FA5631" w:rsidRDefault="00FA5631" w:rsidP="00FA56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065D5" w:rsidRDefault="006065D5"/>
    <w:sectPr w:rsidR="0060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31"/>
    <w:rsid w:val="006065D5"/>
    <w:rsid w:val="00F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4balakovo.ucoz.ru/_pu/0/0349176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24balakovo.ucoz.ru/_pu/0/7750873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mdou24balakovo.ucoz.ru/_pu/0/28633398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2014-02-09T11:33:00Z</dcterms:created>
  <dcterms:modified xsi:type="dcterms:W3CDTF">2014-02-09T11:35:00Z</dcterms:modified>
</cp:coreProperties>
</file>