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18" w:rsidRDefault="00CF073A" w:rsidP="00CF07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</w:t>
      </w:r>
    </w:p>
    <w:p w:rsidR="00CF073A" w:rsidRDefault="00CF073A" w:rsidP="00CF07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«Брошь в подаро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Ветерану»</w:t>
      </w:r>
    </w:p>
    <w:p w:rsidR="00CF073A" w:rsidRDefault="00CF073A" w:rsidP="00CF07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73A" w:rsidRDefault="00CF073A" w:rsidP="00CF07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76057" cy="2390503"/>
            <wp:effectExtent l="19050" t="0" r="5443" b="0"/>
            <wp:docPr id="7" name="Рисунок 7" descr="F:\с телефона\IMG_20150130_23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:\с телефона\IMG_20150130_230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00" cy="239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3A" w:rsidRDefault="00CF073A" w:rsidP="00CF07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73A" w:rsidRPr="00CF073A" w:rsidRDefault="00CF073A" w:rsidP="00CF073A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броши понадобится:</w:t>
      </w:r>
    </w:p>
    <w:tbl>
      <w:tblPr>
        <w:tblStyle w:val="aa"/>
        <w:tblW w:w="7141" w:type="dxa"/>
        <w:jc w:val="center"/>
        <w:tblLook w:val="04A0"/>
      </w:tblPr>
      <w:tblGrid>
        <w:gridCol w:w="5157"/>
        <w:gridCol w:w="1984"/>
      </w:tblGrid>
      <w:tr w:rsidR="00CF073A" w:rsidTr="00CF073A">
        <w:trPr>
          <w:jc w:val="center"/>
        </w:trPr>
        <w:tc>
          <w:tcPr>
            <w:tcW w:w="5157" w:type="dxa"/>
          </w:tcPr>
          <w:p w:rsidR="00CF073A" w:rsidRPr="003F1F60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Материал </w:t>
            </w:r>
          </w:p>
        </w:tc>
        <w:tc>
          <w:tcPr>
            <w:tcW w:w="1984" w:type="dxa"/>
          </w:tcPr>
          <w:p w:rsidR="00CF073A" w:rsidRPr="003F1F60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1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Default="00CF073A" w:rsidP="009705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Георгиевская лента</w:t>
            </w:r>
          </w:p>
        </w:tc>
        <w:tc>
          <w:tcPr>
            <w:tcW w:w="1984" w:type="dxa"/>
          </w:tcPr>
          <w:p w:rsidR="00CF073A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см.</w:t>
            </w: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Default="00CF073A" w:rsidP="009705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Атласная лента 15мм оранжевого цвета</w:t>
            </w:r>
          </w:p>
        </w:tc>
        <w:tc>
          <w:tcPr>
            <w:tcW w:w="1984" w:type="dxa"/>
          </w:tcPr>
          <w:p w:rsidR="00CF073A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см.</w:t>
            </w: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Default="00CF073A" w:rsidP="009705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Атласная лента 25мм красного цвета</w:t>
            </w:r>
          </w:p>
        </w:tc>
        <w:tc>
          <w:tcPr>
            <w:tcW w:w="1984" w:type="dxa"/>
          </w:tcPr>
          <w:p w:rsidR="00CF073A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см.</w:t>
            </w: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Default="00CF073A" w:rsidP="00F72B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Атласная лента 50мм чёрного цвета</w:t>
            </w:r>
          </w:p>
        </w:tc>
        <w:tc>
          <w:tcPr>
            <w:tcW w:w="1984" w:type="dxa"/>
          </w:tcPr>
          <w:p w:rsidR="00CF073A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см.</w:t>
            </w: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Pr="003F1F60" w:rsidRDefault="00CF073A" w:rsidP="00F72B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Фурнитура</w:t>
            </w:r>
          </w:p>
        </w:tc>
        <w:tc>
          <w:tcPr>
            <w:tcW w:w="1984" w:type="dxa"/>
          </w:tcPr>
          <w:p w:rsidR="00CF073A" w:rsidRPr="003F1F60" w:rsidRDefault="00CF073A" w:rsidP="00F72B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Default="00CF073A" w:rsidP="009705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Пуговица</w:t>
            </w:r>
          </w:p>
        </w:tc>
        <w:tc>
          <w:tcPr>
            <w:tcW w:w="1984" w:type="dxa"/>
          </w:tcPr>
          <w:p w:rsidR="00CF073A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Default="00CF073A" w:rsidP="009705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Булавка</w:t>
            </w:r>
          </w:p>
        </w:tc>
        <w:tc>
          <w:tcPr>
            <w:tcW w:w="1984" w:type="dxa"/>
          </w:tcPr>
          <w:p w:rsidR="00CF073A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Pr="006162DB" w:rsidRDefault="00CF073A" w:rsidP="006162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2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984" w:type="dxa"/>
          </w:tcPr>
          <w:p w:rsidR="00CF073A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Default="00CF073A" w:rsidP="009705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Зажигалка</w:t>
            </w:r>
          </w:p>
        </w:tc>
        <w:tc>
          <w:tcPr>
            <w:tcW w:w="1984" w:type="dxa"/>
          </w:tcPr>
          <w:p w:rsidR="00CF073A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CF073A" w:rsidTr="00CF073A">
        <w:trPr>
          <w:jc w:val="center"/>
        </w:trPr>
        <w:tc>
          <w:tcPr>
            <w:tcW w:w="5157" w:type="dxa"/>
          </w:tcPr>
          <w:p w:rsidR="00CF073A" w:rsidRDefault="00CF073A" w:rsidP="009705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момент</w:t>
            </w:r>
          </w:p>
        </w:tc>
        <w:tc>
          <w:tcPr>
            <w:tcW w:w="1984" w:type="dxa"/>
          </w:tcPr>
          <w:p w:rsidR="00CF073A" w:rsidRDefault="00CF073A" w:rsidP="009705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</w:tbl>
    <w:p w:rsidR="00CF073A" w:rsidRDefault="00CF073A" w:rsidP="00A35BA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73A" w:rsidRDefault="00CF073A" w:rsidP="00A35BA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73A" w:rsidRDefault="00CF073A" w:rsidP="00A35BA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6C8" w:rsidRDefault="003D0B86" w:rsidP="00CF07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Технология изготовления </w:t>
      </w:r>
      <w:r w:rsidR="00083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броши</w:t>
      </w:r>
    </w:p>
    <w:tbl>
      <w:tblPr>
        <w:tblStyle w:val="aa"/>
        <w:tblW w:w="10065" w:type="dxa"/>
        <w:tblInd w:w="-459" w:type="dxa"/>
        <w:tblLook w:val="04A0"/>
      </w:tblPr>
      <w:tblGrid>
        <w:gridCol w:w="2694"/>
        <w:gridCol w:w="2886"/>
        <w:gridCol w:w="4485"/>
      </w:tblGrid>
      <w:tr w:rsidR="007B08D5" w:rsidTr="005264B7">
        <w:trPr>
          <w:trHeight w:val="802"/>
        </w:trPr>
        <w:tc>
          <w:tcPr>
            <w:tcW w:w="2694" w:type="dxa"/>
          </w:tcPr>
          <w:p w:rsidR="000836C8" w:rsidRDefault="000836C8" w:rsidP="00083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Описание операции</w:t>
            </w:r>
          </w:p>
        </w:tc>
        <w:tc>
          <w:tcPr>
            <w:tcW w:w="2886" w:type="dxa"/>
          </w:tcPr>
          <w:p w:rsidR="000836C8" w:rsidRDefault="000836C8" w:rsidP="00083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 </w:t>
            </w:r>
          </w:p>
        </w:tc>
        <w:tc>
          <w:tcPr>
            <w:tcW w:w="4485" w:type="dxa"/>
          </w:tcPr>
          <w:p w:rsidR="000836C8" w:rsidRDefault="000836C8" w:rsidP="000836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оборудование</w:t>
            </w:r>
          </w:p>
        </w:tc>
      </w:tr>
      <w:tr w:rsidR="007B08D5" w:rsidTr="005264B7">
        <w:tc>
          <w:tcPr>
            <w:tcW w:w="2694" w:type="dxa"/>
          </w:tcPr>
          <w:p w:rsidR="000836C8" w:rsidRDefault="000836C8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необходимые инструменты и материалы</w:t>
            </w:r>
          </w:p>
        </w:tc>
        <w:tc>
          <w:tcPr>
            <w:tcW w:w="2886" w:type="dxa"/>
          </w:tcPr>
          <w:p w:rsidR="000836C8" w:rsidRDefault="000836C8" w:rsidP="00BA3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66617" cy="936000"/>
                  <wp:effectExtent l="19050" t="0" r="0" b="0"/>
                  <wp:docPr id="1" name="Рисунок 1" descr="F:\с телефона\IMG_20150130_200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 телефона\IMG_20150130_200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617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:rsidR="00BA3062" w:rsidRDefault="00BA3062" w:rsidP="00BA30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Георгиевская лента, атласные ленты:</w:t>
            </w:r>
          </w:p>
          <w:p w:rsidR="00BA3062" w:rsidRDefault="00BA3062" w:rsidP="00BA30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чёрного цвета шириной 5 см,</w:t>
            </w:r>
          </w:p>
          <w:p w:rsidR="000836C8" w:rsidRDefault="00BA3062" w:rsidP="00BA30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красного цвета шириной 2,5 см, </w:t>
            </w:r>
          </w:p>
          <w:p w:rsidR="00BA3062" w:rsidRDefault="00BA3062" w:rsidP="00BA30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оранжевого цвета шириной 1,5 см</w:t>
            </w:r>
          </w:p>
          <w:p w:rsidR="00BA3062" w:rsidRDefault="00BA3062" w:rsidP="00BA30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Швейные нитки красного и чёрного цвета, клей момент бесцветный, зажигалка, ножницы, игла, булавка</w:t>
            </w:r>
          </w:p>
        </w:tc>
      </w:tr>
      <w:tr w:rsidR="007B08D5" w:rsidTr="005264B7">
        <w:tc>
          <w:tcPr>
            <w:tcW w:w="2694" w:type="dxa"/>
          </w:tcPr>
          <w:p w:rsidR="000836C8" w:rsidRDefault="00BA3062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Срезать концы георгиевской ленты треугольником, поджечь концы</w:t>
            </w:r>
          </w:p>
        </w:tc>
        <w:tc>
          <w:tcPr>
            <w:tcW w:w="2886" w:type="dxa"/>
          </w:tcPr>
          <w:p w:rsidR="000836C8" w:rsidRDefault="00BA3062" w:rsidP="00BA3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69777" cy="936000"/>
                  <wp:effectExtent l="19050" t="0" r="6623" b="0"/>
                  <wp:docPr id="2" name="Рисунок 2" descr="F:\с телефона\IMG_20150130_201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с телефона\IMG_20150130_201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777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:rsidR="000836C8" w:rsidRDefault="00BA3062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Ножницы,</w:t>
            </w:r>
          </w:p>
          <w:p w:rsidR="00BA3062" w:rsidRDefault="00BA3062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зажигалка</w:t>
            </w:r>
          </w:p>
        </w:tc>
      </w:tr>
      <w:tr w:rsidR="007B08D5" w:rsidTr="005264B7">
        <w:tc>
          <w:tcPr>
            <w:tcW w:w="2694" w:type="dxa"/>
          </w:tcPr>
          <w:p w:rsidR="000836C8" w:rsidRDefault="00BA3062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Отрезать 2 полосы из ленты оранжевого цвета и </w:t>
            </w:r>
            <w:r w:rsidR="007B0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в бант</w:t>
            </w:r>
          </w:p>
        </w:tc>
        <w:tc>
          <w:tcPr>
            <w:tcW w:w="2886" w:type="dxa"/>
          </w:tcPr>
          <w:p w:rsidR="000836C8" w:rsidRDefault="00BA3062" w:rsidP="00BA3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59238" cy="936000"/>
                  <wp:effectExtent l="19050" t="0" r="0" b="0"/>
                  <wp:docPr id="3" name="Рисунок 3" descr="F:\с телефона\IMG_20150130_204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с телефона\IMG_20150130_204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38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8D5" w:rsidRDefault="007B08D5" w:rsidP="00BA3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56046" cy="936000"/>
                  <wp:effectExtent l="19050" t="0" r="1304" b="0"/>
                  <wp:docPr id="4" name="Рисунок 4" descr="F:\с телефона\IMG_20150130_205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с телефона\IMG_20150130_205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46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:rsidR="000836C8" w:rsidRDefault="007B08D5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  <w:p w:rsidR="007B08D5" w:rsidRDefault="007B08D5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Зажигалка</w:t>
            </w:r>
          </w:p>
          <w:p w:rsidR="007B08D5" w:rsidRDefault="007B08D5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 </w:t>
            </w:r>
          </w:p>
        </w:tc>
      </w:tr>
      <w:tr w:rsidR="007B08D5" w:rsidTr="005264B7">
        <w:tc>
          <w:tcPr>
            <w:tcW w:w="2694" w:type="dxa"/>
          </w:tcPr>
          <w:p w:rsidR="000836C8" w:rsidRDefault="007B08D5" w:rsidP="00585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ленты чёрного цвета нарезать 11 квадратов </w:t>
            </w:r>
            <w:r w:rsid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6" w:type="dxa"/>
          </w:tcPr>
          <w:p w:rsidR="000836C8" w:rsidRDefault="007B08D5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66059" cy="937501"/>
                  <wp:effectExtent l="19050" t="0" r="0" b="0"/>
                  <wp:docPr id="5" name="Рисунок 5" descr="F:\с телефона\IMG_20150130_205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с телефона\IMG_20150130_205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85" cy="936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:rsidR="000836C8" w:rsidRDefault="007B08D5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Лента</w:t>
            </w:r>
          </w:p>
          <w:p w:rsidR="007B08D5" w:rsidRDefault="007B08D5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Ножницы </w:t>
            </w:r>
          </w:p>
        </w:tc>
      </w:tr>
      <w:tr w:rsidR="007B08D5" w:rsidTr="005264B7">
        <w:tc>
          <w:tcPr>
            <w:tcW w:w="2694" w:type="dxa"/>
          </w:tcPr>
          <w:p w:rsidR="000836C8" w:rsidRDefault="007B08D5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круглый лепесток канзаши (Приложение 1).</w:t>
            </w:r>
          </w:p>
          <w:p w:rsidR="007B08D5" w:rsidRDefault="007B08D5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выполнить 11 таких лепестков</w:t>
            </w:r>
          </w:p>
        </w:tc>
        <w:tc>
          <w:tcPr>
            <w:tcW w:w="2886" w:type="dxa"/>
          </w:tcPr>
          <w:p w:rsidR="000836C8" w:rsidRDefault="007B08D5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63765" cy="936000"/>
                  <wp:effectExtent l="19050" t="0" r="0" b="0"/>
                  <wp:docPr id="6" name="Рисунок 6" descr="F:\с телефона\IMG_20150130_21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с телефона\IMG_20150130_21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65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D8B" w:rsidRDefault="002E3D8B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</w:tcPr>
          <w:p w:rsidR="000836C8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Зажигалка </w:t>
            </w:r>
          </w:p>
        </w:tc>
      </w:tr>
      <w:tr w:rsidR="007B08D5" w:rsidTr="005264B7">
        <w:tc>
          <w:tcPr>
            <w:tcW w:w="2694" w:type="dxa"/>
          </w:tcPr>
          <w:p w:rsidR="000836C8" w:rsidRDefault="002E3D8B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Соединить все 11 лепестков в цветок</w:t>
            </w:r>
          </w:p>
        </w:tc>
        <w:tc>
          <w:tcPr>
            <w:tcW w:w="2886" w:type="dxa"/>
          </w:tcPr>
          <w:p w:rsidR="000836C8" w:rsidRDefault="002E3D8B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63765" cy="936000"/>
                  <wp:effectExtent l="19050" t="0" r="0" b="0"/>
                  <wp:docPr id="27" name="Рисунок 27" descr="F:\с телефона\IMG_20150130_215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с телефона\IMG_20150130_215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65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:rsidR="000836C8" w:rsidRDefault="002E3D8B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Игла</w:t>
            </w:r>
          </w:p>
          <w:p w:rsidR="002E3D8B" w:rsidRDefault="002E3D8B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Чёрные нитки</w:t>
            </w:r>
          </w:p>
        </w:tc>
      </w:tr>
      <w:tr w:rsidR="007B08D5" w:rsidTr="005264B7">
        <w:tc>
          <w:tcPr>
            <w:tcW w:w="2694" w:type="dxa"/>
          </w:tcPr>
          <w:p w:rsidR="000836C8" w:rsidRPr="005855AD" w:rsidRDefault="002E3D8B" w:rsidP="005855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красной </w:t>
            </w:r>
            <w:r w:rsid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ленты нарезать 5 квадратов </w:t>
            </w:r>
            <w:r w:rsidR="005855AD" w:rsidRP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855AD" w:rsidRP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="005855AD" w:rsidRP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855AD" w:rsidRP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8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выполнить 5 лучей для звезды (Приложение 2)</w:t>
            </w:r>
            <w:r w:rsidR="00BB3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наклеить их на основу</w:t>
            </w:r>
          </w:p>
        </w:tc>
        <w:tc>
          <w:tcPr>
            <w:tcW w:w="2886" w:type="dxa"/>
          </w:tcPr>
          <w:p w:rsidR="000836C8" w:rsidRDefault="002E3D8B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63765" cy="936000"/>
                  <wp:effectExtent l="19050" t="0" r="0" b="0"/>
                  <wp:docPr id="28" name="Рисунок 28" descr="F:\с телефона\IMG_20150130_220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:\с телефона\IMG_20150130_220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65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3765" cy="936000"/>
                  <wp:effectExtent l="19050" t="0" r="0" b="0"/>
                  <wp:docPr id="24" name="Рисунок 29" descr="C:\Users\1\AppData\Local\Microsoft\Windows\Temporary Internet Files\Content.Word\IMG_20150130_222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1\AppData\Local\Microsoft\Windows\Temporary Internet Files\Content.Word\IMG_20150130_222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65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:rsidR="000836C8" w:rsidRDefault="00B62BAC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Лента</w:t>
            </w:r>
          </w:p>
          <w:p w:rsidR="00B62BAC" w:rsidRDefault="00B62BAC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  <w:p w:rsidR="00B62BAC" w:rsidRDefault="00B62BAC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Зажигалка 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 </w:t>
            </w:r>
          </w:p>
        </w:tc>
      </w:tr>
      <w:tr w:rsidR="002E3D8B" w:rsidTr="005264B7">
        <w:tc>
          <w:tcPr>
            <w:tcW w:w="2694" w:type="dxa"/>
          </w:tcPr>
          <w:p w:rsidR="002E3D8B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 сшить все заготовки.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Приклеить пуговицу к середине звезды</w:t>
            </w:r>
          </w:p>
        </w:tc>
        <w:tc>
          <w:tcPr>
            <w:tcW w:w="2886" w:type="dxa"/>
          </w:tcPr>
          <w:p w:rsidR="002E3D8B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3765" cy="936000"/>
                  <wp:effectExtent l="19050" t="0" r="0" b="0"/>
                  <wp:docPr id="32" name="Рисунок 32" descr="C:\Users\1\AppData\Local\Microsoft\Windows\Temporary Internet Files\Content.Word\IMG_20150130_223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1\AppData\Local\Microsoft\Windows\Temporary Internet Files\Content.Word\IMG_20150130_223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65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:rsidR="002E3D8B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Игла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нитки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Пуговица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 </w:t>
            </w:r>
          </w:p>
        </w:tc>
      </w:tr>
      <w:tr w:rsidR="002E3D8B" w:rsidTr="005264B7">
        <w:tc>
          <w:tcPr>
            <w:tcW w:w="2694" w:type="dxa"/>
          </w:tcPr>
          <w:p w:rsidR="002E3D8B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нитками булавку с оборотной стороны броши, наклеить сверху чёрную ленту</w:t>
            </w:r>
          </w:p>
        </w:tc>
        <w:tc>
          <w:tcPr>
            <w:tcW w:w="2886" w:type="dxa"/>
          </w:tcPr>
          <w:p w:rsidR="002E3D8B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3765" cy="936000"/>
                  <wp:effectExtent l="19050" t="0" r="0" b="0"/>
                  <wp:docPr id="35" name="Рисунок 35" descr="C:\Users\1\AppData\Local\Microsoft\Windows\Temporary Internet Files\Content.Word\IMG_20150130_230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1\AppData\Local\Microsoft\Windows\Temporary Internet Files\Content.Word\IMG_20150130_230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65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</w:tcPr>
          <w:p w:rsidR="002E3D8B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</w:t>
            </w:r>
            <w:r w:rsidR="0094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Чёрные нитки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Игла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Лента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</w:p>
          <w:p w:rsidR="00BB3F79" w:rsidRDefault="00BB3F79" w:rsidP="00083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3F79" w:rsidRDefault="00BB3F79" w:rsidP="00B52A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127D" w:rsidRDefault="007D127D" w:rsidP="00E8237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127D" w:rsidRPr="00C84CAE" w:rsidRDefault="007D127D" w:rsidP="00E8237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872" w:rsidRDefault="004D1872" w:rsidP="004D1872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4D1872" w:rsidRDefault="004D1872" w:rsidP="004D187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Изготовление круглого лепестка канзаши</w:t>
      </w:r>
    </w:p>
    <w:p w:rsidR="004D1872" w:rsidRPr="004D1872" w:rsidRDefault="004D1872" w:rsidP="004D1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 нас кусочек 5х5:</w:t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1872" w:rsidRPr="004D1872" w:rsidRDefault="004D1872" w:rsidP="004D18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lang w:eastAsia="ru-RU"/>
        </w:rPr>
        <w:drawing>
          <wp:inline distT="0" distB="0" distL="0" distR="0">
            <wp:extent cx="2593682" cy="2160000"/>
            <wp:effectExtent l="19050" t="0" r="0" b="0"/>
            <wp:docPr id="13" name="Рисунок 13" descr="http://www.magic-dom.ru/_si/0/s19842502.jpg">
              <a:hlinkClick xmlns:a="http://schemas.openxmlformats.org/drawingml/2006/main" r:id="rId2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gic-dom.ru/_si/0/s19842502.jpg">
                      <a:hlinkClick r:id="rId2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8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Складываем две противоположных стороны, с</w:t>
      </w:r>
      <w:r w:rsidR="0058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овмещаем углы B и D, получается </w:t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треугольник:</w:t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93682" cy="2160000"/>
            <wp:effectExtent l="19050" t="0" r="0" b="0"/>
            <wp:docPr id="14" name="Рисунок 14" descr="http://www.magic-dom.ru/_si/0/s53386127.jpg">
              <a:hlinkClick xmlns:a="http://schemas.openxmlformats.org/drawingml/2006/main" r:id="rId2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gic-dom.ru/_si/0/s53386127.jpg">
                      <a:hlinkClick r:id="rId2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8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60675" cy="2377440"/>
            <wp:effectExtent l="19050" t="0" r="0" b="0"/>
            <wp:docPr id="15" name="Рисунок 15" descr="http://www.magic-dom.ru/_si/0/s70760976.jpg">
              <a:hlinkClick xmlns:a="http://schemas.openxmlformats.org/drawingml/2006/main" r:id="rId2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gic-dom.ru/_si/0/s70760976.jpg">
                      <a:hlinkClick r:id="rId2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Линию сгиба (</w:t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АС) приминаем, сильно на ленте не получится, но просто будет чуть более явно видна линия сгиба. На этом этапе можно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единить края (</w:t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линии AB и CD), обжечь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зажигалкой</w:t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будет удобнее работать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Поворачиваем углом (B+D) к себе и совмещаем углы А и С, приминаем пальцами линию сгиба. Нам нужно её как бы отметить, чтобы легче и чётче было работать дальше. Нам от этого складывания нужна только линия посередине, поэтому разгибаем обратно:</w:t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458594" cy="2160000"/>
            <wp:effectExtent l="19050" t="0" r="0" b="0"/>
            <wp:docPr id="16" name="Рисунок 16" descr="http://www.magic-dom.ru/_si/0/s83201636.jpg">
              <a:hlinkClick xmlns:a="http://schemas.openxmlformats.org/drawingml/2006/main" r:id="rId2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gic-dom.ru/_si/0/s83201636.jpg">
                      <a:hlinkClick r:id="rId2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9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58594" cy="2160000"/>
            <wp:effectExtent l="19050" t="0" r="0" b="0"/>
            <wp:docPr id="17" name="Рисунок 17" descr="http://www.magic-dom.ru/_si/0/s39073831.jpg">
              <a:hlinkClick xmlns:a="http://schemas.openxmlformats.org/drawingml/2006/main" r:id="rId2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gic-dom.ru/_si/0/s39073831.jpg">
                      <a:hlinkClick r:id="rId2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9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Из середины диагонали, загибаем с двух сторон к противоположному углу, совмещаем углы А и В, C и D в одной точке, вот так:</w:t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1872" w:rsidRPr="004D1872" w:rsidRDefault="004D1872" w:rsidP="004D18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lang w:eastAsia="ru-RU"/>
        </w:rPr>
        <w:drawing>
          <wp:inline distT="0" distB="0" distL="0" distR="0">
            <wp:extent cx="2458594" cy="2160000"/>
            <wp:effectExtent l="19050" t="0" r="0" b="0"/>
            <wp:docPr id="18" name="Рисунок 18" descr="http://www.magic-dom.ru/_si/0/s84788517.jpg">
              <a:hlinkClick xmlns:a="http://schemas.openxmlformats.org/drawingml/2006/main" r:id="rId3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gic-dom.ru/_si/0/s84788517.jpg">
                      <a:hlinkClick r:id="rId3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9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 теперь уже у нас почти готов очень объёмный круглый лепесток. Если нам хочется использовать именно его, то просто отгибаем углы E и F назад и склеиваем по красной линии, можно клеем или обжиганием:</w:t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2376" w:rsidRPr="004D1872" w:rsidRDefault="004D1872" w:rsidP="004D18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lang w:eastAsia="ru-RU"/>
        </w:rPr>
        <w:drawing>
          <wp:inline distT="0" distB="0" distL="0" distR="0">
            <wp:extent cx="1968186" cy="2160000"/>
            <wp:effectExtent l="19050" t="0" r="0" b="0"/>
            <wp:docPr id="19" name="Рисунок 19" descr="http://www.magic-dom.ru/_si/0/s65761091.jpg">
              <a:hlinkClick xmlns:a="http://schemas.openxmlformats.org/drawingml/2006/main" r:id="rId3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gic-dom.ru/_si/0/s65761091.jpg">
                      <a:hlinkClick r:id="rId3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8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Объёмный лепесток готов!</w:t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855AD" w:rsidRDefault="005855AD" w:rsidP="007D12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5AD" w:rsidRDefault="005855AD" w:rsidP="005855A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5855AD" w:rsidRDefault="005855AD" w:rsidP="005855A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луча звезды</w:t>
      </w:r>
    </w:p>
    <w:p w:rsidR="005855AD" w:rsidRPr="004D1872" w:rsidRDefault="005855AD" w:rsidP="005855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 нас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 2,5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2,5 </w:t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603E" w:rsidRDefault="005855AD" w:rsidP="005855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lang w:eastAsia="ru-RU"/>
        </w:rPr>
        <w:drawing>
          <wp:inline distT="0" distB="0" distL="0" distR="0">
            <wp:extent cx="1725925" cy="1440000"/>
            <wp:effectExtent l="19050" t="0" r="7625" b="0"/>
            <wp:docPr id="8" name="Рисунок 13" descr="http://www.magic-dom.ru/_si/0/s19842502.jpg">
              <a:hlinkClick xmlns:a="http://schemas.openxmlformats.org/drawingml/2006/main" r:id="rId2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gic-dom.ru/_si/0/s19842502.jpg">
                      <a:hlinkClick r:id="rId2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2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Складываем две противоположных стороны,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овмещаем углы B и D, получается </w:t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треугольник:</w:t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32728" cy="1440000"/>
            <wp:effectExtent l="19050" t="0" r="822" b="0"/>
            <wp:docPr id="9" name="Рисунок 14" descr="http://www.magic-dom.ru/_si/0/s53386127.jpg">
              <a:hlinkClick xmlns:a="http://schemas.openxmlformats.org/drawingml/2006/main" r:id="rId2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gic-dom.ru/_si/0/s53386127.jpg">
                      <a:hlinkClick r:id="rId2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2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29121" cy="1440000"/>
            <wp:effectExtent l="19050" t="0" r="4429" b="0"/>
            <wp:docPr id="10" name="Рисунок 15" descr="http://www.magic-dom.ru/_si/0/s70760976.jpg">
              <a:hlinkClick xmlns:a="http://schemas.openxmlformats.org/drawingml/2006/main" r:id="rId2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gic-dom.ru/_si/0/s70760976.jpg">
                      <a:hlinkClick r:id="rId2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2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D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Поворачиваем углом (B+D)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себе и совмещаем углы А и С</w:t>
      </w:r>
      <w:r w:rsidRPr="004D1872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45454" cy="1440000"/>
            <wp:effectExtent l="19050" t="0" r="0" b="0"/>
            <wp:docPr id="22" name="Рисунок 16" descr="http://www.magic-dom.ru/_si/0/s83201636.jpg">
              <a:hlinkClick xmlns:a="http://schemas.openxmlformats.org/drawingml/2006/main" r:id="rId2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gic-dom.ru/_si/0/s83201636.jpg">
                      <a:hlinkClick r:id="rId2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8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18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603E"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12603E" w:rsidRPr="001260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Получили треугольник </w:t>
      </w:r>
      <w:r w:rsidR="0012603E">
        <w:rPr>
          <w:rFonts w:ascii="Times New Roman" w:hAnsi="Times New Roman" w:cs="Times New Roman"/>
          <w:noProof/>
          <w:sz w:val="28"/>
          <w:szCs w:val="28"/>
          <w:lang w:eastAsia="ru-RU"/>
        </w:rPr>
        <w:t>А(</w:t>
      </w:r>
      <w:r w:rsidR="0012603E" w:rsidRPr="0012603E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1260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12603E" w:rsidRPr="0012603E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="0012603E">
        <w:rPr>
          <w:rFonts w:ascii="Times New Roman" w:hAnsi="Times New Roman" w:cs="Times New Roman"/>
          <w:noProof/>
          <w:sz w:val="28"/>
          <w:szCs w:val="28"/>
          <w:lang w:eastAsia="ru-RU"/>
        </w:rPr>
        <w:t>(Д)</w:t>
      </w:r>
      <w:r w:rsidR="0012603E" w:rsidRPr="0012603E">
        <w:rPr>
          <w:rFonts w:ascii="Times New Roman" w:hAnsi="Times New Roman" w:cs="Times New Roman"/>
          <w:noProof/>
          <w:sz w:val="28"/>
          <w:szCs w:val="28"/>
          <w:lang w:eastAsia="ru-RU"/>
        </w:rPr>
        <w:t>, где О середина квадрата</w:t>
      </w:r>
    </w:p>
    <w:p w:rsidR="007D127D" w:rsidRDefault="0012603E" w:rsidP="005855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 Запаеваем углы А(</w:t>
      </w:r>
      <w:r w:rsidRPr="0012603E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и </w:t>
      </w:r>
      <w:r w:rsidRPr="0012603E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(Д) формируя луч</w:t>
      </w:r>
    </w:p>
    <w:p w:rsidR="0012603E" w:rsidRDefault="00054E6A" w:rsidP="005855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04.2pt;margin-top:13.8pt;width:42.2pt;height:24.7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56.9pt;margin-top:13.8pt;width:47.3pt;height:26.05pt;flip:y;z-index:251658240" o:connectortype="straight"/>
        </w:pict>
      </w:r>
    </w:p>
    <w:p w:rsidR="0012603E" w:rsidRDefault="00054E6A" w:rsidP="005855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E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46.4pt;margin-top:15.7pt;width:0;height:45.6pt;z-index:251661312" o:connectortype="straight"/>
        </w:pict>
      </w:r>
      <w:r w:rsidRPr="00054E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56.9pt;margin-top:15.7pt;width:0;height:44.25pt;z-index:251660288" o:connectortype="straight"/>
        </w:pict>
      </w:r>
    </w:p>
    <w:p w:rsidR="0012603E" w:rsidRDefault="0012603E" w:rsidP="005855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03E" w:rsidRDefault="00054E6A" w:rsidP="005855A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6" type="#_x0000_t32" style="position:absolute;left:0;text-align:left;margin-left:104.2pt;margin-top:13pt;width:51.45pt;height:15.25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5" type="#_x0000_t32" style="position:absolute;left:0;text-align:left;margin-left:56.9pt;margin-top:11.65pt;width:89.5pt;height:0;z-index:251662336" o:connectortype="straight"/>
        </w:pict>
      </w:r>
    </w:p>
    <w:p w:rsidR="005855AD" w:rsidRPr="007D127D" w:rsidRDefault="0012603E" w:rsidP="007D12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Запаеваем</w:t>
      </w:r>
      <w:r w:rsidR="00945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нижнему краю</w:t>
      </w:r>
    </w:p>
    <w:p w:rsidR="00E82376" w:rsidRPr="004D1872" w:rsidRDefault="00E82376" w:rsidP="0094561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2376" w:rsidRPr="004D1872" w:rsidSect="00CF073A">
      <w:footerReference w:type="default" r:id="rId3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00" w:rsidRDefault="00F72B00" w:rsidP="00004076">
      <w:pPr>
        <w:spacing w:after="0" w:line="240" w:lineRule="auto"/>
      </w:pPr>
      <w:r>
        <w:separator/>
      </w:r>
    </w:p>
  </w:endnote>
  <w:endnote w:type="continuationSeparator" w:id="1">
    <w:p w:rsidR="00F72B00" w:rsidRDefault="00F72B00" w:rsidP="0000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828617"/>
      <w:docPartObj>
        <w:docPartGallery w:val="Page Numbers (Bottom of Page)"/>
        <w:docPartUnique/>
      </w:docPartObj>
    </w:sdtPr>
    <w:sdtContent>
      <w:p w:rsidR="00F72B00" w:rsidRDefault="00054E6A">
        <w:pPr>
          <w:pStyle w:val="a8"/>
          <w:jc w:val="center"/>
        </w:pPr>
        <w:r>
          <w:fldChar w:fldCharType="begin"/>
        </w:r>
        <w:r w:rsidR="00CF073A">
          <w:instrText>PAGE   \* MERGEFORMAT</w:instrText>
        </w:r>
        <w:r>
          <w:fldChar w:fldCharType="separate"/>
        </w:r>
        <w:r w:rsidR="00C91F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2B00" w:rsidRDefault="00F72B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00" w:rsidRDefault="00F72B00" w:rsidP="00004076">
      <w:pPr>
        <w:spacing w:after="0" w:line="240" w:lineRule="auto"/>
      </w:pPr>
      <w:r>
        <w:separator/>
      </w:r>
    </w:p>
  </w:footnote>
  <w:footnote w:type="continuationSeparator" w:id="1">
    <w:p w:rsidR="00F72B00" w:rsidRDefault="00F72B00" w:rsidP="0000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8C8"/>
    <w:multiLevelType w:val="hybridMultilevel"/>
    <w:tmpl w:val="CB2A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6BEE"/>
    <w:multiLevelType w:val="hybridMultilevel"/>
    <w:tmpl w:val="8424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B26BB"/>
    <w:multiLevelType w:val="hybridMultilevel"/>
    <w:tmpl w:val="D588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D3C01"/>
    <w:multiLevelType w:val="hybridMultilevel"/>
    <w:tmpl w:val="83B2E8BC"/>
    <w:lvl w:ilvl="0" w:tplc="84D214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821040F"/>
    <w:multiLevelType w:val="hybridMultilevel"/>
    <w:tmpl w:val="6542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1473E"/>
    <w:multiLevelType w:val="hybridMultilevel"/>
    <w:tmpl w:val="FC12DF58"/>
    <w:lvl w:ilvl="0" w:tplc="610A3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B4A63"/>
    <w:multiLevelType w:val="hybridMultilevel"/>
    <w:tmpl w:val="AF44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202"/>
    <w:rsid w:val="00004076"/>
    <w:rsid w:val="00054E6A"/>
    <w:rsid w:val="000836C8"/>
    <w:rsid w:val="000D4EA7"/>
    <w:rsid w:val="00105B2B"/>
    <w:rsid w:val="00110E11"/>
    <w:rsid w:val="0012434D"/>
    <w:rsid w:val="0012603E"/>
    <w:rsid w:val="001C3A78"/>
    <w:rsid w:val="002068B3"/>
    <w:rsid w:val="002217A2"/>
    <w:rsid w:val="00242082"/>
    <w:rsid w:val="002D12F0"/>
    <w:rsid w:val="002D5818"/>
    <w:rsid w:val="002E3D8B"/>
    <w:rsid w:val="00350EC4"/>
    <w:rsid w:val="003B62B2"/>
    <w:rsid w:val="003D0B86"/>
    <w:rsid w:val="003F1F60"/>
    <w:rsid w:val="00435E90"/>
    <w:rsid w:val="00477831"/>
    <w:rsid w:val="004D1872"/>
    <w:rsid w:val="005264B7"/>
    <w:rsid w:val="005520D3"/>
    <w:rsid w:val="005855AD"/>
    <w:rsid w:val="005D4083"/>
    <w:rsid w:val="006065ED"/>
    <w:rsid w:val="006162DB"/>
    <w:rsid w:val="0067354A"/>
    <w:rsid w:val="006A63B8"/>
    <w:rsid w:val="00751956"/>
    <w:rsid w:val="00755066"/>
    <w:rsid w:val="00794978"/>
    <w:rsid w:val="007B08D5"/>
    <w:rsid w:val="007D127D"/>
    <w:rsid w:val="007E3202"/>
    <w:rsid w:val="009179CC"/>
    <w:rsid w:val="00941276"/>
    <w:rsid w:val="00942EC0"/>
    <w:rsid w:val="00945618"/>
    <w:rsid w:val="0095111D"/>
    <w:rsid w:val="00970518"/>
    <w:rsid w:val="009D0BCE"/>
    <w:rsid w:val="00A1388E"/>
    <w:rsid w:val="00A35BAA"/>
    <w:rsid w:val="00AB4F51"/>
    <w:rsid w:val="00AD71C3"/>
    <w:rsid w:val="00B52AEB"/>
    <w:rsid w:val="00B62BAC"/>
    <w:rsid w:val="00B95C4F"/>
    <w:rsid w:val="00BA3062"/>
    <w:rsid w:val="00BB3F79"/>
    <w:rsid w:val="00BB47C6"/>
    <w:rsid w:val="00C266D0"/>
    <w:rsid w:val="00C61641"/>
    <w:rsid w:val="00C66843"/>
    <w:rsid w:val="00C84CAE"/>
    <w:rsid w:val="00C856B9"/>
    <w:rsid w:val="00C91F97"/>
    <w:rsid w:val="00CD4453"/>
    <w:rsid w:val="00CF073A"/>
    <w:rsid w:val="00D0616C"/>
    <w:rsid w:val="00DE6B01"/>
    <w:rsid w:val="00E376A5"/>
    <w:rsid w:val="00E65AFB"/>
    <w:rsid w:val="00E7776C"/>
    <w:rsid w:val="00E82376"/>
    <w:rsid w:val="00F343AC"/>
    <w:rsid w:val="00F50FCD"/>
    <w:rsid w:val="00F72B00"/>
    <w:rsid w:val="00FA519E"/>
    <w:rsid w:val="00FB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7" type="connector" idref="#_x0000_s1041"/>
        <o:r id="V:Rule8" type="connector" idref="#_x0000_s1042"/>
        <o:r id="V:Rule9" type="connector" idref="#_x0000_s1045"/>
        <o:r id="V:Rule10" type="connector" idref="#_x0000_s1043"/>
        <o:r id="V:Rule11" type="connector" idref="#_x0000_s1044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3AC"/>
    <w:pPr>
      <w:ind w:left="720"/>
      <w:contextualSpacing/>
    </w:pPr>
  </w:style>
  <w:style w:type="character" w:customStyle="1" w:styleId="serp-urlitem">
    <w:name w:val="serp-url__item"/>
    <w:basedOn w:val="a0"/>
    <w:rsid w:val="00F343AC"/>
  </w:style>
  <w:style w:type="character" w:styleId="a5">
    <w:name w:val="Hyperlink"/>
    <w:basedOn w:val="a0"/>
    <w:uiPriority w:val="99"/>
    <w:semiHidden/>
    <w:unhideWhenUsed/>
    <w:rsid w:val="00F343AC"/>
    <w:rPr>
      <w:color w:val="0000FF"/>
      <w:u w:val="single"/>
    </w:rPr>
  </w:style>
  <w:style w:type="character" w:customStyle="1" w:styleId="serp-urlmark">
    <w:name w:val="serp-url__mark"/>
    <w:basedOn w:val="a0"/>
    <w:rsid w:val="00F343AC"/>
  </w:style>
  <w:style w:type="paragraph" w:styleId="a6">
    <w:name w:val="header"/>
    <w:basedOn w:val="a"/>
    <w:link w:val="a7"/>
    <w:uiPriority w:val="99"/>
    <w:unhideWhenUsed/>
    <w:rsid w:val="0000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076"/>
  </w:style>
  <w:style w:type="paragraph" w:styleId="a8">
    <w:name w:val="footer"/>
    <w:basedOn w:val="a"/>
    <w:link w:val="a9"/>
    <w:uiPriority w:val="99"/>
    <w:unhideWhenUsed/>
    <w:rsid w:val="0000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076"/>
  </w:style>
  <w:style w:type="table" w:styleId="aa">
    <w:name w:val="Table Grid"/>
    <w:basedOn w:val="a1"/>
    <w:uiPriority w:val="59"/>
    <w:rsid w:val="00E7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EA7"/>
  </w:style>
  <w:style w:type="character" w:styleId="ab">
    <w:name w:val="Strong"/>
    <w:basedOn w:val="a0"/>
    <w:uiPriority w:val="22"/>
    <w:qFormat/>
    <w:rsid w:val="000D4EA7"/>
    <w:rPr>
      <w:b/>
      <w:bCs/>
    </w:rPr>
  </w:style>
  <w:style w:type="character" w:styleId="ac">
    <w:name w:val="Emphasis"/>
    <w:basedOn w:val="a0"/>
    <w:uiPriority w:val="20"/>
    <w:qFormat/>
    <w:rsid w:val="000D4E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08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36C8"/>
    <w:rPr>
      <w:rFonts w:ascii="Tahoma" w:hAnsi="Tahoma" w:cs="Tahoma"/>
      <w:sz w:val="16"/>
      <w:szCs w:val="16"/>
    </w:rPr>
  </w:style>
  <w:style w:type="character" w:customStyle="1" w:styleId="term">
    <w:name w:val="term"/>
    <w:basedOn w:val="a0"/>
    <w:rsid w:val="00E65AFB"/>
  </w:style>
  <w:style w:type="character" w:customStyle="1" w:styleId="definition">
    <w:name w:val="definition"/>
    <w:basedOn w:val="a0"/>
    <w:rsid w:val="00E65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3AC"/>
    <w:pPr>
      <w:ind w:left="720"/>
      <w:contextualSpacing/>
    </w:pPr>
  </w:style>
  <w:style w:type="character" w:customStyle="1" w:styleId="serp-urlitem">
    <w:name w:val="serp-url__item"/>
    <w:basedOn w:val="a0"/>
    <w:rsid w:val="00F343AC"/>
  </w:style>
  <w:style w:type="character" w:styleId="a5">
    <w:name w:val="Hyperlink"/>
    <w:basedOn w:val="a0"/>
    <w:uiPriority w:val="99"/>
    <w:semiHidden/>
    <w:unhideWhenUsed/>
    <w:rsid w:val="00F343AC"/>
    <w:rPr>
      <w:color w:val="0000FF"/>
      <w:u w:val="single"/>
    </w:rPr>
  </w:style>
  <w:style w:type="character" w:customStyle="1" w:styleId="serp-urlmark">
    <w:name w:val="serp-url__mark"/>
    <w:basedOn w:val="a0"/>
    <w:rsid w:val="00F343AC"/>
  </w:style>
  <w:style w:type="paragraph" w:styleId="a6">
    <w:name w:val="header"/>
    <w:basedOn w:val="a"/>
    <w:link w:val="a7"/>
    <w:uiPriority w:val="99"/>
    <w:unhideWhenUsed/>
    <w:rsid w:val="0000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076"/>
  </w:style>
  <w:style w:type="paragraph" w:styleId="a8">
    <w:name w:val="footer"/>
    <w:basedOn w:val="a"/>
    <w:link w:val="a9"/>
    <w:uiPriority w:val="99"/>
    <w:unhideWhenUsed/>
    <w:rsid w:val="0000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076"/>
  </w:style>
  <w:style w:type="table" w:styleId="aa">
    <w:name w:val="Table Grid"/>
    <w:basedOn w:val="a1"/>
    <w:uiPriority w:val="59"/>
    <w:rsid w:val="00E7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www.magic-dom.ru/_si/0/83201636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magic-dom.ru/_si/0/19842502.jpg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magic-dom.ru/_si/0/70760976.jpg" TargetMode="External"/><Relationship Id="rId32" Type="http://schemas.openxmlformats.org/officeDocument/2006/relationships/hyperlink" Target="http://www.magic-dom.ru/_si/0/65761091.jpg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hyperlink" Target="http://www.magic-dom.ru/_si/0/39073831.jp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magic-dom.ru/_si/0/53386127.jpg" TargetMode="External"/><Relationship Id="rId27" Type="http://schemas.openxmlformats.org/officeDocument/2006/relationships/image" Target="media/image16.jpeg"/><Relationship Id="rId30" Type="http://schemas.openxmlformats.org/officeDocument/2006/relationships/hyperlink" Target="http://www.magic-dom.ru/_si/0/84788517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9C144-19DB-4780-958E-D472C2CE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32</cp:revision>
  <dcterms:created xsi:type="dcterms:W3CDTF">2015-02-02T05:41:00Z</dcterms:created>
  <dcterms:modified xsi:type="dcterms:W3CDTF">2015-03-28T08:00:00Z</dcterms:modified>
</cp:coreProperties>
</file>