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7A" w:rsidRDefault="00EC423E" w:rsidP="00A832D9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Календарно-т</w:t>
      </w:r>
      <w:bookmarkStart w:id="0" w:name="_GoBack"/>
      <w:bookmarkEnd w:id="0"/>
      <w:r w:rsidR="00301E7A" w:rsidRPr="00A832D9">
        <w:rPr>
          <w:rFonts w:cs="Times New Roman"/>
          <w:b/>
          <w:szCs w:val="24"/>
        </w:rPr>
        <w:t xml:space="preserve">ематическое планирование по технологии для учащихся </w:t>
      </w:r>
      <w:r w:rsidR="00E85720" w:rsidRPr="00A832D9">
        <w:rPr>
          <w:rFonts w:cs="Times New Roman"/>
          <w:b/>
          <w:szCs w:val="24"/>
        </w:rPr>
        <w:t>6</w:t>
      </w:r>
      <w:r w:rsidR="00301E7A" w:rsidRPr="00A832D9">
        <w:rPr>
          <w:rFonts w:cs="Times New Roman"/>
          <w:b/>
          <w:szCs w:val="24"/>
        </w:rPr>
        <w:t xml:space="preserve"> класса</w:t>
      </w:r>
    </w:p>
    <w:p w:rsidR="007D266D" w:rsidRPr="00A832D9" w:rsidRDefault="007D266D" w:rsidP="00A832D9">
      <w:pPr>
        <w:spacing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147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97"/>
        <w:gridCol w:w="875"/>
        <w:gridCol w:w="779"/>
        <w:gridCol w:w="709"/>
        <w:gridCol w:w="2410"/>
        <w:gridCol w:w="2126"/>
        <w:gridCol w:w="2646"/>
        <w:gridCol w:w="1148"/>
      </w:tblGrid>
      <w:tr w:rsidR="00902364" w:rsidRPr="00CC2C2C" w:rsidTr="00D733F6">
        <w:trPr>
          <w:trHeight w:val="1127"/>
        </w:trPr>
        <w:tc>
          <w:tcPr>
            <w:tcW w:w="56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№</w:t>
            </w:r>
          </w:p>
        </w:tc>
        <w:tc>
          <w:tcPr>
            <w:tcW w:w="255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97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Кол–во часов</w:t>
            </w:r>
          </w:p>
        </w:tc>
        <w:tc>
          <w:tcPr>
            <w:tcW w:w="875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Дата план</w:t>
            </w:r>
          </w:p>
        </w:tc>
        <w:tc>
          <w:tcPr>
            <w:tcW w:w="779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Дата Факт</w:t>
            </w:r>
          </w:p>
        </w:tc>
        <w:tc>
          <w:tcPr>
            <w:tcW w:w="709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212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Содержание деятельности</w:t>
            </w:r>
          </w:p>
        </w:tc>
        <w:tc>
          <w:tcPr>
            <w:tcW w:w="264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Обязательный минимум</w:t>
            </w:r>
          </w:p>
        </w:tc>
        <w:tc>
          <w:tcPr>
            <w:tcW w:w="1148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Методы урока</w:t>
            </w:r>
          </w:p>
        </w:tc>
      </w:tr>
      <w:tr w:rsidR="00301E7A" w:rsidRPr="00CC2C2C" w:rsidTr="00571858">
        <w:trPr>
          <w:trHeight w:val="321"/>
        </w:trPr>
        <w:tc>
          <w:tcPr>
            <w:tcW w:w="14704" w:type="dxa"/>
            <w:gridSpan w:val="10"/>
          </w:tcPr>
          <w:p w:rsidR="00301E7A" w:rsidRPr="00D733F6" w:rsidRDefault="00301E7A" w:rsidP="00105776">
            <w:pPr>
              <w:jc w:val="both"/>
              <w:rPr>
                <w:rFonts w:cs="Times New Roman"/>
                <w:b/>
                <w:szCs w:val="24"/>
              </w:rPr>
            </w:pPr>
            <w:r w:rsidRPr="00D733F6">
              <w:rPr>
                <w:rFonts w:cs="Times New Roman"/>
                <w:b/>
                <w:szCs w:val="24"/>
              </w:rPr>
              <w:t>1 четверть (18 часов)</w:t>
            </w:r>
          </w:p>
        </w:tc>
      </w:tr>
      <w:tr w:rsidR="00301E7A" w:rsidRPr="00CC2C2C" w:rsidTr="00D733F6">
        <w:trPr>
          <w:cantSplit/>
          <w:trHeight w:val="1134"/>
        </w:trPr>
        <w:tc>
          <w:tcPr>
            <w:tcW w:w="56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Вводное занятие. Инструктаж по охране труда.</w:t>
            </w:r>
          </w:p>
        </w:tc>
        <w:tc>
          <w:tcPr>
            <w:tcW w:w="897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Познакомить с правилами работы в мастерской.</w:t>
            </w:r>
          </w:p>
        </w:tc>
        <w:tc>
          <w:tcPr>
            <w:tcW w:w="212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Читают параграф, отвечают на вопросы. </w:t>
            </w:r>
          </w:p>
        </w:tc>
        <w:tc>
          <w:tcPr>
            <w:tcW w:w="264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правила безопасной работы в мастерской.</w:t>
            </w: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8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301E7A" w:rsidRPr="00CC2C2C" w:rsidTr="00571858">
        <w:trPr>
          <w:cantSplit/>
          <w:trHeight w:val="268"/>
        </w:trPr>
        <w:tc>
          <w:tcPr>
            <w:tcW w:w="14704" w:type="dxa"/>
            <w:gridSpan w:val="10"/>
          </w:tcPr>
          <w:p w:rsidR="00301E7A" w:rsidRPr="00F94578" w:rsidRDefault="00301E7A" w:rsidP="00F8391F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color w:val="000000"/>
                <w:szCs w:val="24"/>
              </w:rPr>
              <w:t>Технология создания изделий из др</w:t>
            </w:r>
            <w:r w:rsidR="00F8391F">
              <w:rPr>
                <w:rFonts w:cs="Times New Roman"/>
                <w:b/>
                <w:color w:val="000000"/>
                <w:szCs w:val="24"/>
              </w:rPr>
              <w:t>ев</w:t>
            </w:r>
            <w:r w:rsidR="00A832D9">
              <w:rPr>
                <w:rFonts w:cs="Times New Roman"/>
                <w:b/>
                <w:color w:val="000000"/>
                <w:szCs w:val="24"/>
              </w:rPr>
              <w:t>есины. Элементы машиноведения (</w:t>
            </w:r>
            <w:r w:rsidR="00F8391F">
              <w:rPr>
                <w:rFonts w:cs="Times New Roman"/>
                <w:b/>
                <w:color w:val="000000"/>
                <w:szCs w:val="24"/>
              </w:rPr>
              <w:t>24 часов)</w:t>
            </w:r>
          </w:p>
        </w:tc>
      </w:tr>
      <w:tr w:rsidR="00902364" w:rsidRPr="00CC2C2C" w:rsidTr="00A832D9">
        <w:trPr>
          <w:cantSplit/>
          <w:trHeight w:val="1134"/>
        </w:trPr>
        <w:tc>
          <w:tcPr>
            <w:tcW w:w="56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897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определять виды лесоматериалов; рассчитывать объём заготовленной древесины.</w:t>
            </w:r>
          </w:p>
        </w:tc>
        <w:tc>
          <w:tcPr>
            <w:tcW w:w="212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</w:t>
            </w:r>
          </w:p>
        </w:tc>
        <w:tc>
          <w:tcPr>
            <w:tcW w:w="2646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структуру лесной и деревообрабатывающей промышленности; способы заготовки древесины; виды лесоматериалов; профессии, связанные с заготовкой древесины. Уметь: определять виды лесоматериалов; рассчитывать объём заготовленной древесины.</w:t>
            </w:r>
          </w:p>
        </w:tc>
        <w:tc>
          <w:tcPr>
            <w:tcW w:w="1148" w:type="dxa"/>
            <w:textDirection w:val="btLr"/>
          </w:tcPr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301E7A" w:rsidRPr="00CC2C2C" w:rsidRDefault="00301E7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301E7A" w:rsidRPr="00CC2C2C" w:rsidTr="00A832D9">
        <w:trPr>
          <w:cantSplit/>
          <w:trHeight w:val="1134"/>
        </w:trPr>
        <w:tc>
          <w:tcPr>
            <w:tcW w:w="56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3</w:t>
            </w:r>
          </w:p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Пороки древесины.</w:t>
            </w:r>
          </w:p>
        </w:tc>
        <w:tc>
          <w:tcPr>
            <w:tcW w:w="897" w:type="dxa"/>
          </w:tcPr>
          <w:p w:rsidR="00301E7A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301E7A" w:rsidRPr="00CC2C2C" w:rsidRDefault="00301E7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E7A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301E7A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распознавать пороки древесины.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301E7A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Выполняют лабораторную работу.</w:t>
            </w:r>
          </w:p>
        </w:tc>
        <w:tc>
          <w:tcPr>
            <w:tcW w:w="2646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понятие порок древесины, природные и технологические пороки.</w:t>
            </w:r>
          </w:p>
          <w:p w:rsidR="00301E7A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распознавать пороки древесины.</w:t>
            </w:r>
          </w:p>
        </w:tc>
        <w:tc>
          <w:tcPr>
            <w:tcW w:w="1148" w:type="dxa"/>
            <w:textDirection w:val="btLr"/>
          </w:tcPr>
          <w:p w:rsidR="00301E7A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902364" w:rsidRPr="00CC2C2C" w:rsidTr="00A832D9">
        <w:trPr>
          <w:cantSplit/>
          <w:trHeight w:val="1134"/>
        </w:trPr>
        <w:tc>
          <w:tcPr>
            <w:tcW w:w="562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6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Производство и применение пиломатериалов.</w:t>
            </w:r>
          </w:p>
        </w:tc>
        <w:tc>
          <w:tcPr>
            <w:tcW w:w="897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</w:t>
            </w:r>
          </w:p>
        </w:tc>
        <w:tc>
          <w:tcPr>
            <w:tcW w:w="875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определять виды пиломатериалов.</w:t>
            </w:r>
          </w:p>
        </w:tc>
        <w:tc>
          <w:tcPr>
            <w:tcW w:w="2126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Выполняют лабораторную работу.</w:t>
            </w:r>
          </w:p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Пишут терминологический диктант.</w:t>
            </w:r>
          </w:p>
        </w:tc>
        <w:tc>
          <w:tcPr>
            <w:tcW w:w="2646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пиломатериалов; способы их получения; область применения различных пиломатериалов. Уметь: определять виды пиломатериалов.</w:t>
            </w:r>
          </w:p>
        </w:tc>
        <w:tc>
          <w:tcPr>
            <w:tcW w:w="1148" w:type="dxa"/>
            <w:textDirection w:val="btLr"/>
          </w:tcPr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902364" w:rsidRPr="00CC2C2C" w:rsidRDefault="00902364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902364" w:rsidRPr="00CC2C2C" w:rsidTr="00A832D9">
        <w:trPr>
          <w:cantSplit/>
          <w:trHeight w:val="1134"/>
        </w:trPr>
        <w:tc>
          <w:tcPr>
            <w:tcW w:w="562" w:type="dxa"/>
          </w:tcPr>
          <w:p w:rsidR="00902364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8</w:t>
            </w:r>
          </w:p>
          <w:p w:rsidR="0057185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902364" w:rsidRPr="00CC2C2C" w:rsidRDefault="0057185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897" w:type="dxa"/>
          </w:tcPr>
          <w:p w:rsidR="00902364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902364" w:rsidRPr="00CC2C2C" w:rsidRDefault="00902364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02364" w:rsidRPr="00CC2C2C" w:rsidRDefault="0057185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57185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  <w:p w:rsidR="0057185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</w:p>
          <w:p w:rsidR="0057185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</w:p>
          <w:p w:rsidR="0057185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D17AD8" w:rsidRPr="00CC2C2C" w:rsidRDefault="0057185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Читают параграф, отвечают на вопросы, </w:t>
            </w:r>
            <w:r w:rsidR="00D17AD8" w:rsidRPr="00CC2C2C">
              <w:rPr>
                <w:rFonts w:cs="Times New Roman"/>
                <w:szCs w:val="24"/>
              </w:rPr>
              <w:t xml:space="preserve">выполняют проверочную работу </w:t>
            </w:r>
          </w:p>
          <w:p w:rsidR="00902364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(по карточкам).</w:t>
            </w:r>
          </w:p>
        </w:tc>
        <w:tc>
          <w:tcPr>
            <w:tcW w:w="264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о влиянии технологий заготовки лесоматериалов на окружающую среду и здоровье человека; основные законы и мероприятия по охране труда в России; правила безопасного поведения в природе.</w:t>
            </w:r>
          </w:p>
          <w:p w:rsidR="00902364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</w:tc>
        <w:tc>
          <w:tcPr>
            <w:tcW w:w="1148" w:type="dxa"/>
            <w:textDirection w:val="btLr"/>
          </w:tcPr>
          <w:p w:rsidR="00902364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D17AD8" w:rsidRPr="00CC2C2C" w:rsidTr="00A832D9">
        <w:trPr>
          <w:cantSplit/>
          <w:trHeight w:val="1134"/>
        </w:trPr>
        <w:tc>
          <w:tcPr>
            <w:tcW w:w="562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10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11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12</w:t>
            </w:r>
          </w:p>
        </w:tc>
        <w:tc>
          <w:tcPr>
            <w:tcW w:w="2552" w:type="dxa"/>
          </w:tcPr>
          <w:p w:rsidR="00D17AD8" w:rsidRPr="00CC2C2C" w:rsidRDefault="00D17A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Чертёж детали.</w:t>
            </w:r>
          </w:p>
          <w:p w:rsidR="00D17AD8" w:rsidRPr="00CC2C2C" w:rsidRDefault="00D17A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Сборочный чертёж.</w:t>
            </w:r>
          </w:p>
        </w:tc>
        <w:tc>
          <w:tcPr>
            <w:tcW w:w="897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</w:t>
            </w:r>
          </w:p>
        </w:tc>
        <w:tc>
          <w:tcPr>
            <w:tcW w:w="875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читать чертежи (эскизы) призматической и цилиндрической форм; определять последователь</w:t>
            </w:r>
            <w:r w:rsidRPr="00CC2C2C">
              <w:rPr>
                <w:rFonts w:cs="Times New Roman"/>
                <w:szCs w:val="24"/>
              </w:rPr>
              <w:softHyphen/>
              <w:t>ность сборки изделия по сбо</w:t>
            </w:r>
            <w:r w:rsidRPr="00CC2C2C">
              <w:rPr>
                <w:rFonts w:cs="Times New Roman"/>
                <w:szCs w:val="24"/>
              </w:rPr>
              <w:softHyphen/>
              <w:t>рочному чертежу и техноло</w:t>
            </w:r>
            <w:r w:rsidRPr="00CC2C2C">
              <w:rPr>
                <w:rFonts w:cs="Times New Roman"/>
                <w:szCs w:val="24"/>
              </w:rPr>
              <w:softHyphen/>
              <w:t>гической карте.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Читают параграф, отвечают на вопросы, выполняют проверочную работу 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(по карточкам).</w:t>
            </w:r>
          </w:p>
        </w:tc>
        <w:tc>
          <w:tcPr>
            <w:tcW w:w="264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технологические понятия чертёж детали, сборочный чертёж; графическое изображение деталей призматической и цилиндрической форм, конструктивных элементов деталей; виды проекций деталей на чертеже. Уметь: читать чертежи (эскизы) призматической и цилиндрической форм; определять последовательность сборки изделия по сборочному чертежу и технологической карте.</w:t>
            </w:r>
          </w:p>
        </w:tc>
        <w:tc>
          <w:tcPr>
            <w:tcW w:w="1148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</w:tc>
      </w:tr>
      <w:tr w:rsidR="00D17AD8" w:rsidRPr="00CC2C2C" w:rsidTr="00A832D9">
        <w:trPr>
          <w:cantSplit/>
          <w:trHeight w:val="1134"/>
        </w:trPr>
        <w:tc>
          <w:tcPr>
            <w:tcW w:w="562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13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14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</w:tcPr>
          <w:p w:rsidR="00D17AD8" w:rsidRPr="00CC2C2C" w:rsidRDefault="00D17A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Основы конструирования и моделирования изделия из древесины.</w:t>
            </w:r>
          </w:p>
        </w:tc>
        <w:tc>
          <w:tcPr>
            <w:tcW w:w="897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</w:t>
            </w:r>
          </w:p>
        </w:tc>
        <w:tc>
          <w:tcPr>
            <w:tcW w:w="875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конструировать простейшие изделия; создавать эскиз и технические рисунки сконструированного изделия.</w:t>
            </w:r>
          </w:p>
        </w:tc>
        <w:tc>
          <w:tcPr>
            <w:tcW w:w="212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вопросы, конструируют изделие.</w:t>
            </w:r>
          </w:p>
        </w:tc>
        <w:tc>
          <w:tcPr>
            <w:tcW w:w="264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понятия конструирование, моделирование, модель; функции вещей; требования, учитываемые при конструировании изделия; этапы конструирования.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конструировать простейшие изделия; создавать эскиз и технические рисунки сконструированного изделия.</w:t>
            </w:r>
          </w:p>
        </w:tc>
        <w:tc>
          <w:tcPr>
            <w:tcW w:w="1148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</w:tc>
      </w:tr>
      <w:tr w:rsidR="00D17AD8" w:rsidRPr="00CC2C2C" w:rsidTr="00A832D9">
        <w:trPr>
          <w:cantSplit/>
          <w:trHeight w:val="1134"/>
        </w:trPr>
        <w:tc>
          <w:tcPr>
            <w:tcW w:w="562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16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</w:tcPr>
          <w:p w:rsidR="00D17AD8" w:rsidRPr="00CC2C2C" w:rsidRDefault="00D17A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Соединение брусков.</w:t>
            </w:r>
          </w:p>
        </w:tc>
        <w:tc>
          <w:tcPr>
            <w:tcW w:w="897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соединение брусков различными способами.</w:t>
            </w:r>
          </w:p>
        </w:tc>
        <w:tc>
          <w:tcPr>
            <w:tcW w:w="212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Читают параграф, отвечают на вопросы. </w:t>
            </w:r>
          </w:p>
        </w:tc>
        <w:tc>
          <w:tcPr>
            <w:tcW w:w="264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соединений 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соединение брусков различными способами.</w:t>
            </w:r>
          </w:p>
        </w:tc>
        <w:tc>
          <w:tcPr>
            <w:tcW w:w="1148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</w:tc>
      </w:tr>
      <w:tr w:rsidR="00D17AD8" w:rsidRPr="00CC2C2C" w:rsidTr="00A832D9">
        <w:trPr>
          <w:cantSplit/>
          <w:trHeight w:val="1134"/>
        </w:trPr>
        <w:tc>
          <w:tcPr>
            <w:tcW w:w="562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D17AD8" w:rsidRPr="00CC2C2C" w:rsidRDefault="00D17A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897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изготавливать детали цилиндрической и конической форм ручным способом; проводить визуальный и инструментальный контроль качества.</w:t>
            </w:r>
          </w:p>
        </w:tc>
        <w:tc>
          <w:tcPr>
            <w:tcW w:w="212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Читают параграф, отвечают на вопросы. </w:t>
            </w:r>
          </w:p>
        </w:tc>
        <w:tc>
          <w:tcPr>
            <w:tcW w:w="2646" w:type="dxa"/>
          </w:tcPr>
          <w:p w:rsidR="00D17AD8" w:rsidRPr="00CC2C2C" w:rsidRDefault="00D17A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 Уметь: изготавливать детали цилиндрической и конической форм ручным способом; проводить визуальный и инструментальный контроль качества.</w:t>
            </w:r>
          </w:p>
        </w:tc>
        <w:tc>
          <w:tcPr>
            <w:tcW w:w="1148" w:type="dxa"/>
            <w:textDirection w:val="btLr"/>
          </w:tcPr>
          <w:p w:rsidR="00D17AD8" w:rsidRPr="00CC2C2C" w:rsidRDefault="00D17A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D17DD8" w:rsidRPr="00CC2C2C" w:rsidTr="003145A2">
        <w:trPr>
          <w:cantSplit/>
          <w:trHeight w:val="243"/>
        </w:trPr>
        <w:tc>
          <w:tcPr>
            <w:tcW w:w="14704" w:type="dxa"/>
            <w:gridSpan w:val="10"/>
          </w:tcPr>
          <w:p w:rsidR="00D17DD8" w:rsidRPr="00F94578" w:rsidRDefault="00D17DD8" w:rsidP="00105776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szCs w:val="24"/>
              </w:rPr>
              <w:t>2 четверть (14 часов)</w:t>
            </w:r>
          </w:p>
        </w:tc>
      </w:tr>
      <w:tr w:rsidR="00D17DD8" w:rsidRPr="00CC2C2C" w:rsidTr="00A832D9">
        <w:trPr>
          <w:cantSplit/>
          <w:trHeight w:val="1134"/>
        </w:trPr>
        <w:tc>
          <w:tcPr>
            <w:tcW w:w="562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19</w:t>
            </w:r>
          </w:p>
        </w:tc>
        <w:tc>
          <w:tcPr>
            <w:tcW w:w="2552" w:type="dxa"/>
          </w:tcPr>
          <w:p w:rsidR="00D17DD8" w:rsidRPr="00CC2C2C" w:rsidRDefault="00D17D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897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DD8" w:rsidRPr="00CC2C2C" w:rsidRDefault="00D17D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изготавливать детали цилиндрической и конической форм ручным способом; проводить визуальный и инструментальный контроль качества.</w:t>
            </w:r>
          </w:p>
        </w:tc>
        <w:tc>
          <w:tcPr>
            <w:tcW w:w="2126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 Изготавливают деталь.</w:t>
            </w:r>
          </w:p>
        </w:tc>
        <w:tc>
          <w:tcPr>
            <w:tcW w:w="2646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технологию изготовления цилиндрических и конических деталей ручным способом; Уметь: изготавливать детали цилиндрической и конической форм ручным способом.</w:t>
            </w:r>
          </w:p>
        </w:tc>
        <w:tc>
          <w:tcPr>
            <w:tcW w:w="1148" w:type="dxa"/>
            <w:textDirection w:val="btLr"/>
          </w:tcPr>
          <w:p w:rsidR="00D17DD8" w:rsidRPr="00CC2C2C" w:rsidRDefault="00D17DD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D17DD8" w:rsidRPr="00CC2C2C" w:rsidTr="00A832D9">
        <w:trPr>
          <w:cantSplit/>
          <w:trHeight w:val="1134"/>
        </w:trPr>
        <w:tc>
          <w:tcPr>
            <w:tcW w:w="562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20</w:t>
            </w:r>
          </w:p>
          <w:p w:rsidR="00024355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21</w:t>
            </w:r>
          </w:p>
        </w:tc>
        <w:tc>
          <w:tcPr>
            <w:tcW w:w="2552" w:type="dxa"/>
          </w:tcPr>
          <w:p w:rsidR="00D17DD8" w:rsidRPr="00CC2C2C" w:rsidRDefault="00D17DD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Составные части машин.</w:t>
            </w:r>
          </w:p>
        </w:tc>
        <w:tc>
          <w:tcPr>
            <w:tcW w:w="897" w:type="dxa"/>
          </w:tcPr>
          <w:p w:rsidR="00D17DD8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D17DD8" w:rsidRPr="00CC2C2C" w:rsidRDefault="00D17DD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7DD8" w:rsidRPr="00CC2C2C" w:rsidRDefault="0002435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</w:t>
            </w:r>
            <w:r w:rsidR="002B29C2" w:rsidRPr="00CC2C2C">
              <w:rPr>
                <w:rFonts w:cs="Times New Roman"/>
                <w:szCs w:val="24"/>
              </w:rPr>
              <w:t>к</w:t>
            </w:r>
          </w:p>
        </w:tc>
        <w:tc>
          <w:tcPr>
            <w:tcW w:w="2410" w:type="dxa"/>
          </w:tcPr>
          <w:p w:rsidR="00D17DD8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читать и составлять кинематические схемы.</w:t>
            </w:r>
          </w:p>
        </w:tc>
        <w:tc>
          <w:tcPr>
            <w:tcW w:w="2126" w:type="dxa"/>
          </w:tcPr>
          <w:p w:rsidR="00D17DD8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 Составляют кинематические схемы передаточных механизмов.</w:t>
            </w:r>
          </w:p>
        </w:tc>
        <w:tc>
          <w:tcPr>
            <w:tcW w:w="2646" w:type="dxa"/>
          </w:tcPr>
          <w:p w:rsidR="00D17DD8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составные части машин; виды зубчатых передач; условные графические обозначения на кинематических схемах; правила расчёта передаточного отношения в зубчатых передачах.</w:t>
            </w:r>
          </w:p>
          <w:p w:rsidR="00024355" w:rsidRPr="00CC2C2C" w:rsidRDefault="0002435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читать и составлять кинематические схемы.</w:t>
            </w:r>
          </w:p>
        </w:tc>
        <w:tc>
          <w:tcPr>
            <w:tcW w:w="1148" w:type="dxa"/>
            <w:textDirection w:val="btLr"/>
          </w:tcPr>
          <w:p w:rsidR="00D17DD8" w:rsidRPr="00CC2C2C" w:rsidRDefault="0002435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024355" w:rsidRPr="00CC2C2C" w:rsidRDefault="0002435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024355" w:rsidRPr="00CC2C2C" w:rsidRDefault="0002435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Комбинированные</w:t>
            </w:r>
          </w:p>
        </w:tc>
      </w:tr>
      <w:tr w:rsidR="002B29C2" w:rsidRPr="00CC2C2C" w:rsidTr="00A832D9">
        <w:trPr>
          <w:cantSplit/>
          <w:trHeight w:val="1134"/>
        </w:trPr>
        <w:tc>
          <w:tcPr>
            <w:tcW w:w="562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22</w:t>
            </w:r>
          </w:p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23</w:t>
            </w:r>
          </w:p>
        </w:tc>
        <w:tc>
          <w:tcPr>
            <w:tcW w:w="2552" w:type="dxa"/>
          </w:tcPr>
          <w:p w:rsidR="002B29C2" w:rsidRPr="00CC2C2C" w:rsidRDefault="002B29C2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Устройство токарного станка для точения древесины.</w:t>
            </w:r>
          </w:p>
        </w:tc>
        <w:tc>
          <w:tcPr>
            <w:tcW w:w="897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29C2" w:rsidRPr="00CC2C2C" w:rsidRDefault="002B29C2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A832D9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организовывать рабочее место; закреплять заготовки на станке.</w:t>
            </w:r>
          </w:p>
          <w:p w:rsidR="00A832D9" w:rsidRPr="00A832D9" w:rsidRDefault="00A832D9" w:rsidP="00A832D9">
            <w:pPr>
              <w:rPr>
                <w:rFonts w:cs="Times New Roman"/>
                <w:szCs w:val="24"/>
              </w:rPr>
            </w:pPr>
          </w:p>
          <w:p w:rsidR="00A832D9" w:rsidRPr="00A832D9" w:rsidRDefault="00A832D9" w:rsidP="00A832D9">
            <w:pPr>
              <w:rPr>
                <w:rFonts w:cs="Times New Roman"/>
                <w:szCs w:val="24"/>
              </w:rPr>
            </w:pPr>
          </w:p>
          <w:p w:rsidR="00A832D9" w:rsidRPr="00A832D9" w:rsidRDefault="00A832D9" w:rsidP="00A832D9">
            <w:pPr>
              <w:rPr>
                <w:rFonts w:cs="Times New Roman"/>
                <w:szCs w:val="24"/>
              </w:rPr>
            </w:pPr>
          </w:p>
          <w:p w:rsidR="00A832D9" w:rsidRPr="00A832D9" w:rsidRDefault="00A832D9" w:rsidP="00A832D9">
            <w:pPr>
              <w:rPr>
                <w:rFonts w:cs="Times New Roman"/>
                <w:szCs w:val="24"/>
              </w:rPr>
            </w:pPr>
          </w:p>
          <w:p w:rsidR="00A832D9" w:rsidRDefault="00A832D9" w:rsidP="00A832D9">
            <w:pPr>
              <w:rPr>
                <w:rFonts w:cs="Times New Roman"/>
                <w:szCs w:val="24"/>
              </w:rPr>
            </w:pPr>
          </w:p>
          <w:p w:rsidR="002B29C2" w:rsidRPr="00A832D9" w:rsidRDefault="002B29C2" w:rsidP="00A832D9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</w:t>
            </w:r>
          </w:p>
        </w:tc>
        <w:tc>
          <w:tcPr>
            <w:tcW w:w="2646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устройство токарного станка, его кинематическую схему; виды операций, выполняемых на токарном станке; правила безопасной работы на станке.</w:t>
            </w:r>
          </w:p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организовывать рабочее место; закреплять заготовки на станке</w:t>
            </w:r>
          </w:p>
        </w:tc>
        <w:tc>
          <w:tcPr>
            <w:tcW w:w="1148" w:type="dxa"/>
            <w:textDirection w:val="btLr"/>
          </w:tcPr>
          <w:p w:rsidR="002B29C2" w:rsidRPr="00CC2C2C" w:rsidRDefault="002B29C2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2B29C2" w:rsidRPr="00CC2C2C" w:rsidRDefault="002B29C2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2B29C2" w:rsidRPr="00CC2C2C" w:rsidRDefault="002B29C2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Комбинированные</w:t>
            </w:r>
          </w:p>
        </w:tc>
      </w:tr>
      <w:tr w:rsidR="002B29C2" w:rsidRPr="00CC2C2C" w:rsidTr="00A832D9">
        <w:trPr>
          <w:cantSplit/>
          <w:trHeight w:val="1134"/>
        </w:trPr>
        <w:tc>
          <w:tcPr>
            <w:tcW w:w="562" w:type="dxa"/>
          </w:tcPr>
          <w:p w:rsidR="002B29C2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24</w:t>
            </w:r>
          </w:p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25</w:t>
            </w:r>
          </w:p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2B29C2" w:rsidRPr="00CC2C2C" w:rsidRDefault="005A37C8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897" w:type="dxa"/>
          </w:tcPr>
          <w:p w:rsidR="002B29C2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2B29C2" w:rsidRPr="00CC2C2C" w:rsidRDefault="002B29C2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29C2" w:rsidRPr="00CC2C2C" w:rsidRDefault="005A37C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:rsidR="002B29C2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</w:t>
            </w:r>
          </w:p>
        </w:tc>
        <w:tc>
          <w:tcPr>
            <w:tcW w:w="2126" w:type="dxa"/>
          </w:tcPr>
          <w:p w:rsidR="002B29C2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</w:t>
            </w:r>
          </w:p>
        </w:tc>
        <w:tc>
          <w:tcPr>
            <w:tcW w:w="2646" w:type="dxa"/>
          </w:tcPr>
          <w:p w:rsidR="002B29C2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Изготовляют изделия на токарном станке с декоративной отделкой.</w:t>
            </w:r>
          </w:p>
        </w:tc>
        <w:tc>
          <w:tcPr>
            <w:tcW w:w="1148" w:type="dxa"/>
            <w:textDirection w:val="btLr"/>
          </w:tcPr>
          <w:p w:rsidR="005A37C8" w:rsidRPr="00CC2C2C" w:rsidRDefault="005A37C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5A37C8" w:rsidRPr="00CC2C2C" w:rsidRDefault="005A37C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2B29C2" w:rsidRPr="00CC2C2C" w:rsidRDefault="005A37C8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Комбинированные</w:t>
            </w:r>
          </w:p>
        </w:tc>
      </w:tr>
      <w:tr w:rsidR="001754D5" w:rsidRPr="00CC2C2C" w:rsidTr="003145A2">
        <w:trPr>
          <w:cantSplit/>
          <w:trHeight w:val="219"/>
        </w:trPr>
        <w:tc>
          <w:tcPr>
            <w:tcW w:w="14704" w:type="dxa"/>
            <w:gridSpan w:val="10"/>
          </w:tcPr>
          <w:p w:rsidR="001754D5" w:rsidRPr="00F94578" w:rsidRDefault="001754D5" w:rsidP="00105776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szCs w:val="24"/>
              </w:rPr>
              <w:t>Декоративно-прикладное искусство</w:t>
            </w:r>
            <w:r w:rsidR="00F94578">
              <w:rPr>
                <w:rFonts w:cs="Times New Roman"/>
                <w:b/>
                <w:szCs w:val="24"/>
              </w:rPr>
              <w:t xml:space="preserve"> (4 часа)</w:t>
            </w:r>
          </w:p>
        </w:tc>
      </w:tr>
      <w:tr w:rsidR="005A37C8" w:rsidRPr="00CC2C2C" w:rsidTr="00A832D9">
        <w:trPr>
          <w:cantSplit/>
          <w:trHeight w:val="1134"/>
        </w:trPr>
        <w:tc>
          <w:tcPr>
            <w:tcW w:w="562" w:type="dxa"/>
          </w:tcPr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26</w:t>
            </w:r>
          </w:p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27</w:t>
            </w:r>
          </w:p>
        </w:tc>
        <w:tc>
          <w:tcPr>
            <w:tcW w:w="2552" w:type="dxa"/>
          </w:tcPr>
          <w:p w:rsidR="005A37C8" w:rsidRPr="00CC2C2C" w:rsidRDefault="001754D5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Художественная обработка изделий из древесины</w:t>
            </w:r>
            <w:r w:rsidR="005378FE" w:rsidRPr="00CC2C2C">
              <w:rPr>
                <w:rStyle w:val="a4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" w:type="dxa"/>
          </w:tcPr>
          <w:p w:rsidR="005A37C8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5A37C8" w:rsidRPr="00CC2C2C" w:rsidRDefault="005A37C8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A37C8" w:rsidRPr="00CC2C2C" w:rsidRDefault="00F500A7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F500A7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размечать рисунок</w:t>
            </w:r>
          </w:p>
          <w:p w:rsidR="005A37C8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резьбы; подбирать и подготавливать инструмент к работе; выполнять резьбу.</w:t>
            </w:r>
          </w:p>
        </w:tc>
        <w:tc>
          <w:tcPr>
            <w:tcW w:w="2126" w:type="dxa"/>
          </w:tcPr>
          <w:p w:rsidR="005A37C8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 Создают рисунок для художественной резьбы.</w:t>
            </w:r>
          </w:p>
        </w:tc>
        <w:tc>
          <w:tcPr>
            <w:tcW w:w="2646" w:type="dxa"/>
          </w:tcPr>
          <w:p w:rsidR="005A37C8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орнамента; 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F500A7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размечать рисунок</w:t>
            </w:r>
          </w:p>
          <w:p w:rsidR="00F500A7" w:rsidRPr="00CC2C2C" w:rsidRDefault="00F500A7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резьбы; подбирать и подготавливать инструмент к работе; выполнять резьбу.</w:t>
            </w:r>
          </w:p>
        </w:tc>
        <w:tc>
          <w:tcPr>
            <w:tcW w:w="1148" w:type="dxa"/>
            <w:textDirection w:val="btLr"/>
          </w:tcPr>
          <w:p w:rsidR="00F500A7" w:rsidRPr="00CC2C2C" w:rsidRDefault="00F500A7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F500A7" w:rsidRPr="00CC2C2C" w:rsidRDefault="00F500A7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5A37C8" w:rsidRPr="00CC2C2C" w:rsidRDefault="00F500A7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Комбинированные</w:t>
            </w:r>
          </w:p>
        </w:tc>
      </w:tr>
      <w:tr w:rsidR="008A3ABA" w:rsidRPr="00CC2C2C" w:rsidTr="00A832D9">
        <w:trPr>
          <w:cantSplit/>
          <w:trHeight w:val="1134"/>
        </w:trPr>
        <w:tc>
          <w:tcPr>
            <w:tcW w:w="562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28</w:t>
            </w:r>
          </w:p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29</w:t>
            </w:r>
          </w:p>
        </w:tc>
        <w:tc>
          <w:tcPr>
            <w:tcW w:w="2552" w:type="dxa"/>
          </w:tcPr>
          <w:p w:rsidR="008A3ABA" w:rsidRPr="00CC2C2C" w:rsidRDefault="008A3ABA" w:rsidP="00105776">
            <w:pPr>
              <w:pStyle w:val="a5"/>
              <w:spacing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Защитная и декоративная отделка изделий из древесины.</w:t>
            </w:r>
          </w:p>
        </w:tc>
        <w:tc>
          <w:tcPr>
            <w:tcW w:w="897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A3ABA" w:rsidRPr="00CC2C2C" w:rsidRDefault="008A3AB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защитную и декоративную отделку изделия; рассчитывать затраты на изготовление изделия.</w:t>
            </w:r>
          </w:p>
        </w:tc>
        <w:tc>
          <w:tcPr>
            <w:tcW w:w="2126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параграф, отвечают на вопросы.  Занимаются отделкой изделия. Рассчитывают затраты.</w:t>
            </w:r>
          </w:p>
        </w:tc>
        <w:tc>
          <w:tcPr>
            <w:tcW w:w="2646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148" w:type="dxa"/>
            <w:textDirection w:val="btLr"/>
          </w:tcPr>
          <w:p w:rsidR="008A3ABA" w:rsidRPr="00CC2C2C" w:rsidRDefault="008A3AB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Словесные</w:t>
            </w:r>
          </w:p>
          <w:p w:rsidR="008A3ABA" w:rsidRPr="00CC2C2C" w:rsidRDefault="008A3AB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8A3ABA" w:rsidRPr="00CC2C2C" w:rsidRDefault="008A3ABA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</w:tc>
      </w:tr>
      <w:tr w:rsidR="005D2189" w:rsidRPr="00CC2C2C" w:rsidTr="003145A2">
        <w:trPr>
          <w:cantSplit/>
          <w:trHeight w:val="93"/>
        </w:trPr>
        <w:tc>
          <w:tcPr>
            <w:tcW w:w="14704" w:type="dxa"/>
            <w:gridSpan w:val="10"/>
          </w:tcPr>
          <w:p w:rsidR="005D2189" w:rsidRPr="00F94578" w:rsidRDefault="005D2189" w:rsidP="00105776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color w:val="000000"/>
                <w:szCs w:val="24"/>
              </w:rPr>
              <w:t>Технология создания изделий из металлов. Элементы машиноведения.</w:t>
            </w:r>
            <w:r w:rsidR="00F94578">
              <w:rPr>
                <w:rFonts w:cs="Times New Roman"/>
                <w:b/>
                <w:color w:val="000000"/>
                <w:szCs w:val="24"/>
              </w:rPr>
              <w:t xml:space="preserve"> (18 часов)</w:t>
            </w:r>
          </w:p>
        </w:tc>
      </w:tr>
      <w:tr w:rsidR="008A3ABA" w:rsidRPr="00CC2C2C" w:rsidTr="00A832D9">
        <w:trPr>
          <w:cantSplit/>
          <w:trHeight w:val="1134"/>
        </w:trPr>
        <w:tc>
          <w:tcPr>
            <w:tcW w:w="562" w:type="dxa"/>
          </w:tcPr>
          <w:p w:rsidR="008A3ABA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30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</w:tcPr>
          <w:p w:rsidR="008A3ABA" w:rsidRPr="00CC2C2C" w:rsidRDefault="005D2189" w:rsidP="00105776">
            <w:pPr>
              <w:jc w:val="both"/>
              <w:rPr>
                <w:rStyle w:val="a4"/>
                <w:bCs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Cs/>
                <w:color w:val="000000"/>
                <w:sz w:val="24"/>
                <w:szCs w:val="24"/>
              </w:rPr>
              <w:t>Свойства чёрных и цветных металлов.</w:t>
            </w:r>
          </w:p>
        </w:tc>
        <w:tc>
          <w:tcPr>
            <w:tcW w:w="897" w:type="dxa"/>
          </w:tcPr>
          <w:p w:rsidR="008A3ABA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8A3ABA" w:rsidRPr="00CC2C2C" w:rsidRDefault="008A3ABA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A3ABA" w:rsidRPr="00CC2C2C" w:rsidRDefault="005D2189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распознавать металлы и сплавы по внешнему</w:t>
            </w:r>
          </w:p>
          <w:p w:rsidR="008A3ABA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виду и свойствам.</w:t>
            </w:r>
          </w:p>
        </w:tc>
        <w:tc>
          <w:tcPr>
            <w:tcW w:w="2126" w:type="dxa"/>
          </w:tcPr>
          <w:p w:rsidR="008A3ABA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 Изучают свойства металлов.</w:t>
            </w:r>
          </w:p>
        </w:tc>
        <w:tc>
          <w:tcPr>
            <w:tcW w:w="2646" w:type="dxa"/>
          </w:tcPr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общие сведения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 металлургической промышленности; влияние технологии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производства и обработки металлов на окружающую среду;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основные свойства металлов и сплавов; правила поведения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 слесарной мастерской.</w:t>
            </w:r>
          </w:p>
          <w:p w:rsidR="005D2189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распознавать металлы и сплавы по внешнему</w:t>
            </w:r>
          </w:p>
          <w:p w:rsidR="008A3ABA" w:rsidRPr="00CC2C2C" w:rsidRDefault="005D218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виду и свойствам</w:t>
            </w:r>
          </w:p>
        </w:tc>
        <w:tc>
          <w:tcPr>
            <w:tcW w:w="1148" w:type="dxa"/>
            <w:textDirection w:val="btLr"/>
          </w:tcPr>
          <w:p w:rsidR="008A3ABA" w:rsidRPr="00CC2C2C" w:rsidRDefault="00E828DD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828DD" w:rsidRPr="00CC2C2C" w:rsidRDefault="00E828DD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E828DD" w:rsidRPr="00CC2C2C" w:rsidRDefault="00E828DD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6802E5" w:rsidRPr="00CC2C2C" w:rsidTr="00A832D9">
        <w:trPr>
          <w:cantSplit/>
          <w:trHeight w:val="1134"/>
        </w:trPr>
        <w:tc>
          <w:tcPr>
            <w:tcW w:w="562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32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:rsidR="006802E5" w:rsidRPr="00CC2C2C" w:rsidRDefault="006802E5" w:rsidP="00105776">
            <w:pPr>
              <w:pStyle w:val="a5"/>
              <w:spacing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Сортовой прокат. Чертежи деталей из сортового проката.</w:t>
            </w:r>
          </w:p>
        </w:tc>
        <w:tc>
          <w:tcPr>
            <w:tcW w:w="897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75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2126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Читают чертежи. Определяют виды сортового проката.</w:t>
            </w:r>
          </w:p>
        </w:tc>
        <w:tc>
          <w:tcPr>
            <w:tcW w:w="2646" w:type="dxa"/>
          </w:tcPr>
          <w:p w:rsidR="006802E5" w:rsidRPr="00CC2C2C" w:rsidRDefault="006802E5" w:rsidP="00105776">
            <w:pPr>
              <w:pStyle w:val="a7"/>
              <w:jc w:val="both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2"/>
                <w:rFonts w:cstheme="minorBidi"/>
                <w:spacing w:val="0"/>
                <w:sz w:val="24"/>
                <w:szCs w:val="24"/>
                <w:shd w:val="clear" w:color="auto" w:fill="auto"/>
              </w:rPr>
              <w:t>Знать: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t xml:space="preserve"> виды изделий</w:t>
            </w:r>
          </w:p>
          <w:p w:rsidR="006802E5" w:rsidRPr="00CC2C2C" w:rsidRDefault="006802E5" w:rsidP="00105776">
            <w:pPr>
              <w:pStyle w:val="a7"/>
              <w:jc w:val="both"/>
              <w:rPr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из сор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тового металлического прока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та; способы получения сорто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вого проката; графическое изображение деталей из сор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тового проката; области при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 xml:space="preserve">менения сортового проката. </w:t>
            </w:r>
            <w:r w:rsidRPr="00CC2C2C">
              <w:rPr>
                <w:rStyle w:val="2"/>
                <w:rFonts w:cstheme="minorBidi"/>
                <w:spacing w:val="0"/>
                <w:sz w:val="24"/>
                <w:szCs w:val="24"/>
                <w:shd w:val="clear" w:color="auto" w:fill="auto"/>
              </w:rPr>
              <w:t>Уметь: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t xml:space="preserve"> читать чертежи де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1148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BE6925" w:rsidRPr="00CC2C2C" w:rsidTr="003145A2">
        <w:trPr>
          <w:cantSplit/>
          <w:trHeight w:val="94"/>
        </w:trPr>
        <w:tc>
          <w:tcPr>
            <w:tcW w:w="14704" w:type="dxa"/>
            <w:gridSpan w:val="10"/>
          </w:tcPr>
          <w:p w:rsidR="00BE6925" w:rsidRPr="00F94578" w:rsidRDefault="00BE6925" w:rsidP="00105776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szCs w:val="24"/>
              </w:rPr>
              <w:t>3 четверть (20 часов)</w:t>
            </w:r>
          </w:p>
        </w:tc>
      </w:tr>
      <w:tr w:rsidR="006802E5" w:rsidRPr="00CC2C2C" w:rsidTr="00A832D9">
        <w:trPr>
          <w:cantSplit/>
          <w:trHeight w:val="1134"/>
        </w:trPr>
        <w:tc>
          <w:tcPr>
            <w:tcW w:w="562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33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34</w:t>
            </w:r>
          </w:p>
        </w:tc>
        <w:tc>
          <w:tcPr>
            <w:tcW w:w="2552" w:type="dxa"/>
          </w:tcPr>
          <w:p w:rsidR="006802E5" w:rsidRPr="00CC2C2C" w:rsidRDefault="006802E5" w:rsidP="00105776">
            <w:pPr>
              <w:pStyle w:val="a5"/>
              <w:spacing w:line="240" w:lineRule="auto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Сортовой прокат. Чертежи деталей из сортового проката.</w:t>
            </w:r>
          </w:p>
        </w:tc>
        <w:tc>
          <w:tcPr>
            <w:tcW w:w="897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2126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Читают чертежи. Определяют виды сортового проката.</w:t>
            </w:r>
          </w:p>
        </w:tc>
        <w:tc>
          <w:tcPr>
            <w:tcW w:w="2646" w:type="dxa"/>
          </w:tcPr>
          <w:p w:rsidR="006802E5" w:rsidRPr="00CC2C2C" w:rsidRDefault="006802E5" w:rsidP="00105776">
            <w:pPr>
              <w:pStyle w:val="a7"/>
              <w:jc w:val="both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2"/>
                <w:rFonts w:cstheme="minorBidi"/>
                <w:spacing w:val="0"/>
                <w:sz w:val="24"/>
                <w:szCs w:val="24"/>
                <w:shd w:val="clear" w:color="auto" w:fill="auto"/>
              </w:rPr>
              <w:t>Знать: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t xml:space="preserve"> виды изделий</w:t>
            </w:r>
          </w:p>
          <w:p w:rsidR="006802E5" w:rsidRPr="00CC2C2C" w:rsidRDefault="006802E5" w:rsidP="00105776">
            <w:pPr>
              <w:pStyle w:val="a7"/>
              <w:jc w:val="both"/>
              <w:rPr>
                <w:rStyle w:val="2"/>
                <w:rFonts w:cstheme="minorBidi"/>
                <w:spacing w:val="0"/>
                <w:sz w:val="24"/>
                <w:szCs w:val="24"/>
                <w:shd w:val="clear" w:color="auto" w:fill="auto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из сор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тового металлического прока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та; способы получения сорто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вого проката; графическое изображение деталей из сор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тового проката; области при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 xml:space="preserve">менения сортового проката. </w:t>
            </w:r>
            <w:r w:rsidRPr="00CC2C2C">
              <w:rPr>
                <w:rStyle w:val="2"/>
                <w:rFonts w:cstheme="minorBidi"/>
                <w:spacing w:val="0"/>
                <w:sz w:val="24"/>
                <w:szCs w:val="24"/>
                <w:shd w:val="clear" w:color="auto" w:fill="auto"/>
              </w:rPr>
              <w:t>Уметь: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t xml:space="preserve"> читать чертежи де</w:t>
            </w:r>
            <w:r w:rsidRPr="00CC2C2C">
              <w:rPr>
                <w:rStyle w:val="a4"/>
                <w:rFonts w:cstheme="minorBidi"/>
                <w:sz w:val="24"/>
                <w:szCs w:val="24"/>
              </w:rPr>
              <w:softHyphen/>
              <w:t>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1148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Практические 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6802E5" w:rsidRPr="00CC2C2C" w:rsidTr="00A832D9">
        <w:trPr>
          <w:cantSplit/>
          <w:trHeight w:val="1265"/>
        </w:trPr>
        <w:tc>
          <w:tcPr>
            <w:tcW w:w="562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35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36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37</w:t>
            </w:r>
          </w:p>
        </w:tc>
        <w:tc>
          <w:tcPr>
            <w:tcW w:w="2552" w:type="dxa"/>
          </w:tcPr>
          <w:p w:rsidR="006802E5" w:rsidRPr="00CC2C2C" w:rsidRDefault="006802E5" w:rsidP="00105776">
            <w:pPr>
              <w:pStyle w:val="a5"/>
              <w:spacing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897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CC2C2C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875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разметку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заготовок сортового проката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 использованием штангенциркуля.</w:t>
            </w:r>
          </w:p>
        </w:tc>
        <w:tc>
          <w:tcPr>
            <w:tcW w:w="2126" w:type="dxa"/>
          </w:tcPr>
          <w:p w:rsidR="00BE692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6802E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Отвечают на вопросы. </w:t>
            </w:r>
            <w:r w:rsidR="006802E5" w:rsidRPr="00CC2C2C">
              <w:rPr>
                <w:rFonts w:cs="Times New Roman"/>
                <w:szCs w:val="24"/>
              </w:rPr>
              <w:t>Измеряют детали штангенциркулем.</w:t>
            </w:r>
          </w:p>
        </w:tc>
        <w:tc>
          <w:tcPr>
            <w:tcW w:w="2646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инструменты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для разметки; назначение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и устройство штангенциркуля; приёмы измерения штангенциркулем.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разметку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заготовок сортового проката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 использованием штангенциркуля.</w:t>
            </w:r>
          </w:p>
        </w:tc>
        <w:tc>
          <w:tcPr>
            <w:tcW w:w="1148" w:type="dxa"/>
            <w:textDirection w:val="btLr"/>
          </w:tcPr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6802E5" w:rsidRPr="00CC2C2C" w:rsidRDefault="006802E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6802E5" w:rsidRPr="00CC2C2C" w:rsidTr="00A832D9">
        <w:trPr>
          <w:cantSplit/>
          <w:trHeight w:val="1265"/>
        </w:trPr>
        <w:tc>
          <w:tcPr>
            <w:tcW w:w="562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38</w:t>
            </w:r>
          </w:p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39</w:t>
            </w:r>
          </w:p>
        </w:tc>
        <w:tc>
          <w:tcPr>
            <w:tcW w:w="2552" w:type="dxa"/>
          </w:tcPr>
          <w:p w:rsidR="00BE6925" w:rsidRPr="00CC2C2C" w:rsidRDefault="00BE6925" w:rsidP="00105776">
            <w:pPr>
              <w:pStyle w:val="a5"/>
              <w:spacing w:after="0" w:line="240" w:lineRule="auto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Изготовление</w:t>
            </w:r>
          </w:p>
          <w:p w:rsidR="00BE6925" w:rsidRPr="00CC2C2C" w:rsidRDefault="00BE6925" w:rsidP="00105776">
            <w:pPr>
              <w:pStyle w:val="a5"/>
              <w:spacing w:after="0" w:line="240" w:lineRule="auto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изделий</w:t>
            </w:r>
          </w:p>
          <w:p w:rsidR="00BE6925" w:rsidRPr="00CC2C2C" w:rsidRDefault="00BE6925" w:rsidP="00105776">
            <w:pPr>
              <w:pStyle w:val="a5"/>
              <w:spacing w:after="0" w:line="240" w:lineRule="auto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из сортового</w:t>
            </w:r>
          </w:p>
          <w:p w:rsidR="006802E5" w:rsidRPr="00CC2C2C" w:rsidRDefault="00BE6925" w:rsidP="00105776">
            <w:pPr>
              <w:pStyle w:val="a5"/>
              <w:spacing w:after="0" w:line="240" w:lineRule="auto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проката</w:t>
            </w:r>
          </w:p>
        </w:tc>
        <w:tc>
          <w:tcPr>
            <w:tcW w:w="897" w:type="dxa"/>
          </w:tcPr>
          <w:p w:rsidR="006802E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6802E5" w:rsidRPr="00CC2C2C" w:rsidRDefault="006802E5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802E5" w:rsidRPr="00CC2C2C" w:rsidRDefault="00BE6925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802E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составлять технологическую карту.</w:t>
            </w:r>
          </w:p>
        </w:tc>
        <w:tc>
          <w:tcPr>
            <w:tcW w:w="2126" w:type="dxa"/>
          </w:tcPr>
          <w:p w:rsidR="00BE692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6802E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</w:t>
            </w:r>
          </w:p>
          <w:p w:rsidR="00BE692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Составляют технологическую карту.</w:t>
            </w:r>
          </w:p>
        </w:tc>
        <w:tc>
          <w:tcPr>
            <w:tcW w:w="2646" w:type="dxa"/>
          </w:tcPr>
          <w:p w:rsidR="00BE692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понятия технологический процесс, технологическая операция; профессии, связанные с обработкой металла.</w:t>
            </w:r>
          </w:p>
          <w:p w:rsidR="006802E5" w:rsidRPr="00CC2C2C" w:rsidRDefault="00BE6925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составлять технологическую карту</w:t>
            </w:r>
          </w:p>
        </w:tc>
        <w:tc>
          <w:tcPr>
            <w:tcW w:w="1148" w:type="dxa"/>
            <w:textDirection w:val="btLr"/>
          </w:tcPr>
          <w:p w:rsidR="001700AA" w:rsidRPr="00CC2C2C" w:rsidRDefault="001700AA" w:rsidP="001700A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1700AA" w:rsidRPr="00CC2C2C" w:rsidRDefault="001700AA" w:rsidP="001700A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6802E5" w:rsidRPr="00CC2C2C" w:rsidRDefault="001700AA" w:rsidP="001700AA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872F49" w:rsidRPr="00CC2C2C" w:rsidTr="00A832D9">
        <w:trPr>
          <w:cantSplit/>
          <w:trHeight w:val="1265"/>
        </w:trPr>
        <w:tc>
          <w:tcPr>
            <w:tcW w:w="562" w:type="dxa"/>
          </w:tcPr>
          <w:p w:rsidR="00872F49" w:rsidRPr="00CC2C2C" w:rsidRDefault="00872F4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40</w:t>
            </w:r>
          </w:p>
          <w:p w:rsidR="00872F49" w:rsidRPr="00CC2C2C" w:rsidRDefault="00872F49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41</w:t>
            </w:r>
          </w:p>
        </w:tc>
        <w:tc>
          <w:tcPr>
            <w:tcW w:w="2552" w:type="dxa"/>
          </w:tcPr>
          <w:p w:rsidR="00872F49" w:rsidRPr="00CC2C2C" w:rsidRDefault="00105776" w:rsidP="00105776">
            <w:pPr>
              <w:pStyle w:val="a5"/>
              <w:shd w:val="clear" w:color="auto" w:fill="auto"/>
              <w:spacing w:after="0" w:line="200" w:lineRule="exact"/>
              <w:jc w:val="both"/>
              <w:rPr>
                <w:rStyle w:val="a4"/>
                <w:b w:val="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Резание ме</w:t>
            </w: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softHyphen/>
              <w:t>талла слесар</w:t>
            </w: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softHyphen/>
              <w:t>ной ножовкой</w:t>
            </w:r>
          </w:p>
        </w:tc>
        <w:tc>
          <w:tcPr>
            <w:tcW w:w="897" w:type="dxa"/>
          </w:tcPr>
          <w:p w:rsidR="00872F49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872F49" w:rsidRPr="00CC2C2C" w:rsidRDefault="00872F49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872F49" w:rsidRPr="00CC2C2C" w:rsidRDefault="00872F49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72F49" w:rsidRPr="00CC2C2C" w:rsidRDefault="00105776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72F49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подготавливать ножовку к резанию; выполнять резание металла.</w:t>
            </w:r>
          </w:p>
        </w:tc>
        <w:tc>
          <w:tcPr>
            <w:tcW w:w="2126" w:type="dxa"/>
          </w:tcPr>
          <w:p w:rsidR="00105776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105776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Формируют навыки резанья металла.</w:t>
            </w:r>
          </w:p>
          <w:p w:rsidR="00872F49" w:rsidRPr="00CC2C2C" w:rsidRDefault="00872F49" w:rsidP="0010577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46" w:type="dxa"/>
          </w:tcPr>
          <w:p w:rsidR="00872F49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назначение и устройство слесарной ножовки; правила выполнения резания металла; правила безопасной работы.</w:t>
            </w:r>
          </w:p>
          <w:p w:rsidR="00105776" w:rsidRPr="00CC2C2C" w:rsidRDefault="00105776" w:rsidP="00105776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подготавливать ножовку к резанию; выполнять резание металла.</w:t>
            </w:r>
          </w:p>
        </w:tc>
        <w:tc>
          <w:tcPr>
            <w:tcW w:w="1148" w:type="dxa"/>
            <w:textDirection w:val="btLr"/>
          </w:tcPr>
          <w:p w:rsidR="00105776" w:rsidRPr="00CC2C2C" w:rsidRDefault="00105776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105776" w:rsidRPr="00CC2C2C" w:rsidRDefault="00105776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872F49" w:rsidRPr="00CC2C2C" w:rsidRDefault="00105776" w:rsidP="00105776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42642B" w:rsidRPr="00CC2C2C" w:rsidTr="00A832D9">
        <w:trPr>
          <w:cantSplit/>
          <w:trHeight w:val="1265"/>
        </w:trPr>
        <w:tc>
          <w:tcPr>
            <w:tcW w:w="562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42</w:t>
            </w:r>
          </w:p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43</w:t>
            </w:r>
          </w:p>
        </w:tc>
        <w:tc>
          <w:tcPr>
            <w:tcW w:w="2552" w:type="dxa"/>
          </w:tcPr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Рубка металла</w:t>
            </w:r>
          </w:p>
        </w:tc>
        <w:tc>
          <w:tcPr>
            <w:tcW w:w="897" w:type="dxa"/>
          </w:tcPr>
          <w:p w:rsidR="0042642B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642B" w:rsidRPr="00CC2C2C" w:rsidRDefault="00E04AB3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42642B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рубку деталей из металла.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42642B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</w:t>
            </w:r>
          </w:p>
        </w:tc>
        <w:tc>
          <w:tcPr>
            <w:tcW w:w="2646" w:type="dxa"/>
          </w:tcPr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инструменты для рубки металла; правила безопасной работы; приёмы работы.</w:t>
            </w:r>
          </w:p>
          <w:p w:rsidR="0042642B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рубку деталей из металла.</w:t>
            </w:r>
          </w:p>
        </w:tc>
        <w:tc>
          <w:tcPr>
            <w:tcW w:w="1148" w:type="dxa"/>
            <w:textDirection w:val="btLr"/>
          </w:tcPr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42642B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42642B" w:rsidRPr="00CC2C2C" w:rsidTr="00A832D9">
        <w:trPr>
          <w:cantSplit/>
          <w:trHeight w:val="1265"/>
        </w:trPr>
        <w:tc>
          <w:tcPr>
            <w:tcW w:w="562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4445</w:t>
            </w:r>
          </w:p>
        </w:tc>
        <w:tc>
          <w:tcPr>
            <w:tcW w:w="2552" w:type="dxa"/>
          </w:tcPr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Опиливание заготовок из сортового проката</w:t>
            </w:r>
          </w:p>
        </w:tc>
        <w:tc>
          <w:tcPr>
            <w:tcW w:w="897" w:type="dxa"/>
          </w:tcPr>
          <w:p w:rsidR="0042642B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642B" w:rsidRPr="00CC2C2C" w:rsidRDefault="00E04AB3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42642B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операцию опиливания деталей из металла.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42642B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Выпиливают деталь из металла.</w:t>
            </w:r>
          </w:p>
        </w:tc>
        <w:tc>
          <w:tcPr>
            <w:tcW w:w="2646" w:type="dxa"/>
          </w:tcPr>
          <w:p w:rsidR="0042642B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инструментов для выполнения операции опиливания; назначение операции опиливания заготовок; правила безопасной работы. Уметь: выполнять операцию опиливания деталей из металла</w:t>
            </w:r>
          </w:p>
        </w:tc>
        <w:tc>
          <w:tcPr>
            <w:tcW w:w="1148" w:type="dxa"/>
            <w:textDirection w:val="btLr"/>
          </w:tcPr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42642B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42642B" w:rsidRPr="00CC2C2C" w:rsidTr="00A832D9">
        <w:trPr>
          <w:cantSplit/>
          <w:trHeight w:val="1265"/>
        </w:trPr>
        <w:tc>
          <w:tcPr>
            <w:tcW w:w="562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46</w:t>
            </w:r>
          </w:p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47</w:t>
            </w:r>
          </w:p>
        </w:tc>
        <w:tc>
          <w:tcPr>
            <w:tcW w:w="2552" w:type="dxa"/>
          </w:tcPr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Отделка металлических изделий</w:t>
            </w:r>
          </w:p>
        </w:tc>
        <w:tc>
          <w:tcPr>
            <w:tcW w:w="897" w:type="dxa"/>
          </w:tcPr>
          <w:p w:rsidR="0042642B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642B" w:rsidRPr="00CC2C2C" w:rsidRDefault="00E04AB3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42642B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отделочные операции при изготовлении изделий из сортового проката.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42642B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Отвечают на вопросы. </w:t>
            </w:r>
          </w:p>
        </w:tc>
        <w:tc>
          <w:tcPr>
            <w:tcW w:w="2646" w:type="dxa"/>
          </w:tcPr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сущность процесса отделки изделий из сортового металла; инструменты для выполнения отделочных операций; виды декоративных покрытий; правила безопасной работы.</w:t>
            </w:r>
          </w:p>
          <w:p w:rsidR="0042642B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отделочные операции при изготовлении изделий из сортового проката</w:t>
            </w:r>
          </w:p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8" w:type="dxa"/>
            <w:textDirection w:val="btLr"/>
          </w:tcPr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42642B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E04AB3" w:rsidRPr="00CC2C2C" w:rsidTr="00E04AB3">
        <w:trPr>
          <w:cantSplit/>
          <w:trHeight w:val="269"/>
        </w:trPr>
        <w:tc>
          <w:tcPr>
            <w:tcW w:w="14704" w:type="dxa"/>
            <w:gridSpan w:val="10"/>
          </w:tcPr>
          <w:p w:rsidR="00E04AB3" w:rsidRPr="00F94578" w:rsidRDefault="00E04AB3" w:rsidP="0042642B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F94578">
              <w:rPr>
                <w:rFonts w:cs="Times New Roman"/>
                <w:b/>
                <w:szCs w:val="24"/>
              </w:rPr>
              <w:lastRenderedPageBreak/>
              <w:t>Технологии ведения дома</w:t>
            </w:r>
            <w:r w:rsidR="0082386C">
              <w:rPr>
                <w:rFonts w:cs="Times New Roman"/>
                <w:b/>
                <w:szCs w:val="24"/>
              </w:rPr>
              <w:t xml:space="preserve"> (</w:t>
            </w:r>
            <w:r w:rsidR="00F94578">
              <w:rPr>
                <w:rFonts w:cs="Times New Roman"/>
                <w:b/>
                <w:szCs w:val="24"/>
              </w:rPr>
              <w:t>8 часов)</w:t>
            </w:r>
          </w:p>
        </w:tc>
      </w:tr>
      <w:tr w:rsidR="0042642B" w:rsidRPr="00CC2C2C" w:rsidTr="00A832D9">
        <w:trPr>
          <w:cantSplit/>
          <w:trHeight w:val="1265"/>
        </w:trPr>
        <w:tc>
          <w:tcPr>
            <w:tcW w:w="562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4849</w:t>
            </w:r>
          </w:p>
        </w:tc>
        <w:tc>
          <w:tcPr>
            <w:tcW w:w="2552" w:type="dxa"/>
          </w:tcPr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Закрепление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настенных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предметов.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Установка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форточек,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оконных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и дверных</w:t>
            </w:r>
          </w:p>
          <w:p w:rsidR="0042642B" w:rsidRPr="00CC2C2C" w:rsidRDefault="0042642B" w:rsidP="0042642B">
            <w:pPr>
              <w:rPr>
                <w:szCs w:val="24"/>
              </w:rPr>
            </w:pPr>
            <w:r w:rsidRPr="00CC2C2C">
              <w:rPr>
                <w:szCs w:val="24"/>
              </w:rPr>
              <w:t>петель</w:t>
            </w:r>
          </w:p>
        </w:tc>
        <w:tc>
          <w:tcPr>
            <w:tcW w:w="897" w:type="dxa"/>
          </w:tcPr>
          <w:p w:rsidR="0042642B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642B" w:rsidRPr="00CC2C2C" w:rsidRDefault="00E04AB3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42642B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закрепление настенных предметов; устанавливать форточки, оконные створки и двери.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42642B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</w:t>
            </w:r>
          </w:p>
        </w:tc>
        <w:tc>
          <w:tcPr>
            <w:tcW w:w="2646" w:type="dxa"/>
          </w:tcPr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ремонтно- строительных работ; инструменты и приспособления для проведения ремонтных работ; технологию некоторых видов ремонтных работ; правила безопасной работы.</w:t>
            </w:r>
          </w:p>
          <w:p w:rsidR="0042642B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выполнять закрепление настенных предметов; устанавливать форточки, оконные створки и двери.</w:t>
            </w:r>
          </w:p>
        </w:tc>
        <w:tc>
          <w:tcPr>
            <w:tcW w:w="1148" w:type="dxa"/>
            <w:textDirection w:val="btLr"/>
          </w:tcPr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42642B" w:rsidRPr="00CC2C2C" w:rsidRDefault="0042642B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42642B" w:rsidRPr="00CC2C2C" w:rsidTr="00A832D9">
        <w:trPr>
          <w:cantSplit/>
          <w:trHeight w:val="1265"/>
        </w:trPr>
        <w:tc>
          <w:tcPr>
            <w:tcW w:w="562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50</w:t>
            </w:r>
          </w:p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51</w:t>
            </w:r>
          </w:p>
        </w:tc>
        <w:tc>
          <w:tcPr>
            <w:tcW w:w="2552" w:type="dxa"/>
          </w:tcPr>
          <w:p w:rsidR="0042642B" w:rsidRPr="00CC2C2C" w:rsidRDefault="00E04AB3" w:rsidP="00E04AB3">
            <w:pPr>
              <w:pStyle w:val="a7"/>
              <w:rPr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Устройство и установка дверных замков</w:t>
            </w:r>
          </w:p>
        </w:tc>
        <w:tc>
          <w:tcPr>
            <w:tcW w:w="897" w:type="dxa"/>
          </w:tcPr>
          <w:p w:rsidR="0042642B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42642B" w:rsidRPr="00CC2C2C" w:rsidRDefault="0042642B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642B" w:rsidRPr="00CC2C2C" w:rsidRDefault="00E04AB3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42642B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устанавливать дверные замки.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42642B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Выполняют практическую работу.</w:t>
            </w:r>
          </w:p>
        </w:tc>
        <w:tc>
          <w:tcPr>
            <w:tcW w:w="2646" w:type="dxa"/>
          </w:tcPr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виды и устройство дверных замков; инструменты для установки дверных замков; правила безопасной работы.</w:t>
            </w:r>
          </w:p>
          <w:p w:rsidR="00E04AB3" w:rsidRPr="00CC2C2C" w:rsidRDefault="00E04AB3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устанавливать дверные замки</w:t>
            </w:r>
          </w:p>
          <w:p w:rsidR="00E04AB3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</w:p>
          <w:p w:rsidR="00E04AB3" w:rsidRPr="00CC2C2C" w:rsidRDefault="00E04AB3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8" w:type="dxa"/>
            <w:textDirection w:val="btLr"/>
          </w:tcPr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E04AB3" w:rsidRPr="00CC2C2C" w:rsidRDefault="00E04AB3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42642B" w:rsidRPr="00CC2C2C" w:rsidRDefault="0042642B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B12362" w:rsidRPr="00CC2C2C" w:rsidTr="00A832D9">
        <w:trPr>
          <w:cantSplit/>
          <w:trHeight w:val="1265"/>
        </w:trPr>
        <w:tc>
          <w:tcPr>
            <w:tcW w:w="562" w:type="dxa"/>
          </w:tcPr>
          <w:p w:rsidR="00B12362" w:rsidRPr="00CC2C2C" w:rsidRDefault="00B12362" w:rsidP="00F94578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52</w:t>
            </w:r>
          </w:p>
        </w:tc>
        <w:tc>
          <w:tcPr>
            <w:tcW w:w="2552" w:type="dxa"/>
          </w:tcPr>
          <w:p w:rsidR="00B12362" w:rsidRPr="00CC2C2C" w:rsidRDefault="00B12362" w:rsidP="00B12362">
            <w:pPr>
              <w:pStyle w:val="a7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897" w:type="dxa"/>
          </w:tcPr>
          <w:p w:rsidR="00B12362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2362" w:rsidRPr="00CC2C2C" w:rsidRDefault="00B12362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Комбинированный урок </w:t>
            </w:r>
          </w:p>
        </w:tc>
        <w:tc>
          <w:tcPr>
            <w:tcW w:w="2410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простейший ремонт водопроводных кранов и смесителей.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Выполняют практическую работу.</w:t>
            </w:r>
          </w:p>
        </w:tc>
        <w:tc>
          <w:tcPr>
            <w:tcW w:w="2646" w:type="dxa"/>
          </w:tcPr>
          <w:p w:rsidR="00B12362" w:rsidRPr="00CC2C2C" w:rsidRDefault="00B12362" w:rsidP="00E04AB3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 Уметь: выполнять простейший ремонт водопроводных кранов и смесителей.</w:t>
            </w:r>
          </w:p>
        </w:tc>
        <w:tc>
          <w:tcPr>
            <w:tcW w:w="1148" w:type="dxa"/>
            <w:textDirection w:val="btLr"/>
          </w:tcPr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  <w:p w:rsidR="00B12362" w:rsidRPr="00CC2C2C" w:rsidRDefault="00B12362" w:rsidP="00E04AB3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F94578" w:rsidRPr="00CC2C2C" w:rsidTr="00F94578">
        <w:trPr>
          <w:cantSplit/>
          <w:trHeight w:val="454"/>
        </w:trPr>
        <w:tc>
          <w:tcPr>
            <w:tcW w:w="14704" w:type="dxa"/>
            <w:gridSpan w:val="10"/>
          </w:tcPr>
          <w:p w:rsidR="00F94578" w:rsidRPr="00F94578" w:rsidRDefault="00F94578" w:rsidP="00B12362">
            <w:pPr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 четверть (18 часов)</w:t>
            </w:r>
          </w:p>
        </w:tc>
      </w:tr>
      <w:tr w:rsidR="00F94578" w:rsidRPr="00CC2C2C" w:rsidTr="00A832D9">
        <w:trPr>
          <w:cantSplit/>
          <w:trHeight w:val="1265"/>
        </w:trPr>
        <w:tc>
          <w:tcPr>
            <w:tcW w:w="562" w:type="dxa"/>
          </w:tcPr>
          <w:p w:rsidR="00F94578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53</w:t>
            </w:r>
          </w:p>
        </w:tc>
        <w:tc>
          <w:tcPr>
            <w:tcW w:w="2552" w:type="dxa"/>
          </w:tcPr>
          <w:p w:rsidR="00F94578" w:rsidRPr="00CC2C2C" w:rsidRDefault="00F94578" w:rsidP="00B12362">
            <w:pPr>
              <w:pStyle w:val="a7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897" w:type="dxa"/>
          </w:tcPr>
          <w:p w:rsidR="00F94578" w:rsidRPr="00CC2C2C" w:rsidRDefault="00A832D9" w:rsidP="004264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75" w:type="dxa"/>
          </w:tcPr>
          <w:p w:rsidR="00F94578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F94578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94578" w:rsidRPr="00CC2C2C" w:rsidRDefault="00F94578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F94578" w:rsidRPr="00CC2C2C" w:rsidRDefault="00F94578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выполнять простейший ремонт водопроводных кранов и смесителей</w:t>
            </w:r>
          </w:p>
        </w:tc>
        <w:tc>
          <w:tcPr>
            <w:tcW w:w="2126" w:type="dxa"/>
          </w:tcPr>
          <w:p w:rsidR="00F94578" w:rsidRPr="00CC2C2C" w:rsidRDefault="00F94578" w:rsidP="00F94578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F94578" w:rsidRPr="00CC2C2C" w:rsidRDefault="00F94578" w:rsidP="00F94578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Выполняют практическую работу.</w:t>
            </w:r>
          </w:p>
        </w:tc>
        <w:tc>
          <w:tcPr>
            <w:tcW w:w="2646" w:type="dxa"/>
          </w:tcPr>
          <w:p w:rsidR="00F94578" w:rsidRPr="00CC2C2C" w:rsidRDefault="00F94578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 Уметь: выполнять простейший ремонт водопроводных кранов и смесителей.</w:t>
            </w:r>
          </w:p>
        </w:tc>
        <w:tc>
          <w:tcPr>
            <w:tcW w:w="1148" w:type="dxa"/>
            <w:textDirection w:val="btLr"/>
          </w:tcPr>
          <w:p w:rsidR="00F94578" w:rsidRPr="00CC2C2C" w:rsidRDefault="00F94578" w:rsidP="00F94578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F94578" w:rsidRPr="00CC2C2C" w:rsidRDefault="00F94578" w:rsidP="00F94578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F94578" w:rsidRPr="00CC2C2C" w:rsidRDefault="00F94578" w:rsidP="00F94578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B12362" w:rsidRPr="00CC2C2C" w:rsidTr="00A832D9">
        <w:trPr>
          <w:cantSplit/>
          <w:trHeight w:val="4526"/>
        </w:trPr>
        <w:tc>
          <w:tcPr>
            <w:tcW w:w="562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54</w:t>
            </w:r>
          </w:p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55</w:t>
            </w:r>
          </w:p>
        </w:tc>
        <w:tc>
          <w:tcPr>
            <w:tcW w:w="2552" w:type="dxa"/>
          </w:tcPr>
          <w:p w:rsidR="00B12362" w:rsidRPr="00CC2C2C" w:rsidRDefault="00B12362" w:rsidP="00B12362">
            <w:pPr>
              <w:pStyle w:val="a7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Основы технологии штукатурных работ.</w:t>
            </w:r>
          </w:p>
        </w:tc>
        <w:tc>
          <w:tcPr>
            <w:tcW w:w="897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2362" w:rsidRPr="00CC2C2C" w:rsidRDefault="00B12362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B12362" w:rsidRPr="00CC2C2C" w:rsidRDefault="00B12362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приготовлять штукатурные растворы; выполнять мелкий ремонт штукатурки.</w:t>
            </w:r>
          </w:p>
        </w:tc>
        <w:tc>
          <w:tcPr>
            <w:tcW w:w="212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 Выполняют практическую работу.</w:t>
            </w:r>
          </w:p>
        </w:tc>
        <w:tc>
          <w:tcPr>
            <w:tcW w:w="2646" w:type="dxa"/>
          </w:tcPr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понятие штукатурка, виды штукатурных растворов; инструменты для штукатурных работ; последовательность ремонта штука</w:t>
            </w:r>
            <w:r w:rsidR="00FE1114" w:rsidRPr="00CC2C2C">
              <w:rPr>
                <w:rFonts w:cs="Times New Roman"/>
                <w:szCs w:val="24"/>
              </w:rPr>
              <w:t>турки.</w:t>
            </w:r>
          </w:p>
          <w:p w:rsidR="00B12362" w:rsidRPr="00CC2C2C" w:rsidRDefault="00B12362" w:rsidP="00B12362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приготовлять штукатурные растворы; выполнять мелкий ремонт штукатурки.</w:t>
            </w:r>
            <w:r w:rsidR="002D604D" w:rsidRPr="00CC2C2C">
              <w:rPr>
                <w:rFonts w:cs="Times New Roman"/>
                <w:szCs w:val="24"/>
              </w:rPr>
              <w:br/>
            </w:r>
          </w:p>
          <w:p w:rsidR="002D604D" w:rsidRPr="00CC2C2C" w:rsidRDefault="002D604D" w:rsidP="00B12362">
            <w:pPr>
              <w:jc w:val="both"/>
              <w:rPr>
                <w:rFonts w:cs="Times New Roman"/>
                <w:szCs w:val="24"/>
              </w:rPr>
            </w:pPr>
          </w:p>
          <w:p w:rsidR="002D604D" w:rsidRPr="00CC2C2C" w:rsidRDefault="002D604D" w:rsidP="00B12362">
            <w:pPr>
              <w:jc w:val="both"/>
              <w:rPr>
                <w:rFonts w:cs="Times New Roman"/>
                <w:szCs w:val="24"/>
              </w:rPr>
            </w:pPr>
          </w:p>
          <w:p w:rsidR="002D604D" w:rsidRPr="00CC2C2C" w:rsidRDefault="002D604D" w:rsidP="00B1236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8" w:type="dxa"/>
            <w:textDirection w:val="btLr"/>
          </w:tcPr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B12362" w:rsidRPr="00CC2C2C" w:rsidRDefault="00B12362" w:rsidP="00B12362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FE1114" w:rsidRPr="00CC2C2C" w:rsidTr="00FE1114">
        <w:trPr>
          <w:cantSplit/>
          <w:trHeight w:val="227"/>
        </w:trPr>
        <w:tc>
          <w:tcPr>
            <w:tcW w:w="14704" w:type="dxa"/>
            <w:gridSpan w:val="10"/>
          </w:tcPr>
          <w:p w:rsidR="00FE1114" w:rsidRPr="002803C8" w:rsidRDefault="00FE1114" w:rsidP="00A832D9">
            <w:pPr>
              <w:ind w:right="113"/>
              <w:jc w:val="both"/>
              <w:rPr>
                <w:rFonts w:cs="Times New Roman"/>
                <w:b/>
                <w:szCs w:val="24"/>
              </w:rPr>
            </w:pPr>
            <w:r w:rsidRPr="002803C8">
              <w:rPr>
                <w:b/>
                <w:color w:val="000000"/>
                <w:szCs w:val="24"/>
              </w:rPr>
              <w:t>Проектирование и изготовление изделий</w:t>
            </w:r>
            <w:r w:rsidR="00F94578">
              <w:rPr>
                <w:b/>
                <w:color w:val="000000"/>
                <w:szCs w:val="24"/>
              </w:rPr>
              <w:t xml:space="preserve"> (1</w:t>
            </w:r>
            <w:r w:rsidR="001D4977">
              <w:rPr>
                <w:b/>
                <w:color w:val="000000"/>
                <w:szCs w:val="24"/>
              </w:rPr>
              <w:t>5</w:t>
            </w:r>
            <w:r w:rsidR="00F94578">
              <w:rPr>
                <w:b/>
                <w:color w:val="000000"/>
                <w:szCs w:val="24"/>
              </w:rPr>
              <w:t xml:space="preserve"> часов)</w:t>
            </w:r>
          </w:p>
        </w:tc>
      </w:tr>
      <w:tr w:rsidR="00FE1114" w:rsidRPr="00CC2C2C" w:rsidTr="00A832D9">
        <w:trPr>
          <w:cantSplit/>
          <w:trHeight w:val="1265"/>
        </w:trPr>
        <w:tc>
          <w:tcPr>
            <w:tcW w:w="562" w:type="dxa"/>
          </w:tcPr>
          <w:p w:rsidR="00FE1114" w:rsidRPr="00CC2C2C" w:rsidRDefault="00FE1114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56</w:t>
            </w:r>
          </w:p>
          <w:p w:rsidR="00FE1114" w:rsidRPr="00CC2C2C" w:rsidRDefault="00FE1114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57</w:t>
            </w:r>
          </w:p>
        </w:tc>
        <w:tc>
          <w:tcPr>
            <w:tcW w:w="2552" w:type="dxa"/>
          </w:tcPr>
          <w:p w:rsidR="00FE1114" w:rsidRPr="00CC2C2C" w:rsidRDefault="00FE1114" w:rsidP="00FE1114">
            <w:pPr>
              <w:pStyle w:val="a7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Техническая</w:t>
            </w:r>
          </w:p>
          <w:p w:rsidR="00FE1114" w:rsidRPr="00CC2C2C" w:rsidRDefault="00FE1114" w:rsidP="00FE1114">
            <w:pPr>
              <w:pStyle w:val="a7"/>
              <w:rPr>
                <w:rStyle w:val="a4"/>
                <w:rFonts w:cstheme="minorBidi"/>
                <w:sz w:val="24"/>
                <w:szCs w:val="24"/>
              </w:rPr>
            </w:pPr>
            <w:r w:rsidRPr="00CC2C2C">
              <w:rPr>
                <w:rStyle w:val="a4"/>
                <w:rFonts w:cstheme="minorBidi"/>
                <w:sz w:val="24"/>
                <w:szCs w:val="24"/>
              </w:rPr>
              <w:t>эстетика изделий.</w:t>
            </w:r>
          </w:p>
        </w:tc>
        <w:tc>
          <w:tcPr>
            <w:tcW w:w="897" w:type="dxa"/>
          </w:tcPr>
          <w:p w:rsidR="00FE1114" w:rsidRPr="00CC2C2C" w:rsidRDefault="00FE1114" w:rsidP="0042642B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FE1114" w:rsidRPr="00CC2C2C" w:rsidRDefault="00FE1114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FE1114" w:rsidRPr="00CC2C2C" w:rsidRDefault="00FE1114" w:rsidP="004264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E1114" w:rsidRPr="00CC2C2C" w:rsidRDefault="00CC2C2C" w:rsidP="0042642B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FE1114" w:rsidRPr="00CC2C2C" w:rsidRDefault="00FE1114" w:rsidP="00FE1114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видеть в процессе</w:t>
            </w:r>
          </w:p>
          <w:p w:rsidR="00FE1114" w:rsidRPr="00CC2C2C" w:rsidRDefault="00FE1114" w:rsidP="00FE1114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труда и создаваемых предметах красоту во всех её проявлениях.</w:t>
            </w:r>
          </w:p>
        </w:tc>
        <w:tc>
          <w:tcPr>
            <w:tcW w:w="2126" w:type="dxa"/>
          </w:tcPr>
          <w:p w:rsidR="00FE1114" w:rsidRPr="00CC2C2C" w:rsidRDefault="00FE1114" w:rsidP="00FE1114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FE1114" w:rsidRPr="00CC2C2C" w:rsidRDefault="00FE1114" w:rsidP="00FE1114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</w:t>
            </w:r>
          </w:p>
        </w:tc>
        <w:tc>
          <w:tcPr>
            <w:tcW w:w="2646" w:type="dxa"/>
          </w:tcPr>
          <w:p w:rsidR="002D604D" w:rsidRPr="00CC2C2C" w:rsidRDefault="002D604D" w:rsidP="002D604D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содержание науки</w:t>
            </w:r>
          </w:p>
          <w:p w:rsidR="002D604D" w:rsidRPr="00CC2C2C" w:rsidRDefault="002D604D" w:rsidP="002D604D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 технической эстетике; требования к технической эстетике; сущность понятия золотое</w:t>
            </w:r>
          </w:p>
          <w:p w:rsidR="002D604D" w:rsidRPr="00CC2C2C" w:rsidRDefault="002D604D" w:rsidP="002D604D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сечение и способы применения данного правила; требование к внешней отделке.</w:t>
            </w:r>
          </w:p>
          <w:p w:rsidR="002D604D" w:rsidRPr="00CC2C2C" w:rsidRDefault="002D604D" w:rsidP="002D604D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видеть в процессе</w:t>
            </w:r>
          </w:p>
          <w:p w:rsidR="00FE1114" w:rsidRPr="00CC2C2C" w:rsidRDefault="002D604D" w:rsidP="002D604D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труда и создаваемых предметах красоту во всех её проявлениях.</w:t>
            </w:r>
          </w:p>
        </w:tc>
        <w:tc>
          <w:tcPr>
            <w:tcW w:w="1148" w:type="dxa"/>
            <w:textDirection w:val="btLr"/>
          </w:tcPr>
          <w:p w:rsidR="002D604D" w:rsidRPr="00CC2C2C" w:rsidRDefault="002D604D" w:rsidP="002D604D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2D604D" w:rsidRPr="00CC2C2C" w:rsidRDefault="002D604D" w:rsidP="002D604D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FE1114" w:rsidRPr="00CC2C2C" w:rsidRDefault="002D604D" w:rsidP="002D604D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Практические</w:t>
            </w:r>
          </w:p>
        </w:tc>
      </w:tr>
      <w:tr w:rsidR="00CC2C2C" w:rsidRPr="00CC2C2C" w:rsidTr="00A832D9">
        <w:trPr>
          <w:cantSplit/>
          <w:trHeight w:val="1265"/>
        </w:trPr>
        <w:tc>
          <w:tcPr>
            <w:tcW w:w="562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58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59</w:t>
            </w:r>
          </w:p>
        </w:tc>
        <w:tc>
          <w:tcPr>
            <w:tcW w:w="2552" w:type="dxa"/>
          </w:tcPr>
          <w:p w:rsidR="00CC2C2C" w:rsidRPr="00CC2C2C" w:rsidRDefault="00CC2C2C" w:rsidP="00CC2C2C">
            <w:pPr>
              <w:pStyle w:val="a5"/>
              <w:spacing w:after="0" w:line="200" w:lineRule="exact"/>
              <w:jc w:val="both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Основные требования</w:t>
            </w:r>
          </w:p>
          <w:p w:rsidR="00CC2C2C" w:rsidRPr="00CC2C2C" w:rsidRDefault="00CC2C2C" w:rsidP="00CC2C2C">
            <w:pPr>
              <w:pStyle w:val="a5"/>
              <w:spacing w:after="0" w:line="200" w:lineRule="exac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к проектированию изделий. Элементы конструирования.</w:t>
            </w:r>
          </w:p>
        </w:tc>
        <w:tc>
          <w:tcPr>
            <w:tcW w:w="897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Введение новых знаний</w:t>
            </w:r>
          </w:p>
        </w:tc>
        <w:tc>
          <w:tcPr>
            <w:tcW w:w="2410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анализировать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свойства объекта; делать экономическую оценку стоимости проекта.</w:t>
            </w:r>
          </w:p>
        </w:tc>
        <w:tc>
          <w:tcPr>
            <w:tcW w:w="212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Отвечают на вопросы.</w:t>
            </w:r>
          </w:p>
        </w:tc>
        <w:tc>
          <w:tcPr>
            <w:tcW w:w="264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выполняемого проекта.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анализировать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свойства объекта; делать экономическую оценку стоимости проекта.</w:t>
            </w:r>
          </w:p>
        </w:tc>
        <w:tc>
          <w:tcPr>
            <w:tcW w:w="1148" w:type="dxa"/>
            <w:textDirection w:val="btLr"/>
          </w:tcPr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CC2C2C" w:rsidRPr="00CC2C2C" w:rsidTr="00A832D9">
        <w:trPr>
          <w:cantSplit/>
          <w:trHeight w:val="1265"/>
        </w:trPr>
        <w:tc>
          <w:tcPr>
            <w:tcW w:w="562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60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61</w:t>
            </w:r>
          </w:p>
        </w:tc>
        <w:tc>
          <w:tcPr>
            <w:tcW w:w="2552" w:type="dxa"/>
          </w:tcPr>
          <w:p w:rsidR="00CC2C2C" w:rsidRPr="00CC2C2C" w:rsidRDefault="00CC2C2C" w:rsidP="00CC2C2C">
            <w:pPr>
              <w:pStyle w:val="a5"/>
              <w:shd w:val="clear" w:color="auto" w:fill="auto"/>
              <w:spacing w:after="0" w:line="240" w:lineRule="auto"/>
              <w:ind w:left="60"/>
              <w:jc w:val="left"/>
              <w:rPr>
                <w:b w:val="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Разработка</w:t>
            </w:r>
          </w:p>
          <w:p w:rsidR="00CC2C2C" w:rsidRPr="00CC2C2C" w:rsidRDefault="00CC2C2C" w:rsidP="00CC2C2C">
            <w:pPr>
              <w:pStyle w:val="a5"/>
              <w:shd w:val="clear" w:color="auto" w:fill="auto"/>
              <w:spacing w:after="0" w:line="240" w:lineRule="auto"/>
              <w:ind w:left="6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творческого проекта</w:t>
            </w:r>
          </w:p>
        </w:tc>
        <w:tc>
          <w:tcPr>
            <w:tcW w:w="897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2</w:t>
            </w:r>
          </w:p>
        </w:tc>
        <w:tc>
          <w:tcPr>
            <w:tcW w:w="875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Научить обосновывать идею изделия на основе маркетинговых опросов; анализировать возможность изготовления изделия; составлять технологическую карту.</w:t>
            </w:r>
          </w:p>
        </w:tc>
        <w:tc>
          <w:tcPr>
            <w:tcW w:w="212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Читают параграф. Отвечают на вопросы.</w:t>
            </w:r>
          </w:p>
        </w:tc>
        <w:tc>
          <w:tcPr>
            <w:tcW w:w="264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методы определения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обосновывать идею изделия на основе маркетинговых опросов; анализировать возможность изготовления изделия; составлять технологическую карту.</w:t>
            </w:r>
          </w:p>
        </w:tc>
        <w:tc>
          <w:tcPr>
            <w:tcW w:w="1148" w:type="dxa"/>
            <w:textDirection w:val="btLr"/>
          </w:tcPr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 xml:space="preserve">Словесные </w:t>
            </w:r>
          </w:p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Наглядные</w:t>
            </w:r>
          </w:p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</w:p>
        </w:tc>
      </w:tr>
      <w:tr w:rsidR="00CC2C2C" w:rsidRPr="00CC2C2C" w:rsidTr="00A832D9">
        <w:trPr>
          <w:cantSplit/>
          <w:trHeight w:val="1265"/>
        </w:trPr>
        <w:tc>
          <w:tcPr>
            <w:tcW w:w="562" w:type="dxa"/>
          </w:tcPr>
          <w:p w:rsid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lastRenderedPageBreak/>
              <w:t>62</w:t>
            </w:r>
          </w:p>
          <w:p w:rsidR="002803C8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  <w:p w:rsidR="002803C8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2803C8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2803C8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  <w:p w:rsidR="001D4977" w:rsidRDefault="001D4977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  <w:p w:rsidR="002803C8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  <w:p w:rsidR="002803C8" w:rsidRPr="00CC2C2C" w:rsidRDefault="002803C8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70</w:t>
            </w:r>
          </w:p>
        </w:tc>
        <w:tc>
          <w:tcPr>
            <w:tcW w:w="2552" w:type="dxa"/>
          </w:tcPr>
          <w:p w:rsidR="00CC2C2C" w:rsidRPr="00CC2C2C" w:rsidRDefault="00CC2C2C" w:rsidP="00CC2C2C">
            <w:pPr>
              <w:pStyle w:val="a5"/>
              <w:spacing w:after="0" w:line="240" w:lineRule="auto"/>
              <w:ind w:left="60"/>
              <w:jc w:val="left"/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</w:pPr>
            <w:r w:rsidRPr="00CC2C2C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Выбор и оформление творческого проекта.</w:t>
            </w:r>
          </w:p>
        </w:tc>
        <w:tc>
          <w:tcPr>
            <w:tcW w:w="897" w:type="dxa"/>
          </w:tcPr>
          <w:p w:rsidR="00CC2C2C" w:rsidRPr="00CC2C2C" w:rsidRDefault="001D4977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875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:rsidR="00CC2C2C" w:rsidRPr="00CC2C2C" w:rsidRDefault="00CC2C2C" w:rsidP="00CC2C2C">
            <w:pPr>
              <w:pStyle w:val="a7"/>
            </w:pPr>
            <w:r w:rsidRPr="00CC2C2C">
              <w:rPr>
                <w:rStyle w:val="2"/>
                <w:rFonts w:cstheme="minorBidi"/>
                <w:spacing w:val="0"/>
                <w:sz w:val="24"/>
                <w:szCs w:val="22"/>
                <w:shd w:val="clear" w:color="auto" w:fill="auto"/>
              </w:rPr>
              <w:t>Научить</w:t>
            </w:r>
            <w:r w:rsidRPr="00CC2C2C">
              <w:rPr>
                <w:rStyle w:val="a4"/>
                <w:rFonts w:cstheme="minorBidi"/>
                <w:sz w:val="24"/>
                <w:szCs w:val="22"/>
              </w:rPr>
              <w:t xml:space="preserve"> обосновывать свой</w:t>
            </w:r>
          </w:p>
          <w:p w:rsidR="00CC2C2C" w:rsidRPr="00CC2C2C" w:rsidRDefault="00CC2C2C" w:rsidP="00CC2C2C">
            <w:pPr>
              <w:pStyle w:val="a7"/>
            </w:pPr>
            <w:r w:rsidRPr="00CC2C2C">
              <w:rPr>
                <w:rStyle w:val="a4"/>
                <w:rFonts w:cstheme="minorBidi"/>
                <w:sz w:val="24"/>
                <w:szCs w:val="22"/>
              </w:rPr>
              <w:t>выбор темы; разрабатывать</w:t>
            </w:r>
          </w:p>
          <w:p w:rsidR="00CC2C2C" w:rsidRDefault="00CC2C2C" w:rsidP="00CC2C2C">
            <w:pPr>
              <w:pStyle w:val="a7"/>
            </w:pPr>
            <w:r w:rsidRPr="00CC2C2C">
              <w:rPr>
                <w:rStyle w:val="a4"/>
                <w:rFonts w:cstheme="minorBidi"/>
                <w:sz w:val="24"/>
                <w:szCs w:val="22"/>
              </w:rPr>
              <w:t>конструкцию изделия; изго</w:t>
            </w:r>
            <w:r w:rsidRPr="00CC2C2C">
              <w:rPr>
                <w:rStyle w:val="a4"/>
                <w:rFonts w:cstheme="minorBidi"/>
                <w:sz w:val="24"/>
                <w:szCs w:val="22"/>
              </w:rPr>
              <w:softHyphen/>
              <w:t>товить изделие; оформлять творческий проект; представ</w:t>
            </w:r>
            <w:r w:rsidRPr="00CC2C2C">
              <w:rPr>
                <w:rStyle w:val="a4"/>
                <w:rFonts w:cstheme="minorBidi"/>
                <w:sz w:val="24"/>
                <w:szCs w:val="22"/>
              </w:rPr>
              <w:softHyphen/>
              <w:t>лять свою работу</w:t>
            </w:r>
            <w:r>
              <w:rPr>
                <w:rStyle w:val="a4"/>
                <w:rFonts w:cstheme="minorBidi"/>
                <w:sz w:val="24"/>
                <w:szCs w:val="22"/>
              </w:rPr>
              <w:t>.</w:t>
            </w:r>
          </w:p>
        </w:tc>
        <w:tc>
          <w:tcPr>
            <w:tcW w:w="212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Отвечают на вопросы. Выполняют творческий проект.</w:t>
            </w:r>
          </w:p>
        </w:tc>
        <w:tc>
          <w:tcPr>
            <w:tcW w:w="2646" w:type="dxa"/>
          </w:tcPr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Знать: последовательность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работы над проектом; техно¬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логические операции; прави</w:t>
            </w:r>
            <w:r w:rsidRPr="00CC2C2C">
              <w:rPr>
                <w:rFonts w:cs="Times New Roman"/>
                <w:szCs w:val="24"/>
              </w:rPr>
              <w:t>ла оформления проектных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материалов.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Уметь: обосновывать свой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 w:rsidRPr="00CC2C2C">
              <w:rPr>
                <w:rFonts w:cs="Times New Roman"/>
                <w:szCs w:val="24"/>
              </w:rPr>
              <w:t>выбор темы; разрабатывать</w:t>
            </w:r>
          </w:p>
          <w:p w:rsidR="00CC2C2C" w:rsidRPr="00CC2C2C" w:rsidRDefault="00CC2C2C" w:rsidP="00CC2C2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конструкцию изделия; изго</w:t>
            </w:r>
            <w:r w:rsidRPr="00CC2C2C">
              <w:rPr>
                <w:rFonts w:cs="Times New Roman"/>
                <w:szCs w:val="24"/>
              </w:rPr>
              <w:t>товить изделие; оформл</w:t>
            </w:r>
            <w:r>
              <w:rPr>
                <w:rFonts w:cs="Times New Roman"/>
                <w:szCs w:val="24"/>
              </w:rPr>
              <w:t>ять творческий проект; представ</w:t>
            </w:r>
            <w:r w:rsidRPr="00CC2C2C">
              <w:rPr>
                <w:rFonts w:cs="Times New Roman"/>
                <w:szCs w:val="24"/>
              </w:rPr>
              <w:t>лять свою работу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48" w:type="dxa"/>
            <w:textDirection w:val="btLr"/>
          </w:tcPr>
          <w:p w:rsid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Словесные</w:t>
            </w:r>
          </w:p>
          <w:p w:rsid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Наглядные</w:t>
            </w:r>
          </w:p>
          <w:p w:rsidR="00CC2C2C" w:rsidRPr="00CC2C2C" w:rsidRDefault="00CC2C2C" w:rsidP="00CC2C2C">
            <w:pPr>
              <w:ind w:left="113" w:right="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</w:t>
            </w:r>
          </w:p>
        </w:tc>
      </w:tr>
    </w:tbl>
    <w:p w:rsidR="00A93447" w:rsidRPr="00CC2C2C" w:rsidRDefault="00A93447" w:rsidP="00105776">
      <w:pPr>
        <w:spacing w:line="240" w:lineRule="auto"/>
        <w:jc w:val="both"/>
        <w:rPr>
          <w:rFonts w:cs="Times New Roman"/>
          <w:szCs w:val="24"/>
        </w:rPr>
      </w:pPr>
    </w:p>
    <w:p w:rsidR="00CC2C2C" w:rsidRPr="00CC2C2C" w:rsidRDefault="00CC2C2C">
      <w:pPr>
        <w:spacing w:line="240" w:lineRule="auto"/>
        <w:jc w:val="both"/>
        <w:rPr>
          <w:rFonts w:cs="Times New Roman"/>
          <w:szCs w:val="24"/>
        </w:rPr>
      </w:pPr>
    </w:p>
    <w:sectPr w:rsidR="00CC2C2C" w:rsidRPr="00CC2C2C" w:rsidSect="00301E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41"/>
    <w:rsid w:val="00024355"/>
    <w:rsid w:val="000E7B41"/>
    <w:rsid w:val="00105776"/>
    <w:rsid w:val="001700AA"/>
    <w:rsid w:val="001754D5"/>
    <w:rsid w:val="001D4977"/>
    <w:rsid w:val="002455F1"/>
    <w:rsid w:val="002803C8"/>
    <w:rsid w:val="002B29C2"/>
    <w:rsid w:val="002D604D"/>
    <w:rsid w:val="00301E7A"/>
    <w:rsid w:val="003145A2"/>
    <w:rsid w:val="0042642B"/>
    <w:rsid w:val="00495B54"/>
    <w:rsid w:val="005378FE"/>
    <w:rsid w:val="00571858"/>
    <w:rsid w:val="005A37C8"/>
    <w:rsid w:val="005D2189"/>
    <w:rsid w:val="006063FD"/>
    <w:rsid w:val="006802E5"/>
    <w:rsid w:val="007D266D"/>
    <w:rsid w:val="0082386C"/>
    <w:rsid w:val="00855E8D"/>
    <w:rsid w:val="00872F49"/>
    <w:rsid w:val="008A3ABA"/>
    <w:rsid w:val="00902364"/>
    <w:rsid w:val="009E7358"/>
    <w:rsid w:val="00A3772A"/>
    <w:rsid w:val="00A832D9"/>
    <w:rsid w:val="00A93447"/>
    <w:rsid w:val="00B12362"/>
    <w:rsid w:val="00BA5550"/>
    <w:rsid w:val="00BE6925"/>
    <w:rsid w:val="00CC2C2C"/>
    <w:rsid w:val="00D17AD8"/>
    <w:rsid w:val="00D17DD8"/>
    <w:rsid w:val="00D733F6"/>
    <w:rsid w:val="00E04AB3"/>
    <w:rsid w:val="00E828DD"/>
    <w:rsid w:val="00E85720"/>
    <w:rsid w:val="00EC1A6D"/>
    <w:rsid w:val="00EC423E"/>
    <w:rsid w:val="00EE14B7"/>
    <w:rsid w:val="00F500A7"/>
    <w:rsid w:val="00F8391F"/>
    <w:rsid w:val="00F94578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C003-E5C7-4331-9B1F-F01CE4D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E5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80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Не полужирный"/>
    <w:basedOn w:val="a0"/>
    <w:uiPriority w:val="99"/>
    <w:rsid w:val="00902364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 Знак1"/>
    <w:basedOn w:val="a0"/>
    <w:link w:val="a5"/>
    <w:uiPriority w:val="99"/>
    <w:rsid w:val="00A3772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A3772A"/>
    <w:pPr>
      <w:widowControl w:val="0"/>
      <w:shd w:val="clear" w:color="auto" w:fill="FFFFFF"/>
      <w:spacing w:after="120" w:line="240" w:lineRule="atLeast"/>
      <w:jc w:val="center"/>
    </w:pPr>
    <w:rPr>
      <w:rFonts w:cs="Times New Roman"/>
      <w:b/>
      <w:bCs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A3772A"/>
    <w:rPr>
      <w:rFonts w:ascii="Times New Roman" w:hAnsi="Times New Roman"/>
      <w:sz w:val="24"/>
    </w:rPr>
  </w:style>
  <w:style w:type="character" w:customStyle="1" w:styleId="2">
    <w:name w:val="Основной текст + Не полужирный2"/>
    <w:aliases w:val="Интервал 2 pt"/>
    <w:basedOn w:val="11"/>
    <w:uiPriority w:val="99"/>
    <w:rsid w:val="008A3ABA"/>
    <w:rPr>
      <w:rFonts w:ascii="Times New Roman" w:hAnsi="Times New Roman" w:cs="Times New Roman"/>
      <w:b w:val="0"/>
      <w:bCs w:val="0"/>
      <w:spacing w:val="40"/>
      <w:sz w:val="20"/>
      <w:szCs w:val="20"/>
      <w:u w:val="none"/>
      <w:shd w:val="clear" w:color="auto" w:fill="FFFFFF"/>
    </w:rPr>
  </w:style>
  <w:style w:type="paragraph" w:styleId="a7">
    <w:name w:val="No Spacing"/>
    <w:uiPriority w:val="1"/>
    <w:qFormat/>
    <w:rsid w:val="006802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80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Основной текст + Не полужирный1"/>
    <w:aliases w:val="Курсив"/>
    <w:basedOn w:val="11"/>
    <w:uiPriority w:val="99"/>
    <w:rsid w:val="002D604D"/>
    <w:rPr>
      <w:rFonts w:ascii="Times New Roman" w:hAnsi="Times New Roman" w:cs="Times New Roman"/>
      <w:b w:val="0"/>
      <w:bCs w:val="0"/>
      <w:i/>
      <w:iCs/>
      <w:sz w:val="20"/>
      <w:szCs w:val="20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D49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Часова</dc:creator>
  <cp:keywords/>
  <dc:description/>
  <cp:lastModifiedBy>Chasov Anton</cp:lastModifiedBy>
  <cp:revision>28</cp:revision>
  <cp:lastPrinted>2014-12-08T07:57:00Z</cp:lastPrinted>
  <dcterms:created xsi:type="dcterms:W3CDTF">2014-11-25T11:22:00Z</dcterms:created>
  <dcterms:modified xsi:type="dcterms:W3CDTF">2014-12-08T07:57:00Z</dcterms:modified>
</cp:coreProperties>
</file>