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5F" w:rsidRDefault="009E305F" w:rsidP="009E3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305F" w:rsidRDefault="009E305F" w:rsidP="009E3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E305F" w:rsidRDefault="009E305F" w:rsidP="009E3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 №9</w:t>
      </w:r>
    </w:p>
    <w:p w:rsidR="009E305F" w:rsidRDefault="009E305F" w:rsidP="009E3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Ступинского муниципального района МО,</w:t>
      </w:r>
    </w:p>
    <w:p w:rsidR="009E305F" w:rsidRDefault="009E305F" w:rsidP="009E3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Ступино, ул. Службина, д.22/2 </w:t>
      </w:r>
    </w:p>
    <w:p w:rsidR="009E305F" w:rsidRDefault="009E305F" w:rsidP="009E30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05F" w:rsidRDefault="009E305F" w:rsidP="009E3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305F" w:rsidRDefault="009E305F" w:rsidP="009E3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305F" w:rsidRDefault="009E305F" w:rsidP="009E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8" w:type="dxa"/>
        <w:tblInd w:w="-608" w:type="dxa"/>
        <w:tblLook w:val="01E0"/>
      </w:tblPr>
      <w:tblGrid>
        <w:gridCol w:w="3410"/>
        <w:gridCol w:w="3118"/>
        <w:gridCol w:w="3260"/>
      </w:tblGrid>
      <w:tr w:rsidR="009E305F" w:rsidTr="009E305F">
        <w:tc>
          <w:tcPr>
            <w:tcW w:w="3410" w:type="dxa"/>
          </w:tcPr>
          <w:p w:rsidR="009E305F" w:rsidRDefault="009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9E305F" w:rsidRDefault="009E305F">
            <w:pPr>
              <w:tabs>
                <w:tab w:val="left" w:pos="9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9E305F" w:rsidRDefault="009E305F">
            <w:pPr>
              <w:tabs>
                <w:tab w:val="left" w:pos="9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E305F" w:rsidRDefault="009E305F">
            <w:pPr>
              <w:tabs>
                <w:tab w:val="left" w:pos="9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«Утверждено»</w:t>
            </w:r>
          </w:p>
          <w:p w:rsidR="009E305F" w:rsidRDefault="009E305F">
            <w:pPr>
              <w:tabs>
                <w:tab w:val="left" w:pos="9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Директор МБОУ СОШ №9</w:t>
            </w:r>
          </w:p>
          <w:p w:rsidR="009E305F" w:rsidRDefault="009E305F">
            <w:pPr>
              <w:tabs>
                <w:tab w:val="left" w:pos="10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9E305F" w:rsidRDefault="009E305F">
            <w:pPr>
              <w:tabs>
                <w:tab w:val="left" w:pos="10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 __________   / Ершова Г.А./</w:t>
            </w:r>
          </w:p>
          <w:p w:rsidR="009E305F" w:rsidRDefault="009E305F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9E305F" w:rsidRDefault="009E305F">
            <w:pPr>
              <w:tabs>
                <w:tab w:val="left" w:pos="99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Приказ № __________</w:t>
            </w:r>
          </w:p>
          <w:p w:rsidR="009E305F" w:rsidRDefault="009E305F">
            <w:pPr>
              <w:tabs>
                <w:tab w:val="left" w:pos="99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от «____ » 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u w:val="single"/>
              </w:rPr>
              <w:t xml:space="preserve">августа </w:t>
            </w:r>
            <w:r w:rsidR="00955BC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2014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г.</w:t>
            </w:r>
          </w:p>
          <w:p w:rsidR="009E305F" w:rsidRDefault="009E305F">
            <w:pPr>
              <w:tabs>
                <w:tab w:val="left" w:pos="98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9E305F" w:rsidRDefault="009E305F" w:rsidP="009E3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E305F" w:rsidRDefault="009E305F" w:rsidP="009E3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E305F" w:rsidRDefault="009E305F" w:rsidP="009E3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E305F" w:rsidRDefault="009E305F" w:rsidP="009E3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E305F" w:rsidRDefault="009E305F" w:rsidP="009E305F">
      <w:pPr>
        <w:spacing w:after="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t>Рабочая программа</w:t>
      </w:r>
    </w:p>
    <w:p w:rsidR="009E305F" w:rsidRDefault="009E305F" w:rsidP="009E305F">
      <w:pPr>
        <w:spacing w:after="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t>по технологии</w:t>
      </w:r>
    </w:p>
    <w:p w:rsidR="009E305F" w:rsidRDefault="009E305F" w:rsidP="009E305F">
      <w:pPr>
        <w:spacing w:after="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t>8 класс</w:t>
      </w:r>
    </w:p>
    <w:p w:rsidR="009E305F" w:rsidRDefault="009E305F" w:rsidP="009E305F">
      <w:pPr>
        <w:spacing w:after="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t>(</w:t>
      </w:r>
      <w:r>
        <w:rPr>
          <w:rFonts w:ascii="Times New Roman" w:eastAsia="Times New Roman" w:hAnsi="Times New Roman" w:cs="Times New Roman"/>
          <w:b/>
          <w:i/>
          <w:sz w:val="56"/>
          <w:szCs w:val="72"/>
        </w:rPr>
        <w:t>базовый уровень</w:t>
      </w:r>
      <w:r>
        <w:rPr>
          <w:rFonts w:ascii="Times New Roman" w:eastAsia="Times New Roman" w:hAnsi="Times New Roman" w:cs="Times New Roman"/>
          <w:b/>
          <w:sz w:val="72"/>
          <w:szCs w:val="72"/>
        </w:rPr>
        <w:t xml:space="preserve">) </w:t>
      </w:r>
    </w:p>
    <w:p w:rsidR="009E305F" w:rsidRDefault="009E305F" w:rsidP="009E30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 </w:t>
      </w:r>
    </w:p>
    <w:p w:rsidR="009E305F" w:rsidRDefault="009E305F" w:rsidP="009E305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Учитель:  Другов</w:t>
      </w:r>
    </w:p>
    <w:p w:rsidR="009E305F" w:rsidRDefault="009E305F" w:rsidP="009E30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           Александр Викторович</w:t>
      </w:r>
    </w:p>
    <w:p w:rsidR="009E305F" w:rsidRDefault="009E305F" w:rsidP="009E305F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9E305F" w:rsidRDefault="009E305F" w:rsidP="009E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9E305F" w:rsidRDefault="009E305F" w:rsidP="009E3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E305F" w:rsidRDefault="00955BC9" w:rsidP="009E3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2014 -2015</w:t>
      </w:r>
      <w:r w:rsidR="009E305F">
        <w:rPr>
          <w:rFonts w:ascii="Times New Roman" w:eastAsia="Times New Roman" w:hAnsi="Times New Roman" w:cs="Times New Roman"/>
          <w:sz w:val="52"/>
          <w:szCs w:val="52"/>
        </w:rPr>
        <w:t xml:space="preserve">  учебный год</w:t>
      </w:r>
    </w:p>
    <w:p w:rsidR="009E305F" w:rsidRDefault="009E305F" w:rsidP="009E305F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  <w:sectPr w:rsidR="009E305F">
          <w:pgSz w:w="11906" w:h="16838"/>
          <w:pgMar w:top="1134" w:right="1701" w:bottom="1134" w:left="851" w:header="709" w:footer="709" w:gutter="0"/>
          <w:cols w:space="720"/>
        </w:sectPr>
      </w:pPr>
    </w:p>
    <w:p w:rsidR="00D216C9" w:rsidRPr="00512AB0" w:rsidRDefault="00E05F9E" w:rsidP="00D216C9">
      <w:pPr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</w:t>
      </w:r>
      <w:r w:rsidR="00D216C9">
        <w:rPr>
          <w:sz w:val="28"/>
          <w:szCs w:val="28"/>
        </w:rPr>
        <w:t xml:space="preserve">    </w:t>
      </w:r>
      <w:r w:rsidR="00D216C9" w:rsidRPr="00512AB0">
        <w:rPr>
          <w:rFonts w:ascii="Times New Roman" w:eastAsia="Calibri" w:hAnsi="Times New Roman" w:cs="Times New Roman"/>
          <w:b/>
          <w:sz w:val="28"/>
          <w:lang w:eastAsia="en-US"/>
        </w:rPr>
        <w:t>ПОЯСНИТЕЛЬНАЯ ЗАПИСКА</w:t>
      </w:r>
    </w:p>
    <w:p w:rsidR="00D216C9" w:rsidRPr="00512AB0" w:rsidRDefault="00D216C9" w:rsidP="00D216C9">
      <w:pPr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12AB0">
        <w:rPr>
          <w:rFonts w:ascii="Times New Roman" w:eastAsia="Calibri" w:hAnsi="Times New Roman" w:cs="Times New Roman"/>
          <w:b/>
          <w:sz w:val="28"/>
          <w:lang w:eastAsia="en-US"/>
        </w:rPr>
        <w:tab/>
      </w:r>
      <w:r w:rsidRPr="00512AB0">
        <w:rPr>
          <w:rFonts w:ascii="Times New Roman" w:eastAsia="Calibri" w:hAnsi="Times New Roman" w:cs="Times New Roman"/>
          <w:sz w:val="28"/>
          <w:lang w:eastAsia="en-US"/>
        </w:rPr>
        <w:t xml:space="preserve">Рабочая программа разработана в соответствии с Федеральным компонентом государственного образовательного </w:t>
      </w:r>
      <w:bookmarkStart w:id="0" w:name="_GoBack"/>
      <w:bookmarkEnd w:id="0"/>
      <w:r w:rsidRPr="00512AB0">
        <w:rPr>
          <w:rFonts w:ascii="Times New Roman" w:eastAsia="Calibri" w:hAnsi="Times New Roman" w:cs="Times New Roman"/>
          <w:sz w:val="28"/>
          <w:lang w:eastAsia="en-US"/>
        </w:rPr>
        <w:t>стандарта общего о</w:t>
      </w:r>
      <w:r>
        <w:rPr>
          <w:rFonts w:ascii="Times New Roman" w:eastAsia="Calibri" w:hAnsi="Times New Roman" w:cs="Times New Roman"/>
          <w:sz w:val="28"/>
          <w:lang w:eastAsia="en-US"/>
        </w:rPr>
        <w:t>бразования,</w:t>
      </w:r>
      <w:r w:rsidRPr="00512AB0">
        <w:rPr>
          <w:rFonts w:ascii="Times New Roman" w:eastAsia="Calibri" w:hAnsi="Times New Roman" w:cs="Times New Roman"/>
          <w:sz w:val="28"/>
          <w:lang w:eastAsia="en-US"/>
        </w:rPr>
        <w:t xml:space="preserve"> на основе Основной образовательной программы основного общего образован</w:t>
      </w:r>
      <w:r>
        <w:rPr>
          <w:rFonts w:ascii="Times New Roman" w:eastAsia="Calibri" w:hAnsi="Times New Roman" w:cs="Times New Roman"/>
          <w:sz w:val="28"/>
          <w:lang w:eastAsia="en-US"/>
        </w:rPr>
        <w:t>ия</w:t>
      </w:r>
      <w:r w:rsidRPr="00512AB0">
        <w:rPr>
          <w:rFonts w:ascii="Times New Roman" w:eastAsia="Calibri" w:hAnsi="Times New Roman" w:cs="Times New Roman"/>
          <w:sz w:val="28"/>
          <w:lang w:eastAsia="en-US"/>
        </w:rPr>
        <w:t xml:space="preserve"> МБОУ «Средняя общеобразовател</w:t>
      </w:r>
      <w:r>
        <w:rPr>
          <w:rFonts w:ascii="Times New Roman" w:eastAsia="Calibri" w:hAnsi="Times New Roman" w:cs="Times New Roman"/>
          <w:sz w:val="28"/>
          <w:lang w:eastAsia="en-US"/>
        </w:rPr>
        <w:t>ьная школа №9» и авторской</w:t>
      </w:r>
      <w:r w:rsidRPr="00512AB0">
        <w:rPr>
          <w:rFonts w:ascii="Times New Roman" w:eastAsia="Calibri" w:hAnsi="Times New Roman" w:cs="Times New Roman"/>
          <w:sz w:val="28"/>
          <w:lang w:eastAsia="en-US"/>
        </w:rPr>
        <w:t xml:space="preserve"> программы по Технологии</w:t>
      </w:r>
      <w:r w:rsidRPr="00512AB0">
        <w:rPr>
          <w:rFonts w:ascii="Times New Roman" w:hAnsi="Times New Roman" w:cs="Times New Roman"/>
          <w:sz w:val="28"/>
          <w:szCs w:val="28"/>
        </w:rPr>
        <w:t xml:space="preserve">: </w:t>
      </w:r>
      <w:r w:rsidRPr="00512AB0">
        <w:rPr>
          <w:rFonts w:ascii="Times New Roman" w:hAnsi="Times New Roman" w:cs="Times New Roman"/>
          <w:spacing w:val="-5"/>
          <w:sz w:val="28"/>
          <w:szCs w:val="28"/>
        </w:rPr>
        <w:t xml:space="preserve"> Ю.Л. Хотунцев, В.Д. Симоненко «Программа общеобразовательных учреждений. Технология. Технический труд» 5-11  кл. Москва; Прсвещение.  2008 г.,  </w:t>
      </w:r>
      <w:r w:rsidRPr="00512AB0">
        <w:rPr>
          <w:rFonts w:ascii="Times New Roman" w:hAnsi="Times New Roman" w:cs="Times New Roman"/>
          <w:sz w:val="28"/>
          <w:szCs w:val="28"/>
        </w:rPr>
        <w:t>рекомендованой Министерством образования  и науки  Российской Федерации.</w:t>
      </w:r>
    </w:p>
    <w:p w:rsidR="00E05F9E" w:rsidRDefault="00E05F9E" w:rsidP="00D216C9">
      <w:pPr>
        <w:spacing w:after="0" w:line="240" w:lineRule="auto"/>
        <w:rPr>
          <w:sz w:val="28"/>
          <w:szCs w:val="28"/>
        </w:rPr>
      </w:pPr>
    </w:p>
    <w:p w:rsidR="00E05F9E" w:rsidRDefault="00E05F9E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Изучение технологии в основной школе направлено на достижение следующих целей:</w:t>
      </w:r>
    </w:p>
    <w:p w:rsidR="00E05F9E" w:rsidRDefault="00E05F9E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-освоение технологических знаний, культуры;</w:t>
      </w:r>
    </w:p>
    <w:p w:rsidR="00E05F9E" w:rsidRDefault="00E05F9E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-овладение  общетрудовыми и специальными умениями ведения домашнего хозяйства, безопасных приемов труда, самостоятельного составления жизненных и профессиональных планов;</w:t>
      </w:r>
    </w:p>
    <w:p w:rsidR="00E05F9E" w:rsidRDefault="00E05F9E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развития познавательных интересов, творческих, интеллектуальных, коммуникативных и организаторских способностей;</w:t>
      </w:r>
    </w:p>
    <w:p w:rsidR="00E05F9E" w:rsidRDefault="00E05F9E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воспитание трудолюбия, бережливости, аккуратности, предприимчивости, уважительного отношения к людям различных профессий и результатам труда;</w:t>
      </w:r>
    </w:p>
    <w:p w:rsidR="00E05F9E" w:rsidRDefault="00E05F9E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-получение опыта применения знаний и умений в самостоятельной и практической деятельности.</w:t>
      </w:r>
    </w:p>
    <w:p w:rsidR="00E05F9E" w:rsidRDefault="00E05F9E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Цели данной программы могут быть достигнуты, если необходимое внимание будет уделено экологическому и экономическому аспектам деятельности, качественному выполнению работ и готовности к самообразованию, восстановлению и сохранению  традиций семьи, национальных и общечеловеческих ценностей.</w:t>
      </w:r>
    </w:p>
    <w:p w:rsidR="00E05F9E" w:rsidRDefault="00E05F9E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содержании рабочей программы предполагается реализовать актуальные в настоящее время компетентностный, личностно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ориентированный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 деятелностный подходы, которые определяют задачи обучения:</w:t>
      </w:r>
    </w:p>
    <w:p w:rsidR="00E05F9E" w:rsidRDefault="00E05F9E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приобретение знаний по разделам технологии обработки конструкционных материалов, машиноведения, культуры дома, художественной обработки материалов, информационных технологий;</w:t>
      </w:r>
    </w:p>
    <w:p w:rsidR="00E05F9E" w:rsidRDefault="00E05F9E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овладение способами деятельности по решению учебно-производственных задач, связанных с разработкой и изготовлением определённого изделия, технологии его обработки, наладке оборудования, приспособлений и инструментов;</w:t>
      </w:r>
    </w:p>
    <w:p w:rsidR="00E05F9E" w:rsidRDefault="00E05F9E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освоение компетенций – умение действовать автономно: защищать, планировать и организовывать личностные планы, самостоятельно приобретать знания; способность работать с разными видами информации,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осмысливать полученные сведения,  применять их для расширения своих знаний.</w:t>
      </w:r>
    </w:p>
    <w:p w:rsidR="00E05F9E" w:rsidRDefault="00E05F9E" w:rsidP="00E05F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5F9E" w:rsidRDefault="00E05F9E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 к подготовке учащихся по предмету  в полном объеме совпадают с авторской программой по предмету.</w:t>
      </w:r>
    </w:p>
    <w:p w:rsidR="00437528" w:rsidRDefault="00437528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528" w:rsidRDefault="00437528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528" w:rsidRDefault="00437528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528" w:rsidRDefault="00437528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528" w:rsidRDefault="00437528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528" w:rsidRDefault="00437528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528" w:rsidRDefault="00437528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528" w:rsidRDefault="00437528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528" w:rsidRDefault="00437528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528" w:rsidRDefault="00437528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528" w:rsidRDefault="00437528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528" w:rsidRDefault="00437528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528" w:rsidRDefault="00437528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528" w:rsidRDefault="00437528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528" w:rsidRDefault="00437528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528" w:rsidRDefault="00437528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528" w:rsidRDefault="00437528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528" w:rsidRDefault="00437528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528" w:rsidRDefault="00437528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528" w:rsidRDefault="00437528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528" w:rsidRDefault="00437528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528" w:rsidRDefault="00437528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528" w:rsidRDefault="00437528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528" w:rsidRDefault="00437528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528" w:rsidRDefault="00437528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528" w:rsidRDefault="00437528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528" w:rsidRDefault="00437528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528" w:rsidRDefault="00437528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528" w:rsidRDefault="00437528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528" w:rsidRDefault="00437528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528" w:rsidRDefault="00437528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528" w:rsidRDefault="00437528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528" w:rsidRDefault="00437528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528" w:rsidRDefault="00437528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528" w:rsidRDefault="00437528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528" w:rsidRDefault="00437528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528" w:rsidRDefault="00437528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528" w:rsidRDefault="00437528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528" w:rsidRDefault="00437528" w:rsidP="00E05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528" w:rsidRDefault="00437528" w:rsidP="00E05F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305F" w:rsidRDefault="009E305F" w:rsidP="009E305F">
      <w:pPr>
        <w:spacing w:before="105" w:after="45"/>
        <w:ind w:firstLine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F1791" w:rsidRPr="00437528" w:rsidRDefault="00EF1791" w:rsidP="007767FF">
      <w:pPr>
        <w:spacing w:before="120" w:after="45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528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учебно-методического обеспечения:</w:t>
      </w:r>
      <w:r w:rsidRPr="004375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767FF" w:rsidRPr="00EF1791" w:rsidRDefault="007767FF" w:rsidP="007767FF">
      <w:pPr>
        <w:spacing w:before="120" w:after="45"/>
        <w:ind w:firstLine="360"/>
        <w:jc w:val="both"/>
        <w:rPr>
          <w:bCs/>
          <w:i/>
          <w:iCs/>
          <w:sz w:val="28"/>
          <w:szCs w:val="28"/>
        </w:rPr>
      </w:pPr>
      <w:r w:rsidRPr="00EF1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1791">
        <w:rPr>
          <w:bCs/>
          <w:i/>
          <w:iCs/>
          <w:sz w:val="28"/>
          <w:szCs w:val="28"/>
        </w:rPr>
        <w:t>Для учителя:</w:t>
      </w:r>
    </w:p>
    <w:p w:rsidR="007767FF" w:rsidRPr="00EF1791" w:rsidRDefault="007767FF" w:rsidP="007767FF">
      <w:pPr>
        <w:spacing w:after="0"/>
        <w:ind w:firstLine="360"/>
        <w:jc w:val="both"/>
        <w:rPr>
          <w:sz w:val="28"/>
          <w:szCs w:val="28"/>
        </w:rPr>
      </w:pPr>
      <w:r w:rsidRPr="00EF1791">
        <w:rPr>
          <w:sz w:val="28"/>
          <w:szCs w:val="28"/>
        </w:rPr>
        <w:t xml:space="preserve">– </w:t>
      </w:r>
      <w:r w:rsidRPr="00EF1791">
        <w:rPr>
          <w:i/>
          <w:iCs/>
          <w:sz w:val="28"/>
          <w:szCs w:val="28"/>
        </w:rPr>
        <w:t>Ворошин, Г. Б.</w:t>
      </w:r>
      <w:r w:rsidRPr="00EF1791">
        <w:rPr>
          <w:sz w:val="28"/>
          <w:szCs w:val="28"/>
        </w:rPr>
        <w:t xml:space="preserve"> Занятие по трудовому обучению. 5-8 кл.: обработка древесины, металла, электротехнические и другие работы, ремонтные работы в быту: пособие для учителя труда. – 2-е изд., перераб. и доп. / Г. Б. Ворошин, А. А. Воронов, А. И. Гедвилло и др.; под ред. Д. А. Тхоржевского. – М.: Просвещение, 2009.</w:t>
      </w:r>
    </w:p>
    <w:p w:rsidR="007767FF" w:rsidRPr="00EF1791" w:rsidRDefault="007767FF" w:rsidP="007767FF">
      <w:pPr>
        <w:spacing w:after="0"/>
        <w:ind w:firstLine="360"/>
        <w:jc w:val="both"/>
        <w:rPr>
          <w:sz w:val="28"/>
          <w:szCs w:val="28"/>
        </w:rPr>
      </w:pPr>
      <w:r w:rsidRPr="00EF1791">
        <w:rPr>
          <w:sz w:val="28"/>
          <w:szCs w:val="28"/>
        </w:rPr>
        <w:t xml:space="preserve">– </w:t>
      </w:r>
      <w:r w:rsidRPr="00EF1791">
        <w:rPr>
          <w:i/>
          <w:iCs/>
          <w:sz w:val="28"/>
          <w:szCs w:val="28"/>
        </w:rPr>
        <w:t>Рихвк, Э.</w:t>
      </w:r>
      <w:r w:rsidRPr="00EF1791">
        <w:rPr>
          <w:sz w:val="28"/>
          <w:szCs w:val="28"/>
        </w:rPr>
        <w:t xml:space="preserve"> </w:t>
      </w:r>
      <w:r w:rsidRPr="00EF1791">
        <w:rPr>
          <w:i/>
          <w:iCs/>
          <w:sz w:val="28"/>
          <w:szCs w:val="28"/>
        </w:rPr>
        <w:t>Обработка</w:t>
      </w:r>
      <w:r w:rsidRPr="00EF1791">
        <w:rPr>
          <w:sz w:val="28"/>
          <w:szCs w:val="28"/>
        </w:rPr>
        <w:t xml:space="preserve"> древесины в школьных мастерских: книга для учителей технического труда и руководителей кружков / Э. Рихвк. – М.: Просвещение, 2008.</w:t>
      </w:r>
    </w:p>
    <w:p w:rsidR="007767FF" w:rsidRPr="00EF1791" w:rsidRDefault="007767FF" w:rsidP="007767FF">
      <w:pPr>
        <w:spacing w:after="0"/>
        <w:ind w:firstLine="360"/>
        <w:jc w:val="both"/>
        <w:rPr>
          <w:sz w:val="28"/>
          <w:szCs w:val="28"/>
        </w:rPr>
      </w:pPr>
      <w:r w:rsidRPr="00EF1791">
        <w:rPr>
          <w:sz w:val="28"/>
          <w:szCs w:val="28"/>
        </w:rPr>
        <w:t xml:space="preserve">– </w:t>
      </w:r>
      <w:r w:rsidRPr="00EF1791">
        <w:rPr>
          <w:i/>
          <w:iCs/>
          <w:sz w:val="28"/>
          <w:szCs w:val="28"/>
        </w:rPr>
        <w:t>Коваленко, В. И.</w:t>
      </w:r>
      <w:r w:rsidRPr="00EF1791">
        <w:rPr>
          <w:sz w:val="28"/>
          <w:szCs w:val="28"/>
        </w:rPr>
        <w:t xml:space="preserve"> </w:t>
      </w:r>
      <w:r w:rsidRPr="00EF1791">
        <w:rPr>
          <w:i/>
          <w:iCs/>
          <w:sz w:val="28"/>
          <w:szCs w:val="28"/>
        </w:rPr>
        <w:t>Объекты</w:t>
      </w:r>
      <w:r w:rsidRPr="00EF1791">
        <w:rPr>
          <w:sz w:val="28"/>
          <w:szCs w:val="28"/>
        </w:rPr>
        <w:t xml:space="preserve"> труда. 5-8 кл. Обработка древесины и металла: пособие для учителя / В. И. Коваленко, В. В. Куленёнок. – М.: Просвещение, 2008.</w:t>
      </w:r>
    </w:p>
    <w:p w:rsidR="007767FF" w:rsidRPr="00EF1791" w:rsidRDefault="007767FF" w:rsidP="007767FF">
      <w:pPr>
        <w:ind w:firstLine="360"/>
        <w:jc w:val="both"/>
        <w:rPr>
          <w:rStyle w:val="a3"/>
          <w:b w:val="0"/>
          <w:bCs w:val="0"/>
          <w:sz w:val="28"/>
          <w:szCs w:val="28"/>
        </w:rPr>
      </w:pPr>
      <w:r w:rsidRPr="00EF1791">
        <w:rPr>
          <w:sz w:val="28"/>
          <w:szCs w:val="28"/>
        </w:rPr>
        <w:t xml:space="preserve">– </w:t>
      </w:r>
      <w:r w:rsidRPr="00EF1791">
        <w:rPr>
          <w:i/>
          <w:iCs/>
          <w:sz w:val="28"/>
          <w:szCs w:val="28"/>
        </w:rPr>
        <w:t>Программа</w:t>
      </w:r>
      <w:r w:rsidRPr="00EF1791">
        <w:rPr>
          <w:sz w:val="28"/>
          <w:szCs w:val="28"/>
        </w:rPr>
        <w:t xml:space="preserve"> «Технология» начального и основного общего образования 1–4, 5–9 классы. – М.:  Вентана – Граф, 2010. – 192 </w:t>
      </w:r>
      <w:proofErr w:type="gramStart"/>
      <w:r w:rsidRPr="00EF1791">
        <w:rPr>
          <w:sz w:val="28"/>
          <w:szCs w:val="28"/>
        </w:rPr>
        <w:t>с</w:t>
      </w:r>
      <w:proofErr w:type="gramEnd"/>
      <w:r w:rsidRPr="00EF1791">
        <w:rPr>
          <w:sz w:val="28"/>
          <w:szCs w:val="28"/>
        </w:rPr>
        <w:t xml:space="preserve">..                             </w:t>
      </w:r>
    </w:p>
    <w:p w:rsidR="007767FF" w:rsidRPr="00EF1791" w:rsidRDefault="007767FF" w:rsidP="007767FF">
      <w:pPr>
        <w:spacing w:before="105" w:after="45"/>
        <w:jc w:val="both"/>
        <w:rPr>
          <w:bCs/>
          <w:i/>
          <w:iCs/>
          <w:sz w:val="28"/>
          <w:szCs w:val="28"/>
        </w:rPr>
      </w:pPr>
      <w:r w:rsidRPr="00EF179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F1791">
        <w:rPr>
          <w:bCs/>
          <w:i/>
          <w:iCs/>
          <w:sz w:val="28"/>
          <w:szCs w:val="28"/>
        </w:rPr>
        <w:t>Для учащихся:</w:t>
      </w:r>
    </w:p>
    <w:p w:rsidR="007767FF" w:rsidRPr="00EF1791" w:rsidRDefault="007767FF" w:rsidP="007767FF">
      <w:pPr>
        <w:ind w:firstLine="360"/>
        <w:jc w:val="both"/>
        <w:rPr>
          <w:sz w:val="28"/>
          <w:szCs w:val="28"/>
        </w:rPr>
      </w:pPr>
      <w:r w:rsidRPr="00EF1791">
        <w:rPr>
          <w:sz w:val="28"/>
          <w:szCs w:val="28"/>
        </w:rPr>
        <w:t xml:space="preserve">– </w:t>
      </w:r>
      <w:r w:rsidRPr="00EF1791">
        <w:rPr>
          <w:i/>
          <w:iCs/>
          <w:sz w:val="28"/>
          <w:szCs w:val="28"/>
        </w:rPr>
        <w:t>Викторов, Е. А.</w:t>
      </w:r>
      <w:r w:rsidRPr="00EF1791">
        <w:rPr>
          <w:sz w:val="28"/>
          <w:szCs w:val="28"/>
        </w:rPr>
        <w:t xml:space="preserve"> Технология: тетрадь для 8 кл. (вариант для мальчиков) / Е. А. Викторов. – Саратов: Лицей, 2008.</w:t>
      </w:r>
    </w:p>
    <w:p w:rsidR="007767FF" w:rsidRPr="00EF1791" w:rsidRDefault="007767FF" w:rsidP="007767FF">
      <w:pPr>
        <w:ind w:firstLine="360"/>
        <w:jc w:val="both"/>
        <w:rPr>
          <w:sz w:val="28"/>
          <w:szCs w:val="28"/>
        </w:rPr>
      </w:pPr>
      <w:r w:rsidRPr="00EF1791">
        <w:rPr>
          <w:sz w:val="28"/>
          <w:szCs w:val="28"/>
        </w:rPr>
        <w:t xml:space="preserve">– </w:t>
      </w:r>
      <w:r w:rsidRPr="00EF1791">
        <w:rPr>
          <w:i/>
          <w:iCs/>
          <w:sz w:val="28"/>
          <w:szCs w:val="28"/>
        </w:rPr>
        <w:t>Тищенко, А. Т.</w:t>
      </w:r>
      <w:r w:rsidRPr="00EF1791">
        <w:rPr>
          <w:sz w:val="28"/>
          <w:szCs w:val="28"/>
        </w:rPr>
        <w:t xml:space="preserve"> Технология: учебник для 8 кл. общеобр. уч. / А. Т. Тищенко, П. С. Самородский, В. Д. Симоненко. – М.: Просвещение, 2007.</w:t>
      </w:r>
    </w:p>
    <w:p w:rsidR="007767FF" w:rsidRPr="00EF1791" w:rsidRDefault="007767FF" w:rsidP="007767FF">
      <w:pPr>
        <w:ind w:firstLine="360"/>
        <w:jc w:val="both"/>
        <w:rPr>
          <w:sz w:val="28"/>
          <w:szCs w:val="28"/>
        </w:rPr>
      </w:pPr>
      <w:r w:rsidRPr="00EF1791">
        <w:rPr>
          <w:sz w:val="28"/>
          <w:szCs w:val="28"/>
        </w:rPr>
        <w:t xml:space="preserve">– </w:t>
      </w:r>
      <w:r w:rsidRPr="00EF1791">
        <w:rPr>
          <w:i/>
          <w:iCs/>
          <w:sz w:val="28"/>
          <w:szCs w:val="28"/>
        </w:rPr>
        <w:t>Карабанов, И. А.</w:t>
      </w:r>
      <w:r w:rsidRPr="00EF1791">
        <w:rPr>
          <w:sz w:val="28"/>
          <w:szCs w:val="28"/>
        </w:rPr>
        <w:t xml:space="preserve"> </w:t>
      </w:r>
      <w:r w:rsidRPr="00EF1791">
        <w:rPr>
          <w:i/>
          <w:iCs/>
          <w:sz w:val="28"/>
          <w:szCs w:val="28"/>
        </w:rPr>
        <w:t>Технология</w:t>
      </w:r>
      <w:r w:rsidRPr="00EF1791">
        <w:rPr>
          <w:sz w:val="28"/>
          <w:szCs w:val="28"/>
        </w:rPr>
        <w:t xml:space="preserve"> обработки древесины: учеб</w:t>
      </w:r>
      <w:proofErr w:type="gramStart"/>
      <w:r w:rsidRPr="00EF1791">
        <w:rPr>
          <w:sz w:val="28"/>
          <w:szCs w:val="28"/>
        </w:rPr>
        <w:t>.</w:t>
      </w:r>
      <w:proofErr w:type="gramEnd"/>
      <w:r w:rsidRPr="00EF1791">
        <w:rPr>
          <w:sz w:val="28"/>
          <w:szCs w:val="28"/>
        </w:rPr>
        <w:t xml:space="preserve"> </w:t>
      </w:r>
      <w:proofErr w:type="gramStart"/>
      <w:r w:rsidRPr="00EF1791">
        <w:rPr>
          <w:sz w:val="28"/>
          <w:szCs w:val="28"/>
        </w:rPr>
        <w:t>д</w:t>
      </w:r>
      <w:proofErr w:type="gramEnd"/>
      <w:r w:rsidRPr="00EF1791">
        <w:rPr>
          <w:sz w:val="28"/>
          <w:szCs w:val="28"/>
        </w:rPr>
        <w:t>ля учащихся 5–9 кл. общеобр. уч. – 2-е изд. / И. А. Карабанов</w:t>
      </w:r>
      <w:r w:rsidRPr="00EF1791">
        <w:rPr>
          <w:i/>
          <w:iCs/>
          <w:sz w:val="28"/>
          <w:szCs w:val="28"/>
        </w:rPr>
        <w:t>.</w:t>
      </w:r>
      <w:r w:rsidRPr="00EF1791">
        <w:rPr>
          <w:sz w:val="28"/>
          <w:szCs w:val="28"/>
        </w:rPr>
        <w:t xml:space="preserve"> – М.: Просвещение,2007.</w:t>
      </w:r>
    </w:p>
    <w:p w:rsidR="007767FF" w:rsidRPr="00EF1791" w:rsidRDefault="007767FF" w:rsidP="007767FF">
      <w:pPr>
        <w:shd w:val="clear" w:color="auto" w:fill="FFFFFF"/>
        <w:tabs>
          <w:tab w:val="left" w:pos="816"/>
        </w:tabs>
        <w:spacing w:line="326" w:lineRule="exact"/>
        <w:ind w:left="19" w:right="19"/>
        <w:jc w:val="both"/>
        <w:rPr>
          <w:sz w:val="28"/>
          <w:szCs w:val="28"/>
        </w:rPr>
      </w:pPr>
      <w:r w:rsidRPr="00EF1791">
        <w:rPr>
          <w:sz w:val="28"/>
          <w:szCs w:val="28"/>
        </w:rPr>
        <w:t>Дополнительная литература:</w:t>
      </w:r>
    </w:p>
    <w:p w:rsidR="007767FF" w:rsidRPr="00EF1791" w:rsidRDefault="007767FF" w:rsidP="007767FF">
      <w:pPr>
        <w:shd w:val="clear" w:color="auto" w:fill="FFFFFF"/>
        <w:tabs>
          <w:tab w:val="left" w:pos="816"/>
        </w:tabs>
        <w:spacing w:line="326" w:lineRule="exact"/>
        <w:ind w:left="19" w:right="19"/>
        <w:jc w:val="both"/>
        <w:rPr>
          <w:spacing w:val="-23"/>
          <w:sz w:val="28"/>
          <w:szCs w:val="28"/>
        </w:rPr>
      </w:pPr>
      <w:r w:rsidRPr="00EF1791">
        <w:rPr>
          <w:b/>
          <w:sz w:val="28"/>
          <w:szCs w:val="28"/>
        </w:rPr>
        <w:tab/>
      </w:r>
      <w:r w:rsidRPr="00EF1791">
        <w:rPr>
          <w:bCs/>
          <w:sz w:val="28"/>
          <w:szCs w:val="28"/>
        </w:rPr>
        <w:t>1</w:t>
      </w:r>
      <w:r w:rsidRPr="00EF1791">
        <w:rPr>
          <w:b/>
          <w:sz w:val="28"/>
          <w:szCs w:val="28"/>
        </w:rPr>
        <w:t xml:space="preserve"> </w:t>
      </w:r>
      <w:r w:rsidRPr="00EF1791">
        <w:rPr>
          <w:i/>
          <w:iCs/>
          <w:spacing w:val="-1"/>
          <w:sz w:val="28"/>
          <w:szCs w:val="28"/>
        </w:rPr>
        <w:t xml:space="preserve">Боровков, Ю. А. </w:t>
      </w:r>
      <w:r w:rsidRPr="00EF1791">
        <w:rPr>
          <w:spacing w:val="-1"/>
          <w:sz w:val="28"/>
          <w:szCs w:val="28"/>
        </w:rPr>
        <w:t xml:space="preserve">Технический справочник учителя труда: пособие для учителей 4-8 кл. / </w:t>
      </w:r>
      <w:r w:rsidRPr="00EF1791">
        <w:rPr>
          <w:sz w:val="28"/>
          <w:szCs w:val="28"/>
        </w:rPr>
        <w:t>Ю. А. Боровков, С. Ф. Легорнев, Б. А. Черепашенец. - 2-е изд., перераб. и доп. - М: Про</w:t>
      </w:r>
      <w:r w:rsidRPr="00EF1791">
        <w:rPr>
          <w:sz w:val="28"/>
          <w:szCs w:val="28"/>
        </w:rPr>
        <w:softHyphen/>
        <w:t>свещение, 1980.</w:t>
      </w:r>
    </w:p>
    <w:p w:rsidR="007767FF" w:rsidRPr="00EF1791" w:rsidRDefault="007767FF" w:rsidP="007767FF">
      <w:pPr>
        <w:shd w:val="clear" w:color="auto" w:fill="FFFFFF"/>
        <w:tabs>
          <w:tab w:val="left" w:pos="816"/>
        </w:tabs>
        <w:spacing w:line="326" w:lineRule="exact"/>
        <w:ind w:right="29"/>
        <w:jc w:val="both"/>
        <w:rPr>
          <w:spacing w:val="-9"/>
          <w:sz w:val="28"/>
          <w:szCs w:val="28"/>
        </w:rPr>
      </w:pPr>
      <w:r w:rsidRPr="00EF1791">
        <w:rPr>
          <w:sz w:val="28"/>
          <w:szCs w:val="28"/>
        </w:rPr>
        <w:t xml:space="preserve">              2</w:t>
      </w:r>
      <w:r w:rsidRPr="00EF1791">
        <w:rPr>
          <w:i/>
          <w:iCs/>
          <w:sz w:val="28"/>
          <w:szCs w:val="28"/>
        </w:rPr>
        <w:t xml:space="preserve">.Бушелева, Б. В. </w:t>
      </w:r>
      <w:r w:rsidRPr="00EF1791">
        <w:rPr>
          <w:sz w:val="28"/>
          <w:szCs w:val="28"/>
        </w:rPr>
        <w:t xml:space="preserve">Поговорим о воспитанности / Б. В. Бушелева. - М.: Просвещение, 1988.-144 </w:t>
      </w:r>
      <w:proofErr w:type="gramStart"/>
      <w:r w:rsidRPr="00EF1791">
        <w:rPr>
          <w:sz w:val="28"/>
          <w:szCs w:val="28"/>
        </w:rPr>
        <w:t>с</w:t>
      </w:r>
      <w:proofErr w:type="gramEnd"/>
      <w:r w:rsidRPr="00EF1791">
        <w:rPr>
          <w:sz w:val="28"/>
          <w:szCs w:val="28"/>
        </w:rPr>
        <w:t>.</w:t>
      </w:r>
    </w:p>
    <w:p w:rsidR="007767FF" w:rsidRDefault="007767FF" w:rsidP="007767FF">
      <w:pPr>
        <w:shd w:val="clear" w:color="auto" w:fill="FFFFFF"/>
        <w:tabs>
          <w:tab w:val="left" w:pos="816"/>
        </w:tabs>
        <w:spacing w:line="326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767FF" w:rsidRDefault="007767FF" w:rsidP="007767FF">
      <w:pPr>
        <w:spacing w:after="0" w:line="240" w:lineRule="auto"/>
      </w:pPr>
    </w:p>
    <w:p w:rsidR="00715DA5" w:rsidRDefault="00715DA5"/>
    <w:sectPr w:rsidR="00715DA5" w:rsidSect="0035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05F"/>
    <w:rsid w:val="001C0DB5"/>
    <w:rsid w:val="002A51B1"/>
    <w:rsid w:val="00350EA9"/>
    <w:rsid w:val="00437528"/>
    <w:rsid w:val="00715DA5"/>
    <w:rsid w:val="007767FF"/>
    <w:rsid w:val="00955BC9"/>
    <w:rsid w:val="009E305F"/>
    <w:rsid w:val="00AC0F5D"/>
    <w:rsid w:val="00B5447B"/>
    <w:rsid w:val="00BB31A6"/>
    <w:rsid w:val="00D216C9"/>
    <w:rsid w:val="00E05F9E"/>
    <w:rsid w:val="00EF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E30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12</cp:revision>
  <cp:lastPrinted>2014-11-09T20:27:00Z</cp:lastPrinted>
  <dcterms:created xsi:type="dcterms:W3CDTF">2013-12-26T19:00:00Z</dcterms:created>
  <dcterms:modified xsi:type="dcterms:W3CDTF">2014-11-09T20:28:00Z</dcterms:modified>
</cp:coreProperties>
</file>