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CB" w:rsidRDefault="00E64ECB">
      <w:pPr>
        <w:pStyle w:val="10"/>
        <w:keepNext/>
        <w:keepLines/>
        <w:shd w:val="clear" w:color="auto" w:fill="auto"/>
        <w:spacing w:before="0" w:after="556" w:line="360" w:lineRule="exact"/>
        <w:ind w:left="180"/>
      </w:pPr>
      <w:bookmarkStart w:id="0" w:name="bookmark0"/>
    </w:p>
    <w:p w:rsidR="00E64ECB" w:rsidRDefault="00E64ECB">
      <w:pPr>
        <w:pStyle w:val="10"/>
        <w:keepNext/>
        <w:keepLines/>
        <w:shd w:val="clear" w:color="auto" w:fill="auto"/>
        <w:spacing w:before="0" w:after="556" w:line="360" w:lineRule="exact"/>
        <w:ind w:left="180"/>
      </w:pPr>
    </w:p>
    <w:p w:rsidR="00E64ECB" w:rsidRDefault="00E64ECB">
      <w:pPr>
        <w:pStyle w:val="10"/>
        <w:keepNext/>
        <w:keepLines/>
        <w:shd w:val="clear" w:color="auto" w:fill="auto"/>
        <w:spacing w:before="0" w:after="556" w:line="360" w:lineRule="exact"/>
        <w:ind w:left="180"/>
      </w:pPr>
    </w:p>
    <w:p w:rsidR="00E64ECB" w:rsidRDefault="00E64ECB">
      <w:pPr>
        <w:pStyle w:val="10"/>
        <w:keepNext/>
        <w:keepLines/>
        <w:shd w:val="clear" w:color="auto" w:fill="auto"/>
        <w:spacing w:before="0" w:after="556" w:line="360" w:lineRule="exact"/>
        <w:ind w:left="180"/>
      </w:pPr>
    </w:p>
    <w:p w:rsidR="00E029BC" w:rsidRDefault="00E64ECB">
      <w:pPr>
        <w:pStyle w:val="10"/>
        <w:keepNext/>
        <w:keepLines/>
        <w:shd w:val="clear" w:color="auto" w:fill="auto"/>
        <w:spacing w:before="0" w:after="556" w:line="360" w:lineRule="exact"/>
        <w:ind w:left="180"/>
      </w:pPr>
      <w:r>
        <w:t>Тво</w:t>
      </w:r>
      <w:r w:rsidR="00164E8E">
        <w:t>рческая работа</w:t>
      </w:r>
      <w:bookmarkEnd w:id="0"/>
    </w:p>
    <w:p w:rsidR="00E029BC" w:rsidRDefault="00164E8E">
      <w:pPr>
        <w:pStyle w:val="20"/>
        <w:keepNext/>
        <w:keepLines/>
        <w:shd w:val="clear" w:color="auto" w:fill="auto"/>
        <w:spacing w:before="0" w:after="2072"/>
        <w:ind w:left="1880" w:right="1040"/>
      </w:pPr>
      <w:bookmarkStart w:id="1" w:name="bookmark1"/>
      <w:r>
        <w:t>«Создание воспитывающей и развивающей среды как одно из условий формирования социально ответственной личности»</w:t>
      </w:r>
      <w:bookmarkEnd w:id="1"/>
    </w:p>
    <w:p w:rsidR="00E029BC" w:rsidRDefault="00164E8E">
      <w:pPr>
        <w:pStyle w:val="40"/>
        <w:shd w:val="clear" w:color="auto" w:fill="auto"/>
        <w:spacing w:before="0" w:after="0" w:line="210" w:lineRule="exact"/>
        <w:ind w:left="8020"/>
      </w:pPr>
      <w:proofErr w:type="gramStart"/>
      <w:r>
        <w:t>Ю</w:t>
      </w:r>
      <w:proofErr w:type="gramEnd"/>
      <w:r>
        <w:t>\С</w:t>
      </w:r>
    </w:p>
    <w:p w:rsidR="00E029BC" w:rsidRDefault="00164E8E">
      <w:pPr>
        <w:pStyle w:val="50"/>
        <w:shd w:val="clear" w:color="auto" w:fill="auto"/>
        <w:spacing w:before="0" w:after="4530" w:line="280" w:lineRule="exact"/>
      </w:pPr>
      <w:r>
        <w:t xml:space="preserve">Выполнила: </w:t>
      </w:r>
      <w:proofErr w:type="spellStart"/>
      <w:r w:rsidR="00C61E22">
        <w:t>Бортюк</w:t>
      </w:r>
      <w:proofErr w:type="spellEnd"/>
      <w:r w:rsidR="00C61E22">
        <w:t xml:space="preserve"> Л.В</w:t>
      </w:r>
    </w:p>
    <w:p w:rsidR="00E029BC" w:rsidRDefault="00C61E22">
      <w:pPr>
        <w:pStyle w:val="50"/>
        <w:shd w:val="clear" w:color="auto" w:fill="auto"/>
        <w:spacing w:before="0" w:after="412" w:line="280" w:lineRule="exact"/>
        <w:ind w:left="40"/>
        <w:jc w:val="center"/>
      </w:pPr>
      <w:proofErr w:type="spellStart"/>
      <w:r>
        <w:t>Излучинск</w:t>
      </w:r>
      <w:proofErr w:type="spellEnd"/>
      <w:r>
        <w:t xml:space="preserve"> -2013</w:t>
      </w:r>
    </w:p>
    <w:p w:rsidR="009951C6" w:rsidRDefault="009951C6">
      <w:pPr>
        <w:pStyle w:val="42"/>
        <w:keepNext/>
        <w:keepLines/>
        <w:shd w:val="clear" w:color="auto" w:fill="auto"/>
        <w:ind w:left="3460" w:firstLine="0"/>
      </w:pPr>
      <w:bookmarkStart w:id="2" w:name="bookmark3"/>
    </w:p>
    <w:p w:rsidR="009951C6" w:rsidRDefault="009951C6">
      <w:pPr>
        <w:pStyle w:val="42"/>
        <w:keepNext/>
        <w:keepLines/>
        <w:shd w:val="clear" w:color="auto" w:fill="auto"/>
        <w:ind w:left="3460" w:firstLine="0"/>
      </w:pPr>
    </w:p>
    <w:p w:rsidR="00E029BC" w:rsidRDefault="00164E8E">
      <w:pPr>
        <w:pStyle w:val="42"/>
        <w:keepNext/>
        <w:keepLines/>
        <w:shd w:val="clear" w:color="auto" w:fill="auto"/>
        <w:ind w:left="3460" w:firstLine="0"/>
      </w:pPr>
      <w:bookmarkStart w:id="3" w:name="_GoBack"/>
      <w:bookmarkEnd w:id="3"/>
      <w:r>
        <w:t>Актуальность работы.</w:t>
      </w:r>
      <w:bookmarkEnd w:id="2"/>
    </w:p>
    <w:p w:rsidR="00E029BC" w:rsidRDefault="00164E8E">
      <w:pPr>
        <w:pStyle w:val="22"/>
        <w:shd w:val="clear" w:color="auto" w:fill="auto"/>
        <w:ind w:firstLine="760"/>
      </w:pPr>
      <w:r>
        <w:t>Воспитание детей и молодежи в современном обществе осуществляется в условиях социально-экономического кризиса, характерными чертами которого являются: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871"/>
        </w:tabs>
        <w:spacing w:line="482" w:lineRule="exact"/>
        <w:ind w:left="1460" w:hanging="340"/>
      </w:pPr>
      <w:r>
        <w:t>резкое снижение воспитательного потенциала семьи вследствие правовой, моральной и экономической незащищенности;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871"/>
        </w:tabs>
        <w:spacing w:line="478" w:lineRule="exact"/>
        <w:ind w:left="1460" w:hanging="340"/>
      </w:pPr>
      <w:r>
        <w:t>высокий уровень социальной патологии в детской и молодежной среде;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730"/>
        </w:tabs>
        <w:spacing w:line="480" w:lineRule="exact"/>
        <w:ind w:left="1460" w:hanging="340"/>
      </w:pPr>
      <w:r>
        <w:t>снижение доступности культурно - досуговых, спортивных учреждений в результате их коммерциализации.</w:t>
      </w:r>
    </w:p>
    <w:p w:rsidR="00E029BC" w:rsidRDefault="00164E8E">
      <w:pPr>
        <w:pStyle w:val="22"/>
        <w:shd w:val="clear" w:color="auto" w:fill="auto"/>
        <w:spacing w:line="482" w:lineRule="exact"/>
        <w:ind w:firstLine="760"/>
        <w:sectPr w:rsidR="00E029BC">
          <w:headerReference w:type="default" r:id="rId8"/>
          <w:footerReference w:type="default" r:id="rId9"/>
          <w:footerReference w:type="first" r:id="rId10"/>
          <w:pgSz w:w="11900" w:h="16840"/>
          <w:pgMar w:top="1133" w:right="938" w:bottom="639" w:left="1779" w:header="0" w:footer="3" w:gutter="0"/>
          <w:pgNumType w:start="1"/>
          <w:cols w:space="720"/>
          <w:noEndnote/>
          <w:titlePg/>
          <w:docGrid w:linePitch="360"/>
        </w:sectPr>
      </w:pPr>
      <w:r>
        <w:t>В этих сложных условиях основным социальным институтом, обеспечивающим воспитательный процесс, становится образовательное учреждение. Перед обществом стоит цель не только научить школьника основным знаниям и умениям, но и воспитать его как активную, самостоятельную, образованную личности», способную принимать решения в ситуации выбора, готовую взять на себя ответственность за последствия своей деятельности.</w:t>
      </w:r>
    </w:p>
    <w:p w:rsidR="00E029BC" w:rsidRDefault="00E029BC">
      <w:pPr>
        <w:spacing w:line="144" w:lineRule="exact"/>
        <w:rPr>
          <w:sz w:val="12"/>
          <w:szCs w:val="12"/>
        </w:rPr>
      </w:pPr>
    </w:p>
    <w:p w:rsidR="00E029BC" w:rsidRDefault="00E029BC">
      <w:pPr>
        <w:rPr>
          <w:sz w:val="2"/>
          <w:szCs w:val="2"/>
        </w:rPr>
        <w:sectPr w:rsidR="00E029BC">
          <w:pgSz w:w="11900" w:h="16840"/>
          <w:pgMar w:top="1242" w:right="0" w:bottom="1179" w:left="0" w:header="0" w:footer="3" w:gutter="0"/>
          <w:cols w:space="720"/>
          <w:noEndnote/>
          <w:docGrid w:linePitch="360"/>
        </w:sectPr>
      </w:pPr>
    </w:p>
    <w:p w:rsidR="00E029BC" w:rsidRDefault="00164E8E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3621"/>
        </w:tabs>
        <w:spacing w:after="29" w:line="280" w:lineRule="exact"/>
        <w:ind w:left="3280" w:firstLine="0"/>
        <w:jc w:val="both"/>
      </w:pPr>
      <w:bookmarkStart w:id="4" w:name="bookmark4"/>
      <w:r>
        <w:lastRenderedPageBreak/>
        <w:t>Воспитывающая среда</w:t>
      </w:r>
      <w:bookmarkEnd w:id="4"/>
    </w:p>
    <w:p w:rsidR="00E029BC" w:rsidRDefault="00164E8E">
      <w:pPr>
        <w:pStyle w:val="22"/>
        <w:shd w:val="clear" w:color="auto" w:fill="auto"/>
        <w:spacing w:line="487" w:lineRule="exact"/>
        <w:ind w:firstLine="1140"/>
        <w:jc w:val="left"/>
      </w:pPr>
      <w:r>
        <w:t>В истории и теории педагогики понятие среда включает все то, что оказывает влияние на развитие человека.</w:t>
      </w:r>
    </w:p>
    <w:p w:rsidR="00E029BC" w:rsidRDefault="00164E8E">
      <w:pPr>
        <w:pStyle w:val="22"/>
        <w:shd w:val="clear" w:color="auto" w:fill="auto"/>
        <w:spacing w:line="482" w:lineRule="exact"/>
        <w:ind w:firstLine="780"/>
      </w:pPr>
      <w:r>
        <w:t xml:space="preserve">Тихомирова Е.И, профессор Самарского государственного педагогического университета, отмечает, что « </w:t>
      </w:r>
      <w:r>
        <w:rPr>
          <w:rStyle w:val="23"/>
        </w:rPr>
        <w:t xml:space="preserve">воспитывающую среду </w:t>
      </w:r>
      <w:r>
        <w:t>образовательного учреждения, как часть социальной среды, организованную педагогами-профессионалами, можно рассматривать как микросреду, наиболее приближенную, после семейной, к растущему человеку, вступающему в большой социальный мир. Отличительными особенностями воспитывающей среды школы в сравнении с социальной средой в целом, являются: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507"/>
        </w:tabs>
        <w:spacing w:line="482" w:lineRule="exact"/>
        <w:ind w:left="1500"/>
      </w:pPr>
      <w:r>
        <w:t>наличие насыщенных благоприятных условий для личностных проявлений в процессе субъектного становления;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507"/>
        </w:tabs>
        <w:spacing w:after="217" w:line="280" w:lineRule="exact"/>
        <w:ind w:left="1500"/>
      </w:pPr>
      <w:r>
        <w:t>многообразие осваиваемых субъектных ролей;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507"/>
        </w:tabs>
        <w:spacing w:after="53" w:line="280" w:lineRule="exact"/>
        <w:ind w:left="1500"/>
      </w:pPr>
      <w:r>
        <w:t>личностная значимость среды для ее субъектов;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507"/>
        </w:tabs>
        <w:ind w:left="1500"/>
      </w:pPr>
      <w:r>
        <w:t>ориентация на успех и лидерскую направленность как формы проявления самореализации субъектов среды;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507"/>
        </w:tabs>
        <w:spacing w:after="52" w:line="280" w:lineRule="exact"/>
        <w:ind w:left="1500"/>
      </w:pPr>
      <w:r>
        <w:t>насыщенное взаимодействие субъектов среды;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507"/>
        </w:tabs>
        <w:spacing w:line="482" w:lineRule="exact"/>
        <w:ind w:left="1500"/>
      </w:pPr>
      <w:r>
        <w:t>комплексная реализация личностных потребностей в функционирующих пространствах среды;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507"/>
        </w:tabs>
        <w:spacing w:line="482" w:lineRule="exact"/>
        <w:ind w:left="1500"/>
      </w:pPr>
      <w:r>
        <w:t>педагогическая поддержка как фактор успешного освоения ролей и личностного становления в воспитывающей среде школы.</w:t>
      </w:r>
    </w:p>
    <w:p w:rsidR="00E029BC" w:rsidRDefault="00164E8E">
      <w:pPr>
        <w:pStyle w:val="22"/>
        <w:shd w:val="clear" w:color="auto" w:fill="auto"/>
        <w:ind w:firstLine="780"/>
        <w:sectPr w:rsidR="00E029BC">
          <w:type w:val="continuous"/>
          <w:pgSz w:w="11900" w:h="16840"/>
          <w:pgMar w:top="1242" w:right="890" w:bottom="1179" w:left="1592" w:header="0" w:footer="3" w:gutter="0"/>
          <w:cols w:space="720"/>
          <w:noEndnote/>
          <w:docGrid w:linePitch="360"/>
        </w:sectPr>
      </w:pPr>
      <w:r>
        <w:t>Одним из законов существования и развития организованной воспитывающей среды как специфического проявления социальной среды является субъектное становление и субъектная самореализация личности в ней, интенсивное взаимодействие среды и личности.</w:t>
      </w:r>
    </w:p>
    <w:p w:rsidR="00E029BC" w:rsidRDefault="00164E8E">
      <w:pPr>
        <w:pStyle w:val="22"/>
        <w:shd w:val="clear" w:color="auto" w:fill="auto"/>
        <w:spacing w:after="58" w:line="480" w:lineRule="exact"/>
        <w:ind w:left="400" w:firstLine="720"/>
        <w:jc w:val="left"/>
      </w:pPr>
      <w:r>
        <w:lastRenderedPageBreak/>
        <w:t>Воспитывающая среда существует в личностях, ими создается, в том числе и личностью руководителя образовательного учреждения»[1]</w:t>
      </w:r>
    </w:p>
    <w:p w:rsidR="00E029BC" w:rsidRDefault="00164E8E">
      <w:pPr>
        <w:pStyle w:val="22"/>
        <w:shd w:val="clear" w:color="auto" w:fill="auto"/>
        <w:spacing w:after="256" w:line="482" w:lineRule="exact"/>
        <w:ind w:firstLine="760"/>
      </w:pPr>
      <w:proofErr w:type="spellStart"/>
      <w:r>
        <w:t>Н.Е.Щуркова</w:t>
      </w:r>
      <w:proofErr w:type="spellEnd"/>
      <w:r>
        <w:t xml:space="preserve"> определяет </w:t>
      </w:r>
      <w:r>
        <w:rPr>
          <w:rStyle w:val="23"/>
        </w:rPr>
        <w:t>воспитывающую среду</w:t>
      </w:r>
      <w:r>
        <w:t xml:space="preserve"> как «совокупность окружающих ребенка обстоятельств, социально ценностных, влияющих на его личностное развитие и содействующих его вхождению в современную культуру»[2]. Н.Е. </w:t>
      </w:r>
      <w:proofErr w:type="spellStart"/>
      <w:r>
        <w:t>Щуркова</w:t>
      </w:r>
      <w:proofErr w:type="spellEnd"/>
      <w:r>
        <w:t xml:space="preserve"> подразделяет воспитательную среду следующим образом: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92"/>
        </w:tabs>
        <w:spacing w:line="463" w:lineRule="exact"/>
        <w:ind w:left="1120" w:firstLine="0"/>
      </w:pPr>
      <w:r>
        <w:t>предметно-пространственное окружение,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92"/>
        </w:tabs>
        <w:spacing w:line="463" w:lineRule="exact"/>
        <w:ind w:left="1120" w:firstLine="0"/>
      </w:pPr>
      <w:r>
        <w:t>поведенческое,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92"/>
        </w:tabs>
        <w:spacing w:line="463" w:lineRule="exact"/>
        <w:ind w:left="1120" w:firstLine="0"/>
      </w:pPr>
      <w:r>
        <w:t>событийное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92"/>
        </w:tabs>
        <w:spacing w:after="45" w:line="463" w:lineRule="exact"/>
        <w:ind w:left="1120" w:firstLine="0"/>
      </w:pPr>
      <w:r>
        <w:t>информационное культурное.</w:t>
      </w:r>
    </w:p>
    <w:p w:rsidR="00E029BC" w:rsidRDefault="00164E8E">
      <w:pPr>
        <w:pStyle w:val="22"/>
        <w:shd w:val="clear" w:color="auto" w:fill="auto"/>
        <w:spacing w:after="240" w:line="482" w:lineRule="exact"/>
        <w:ind w:firstLine="760"/>
      </w:pPr>
      <w:r>
        <w:rPr>
          <w:rStyle w:val="24"/>
        </w:rPr>
        <w:t xml:space="preserve">Предметно-пространственное окружение </w:t>
      </w:r>
      <w:r>
        <w:t>школьника (обустройство помещений школы, классных комнат, учебных кабинетов, школьного двора, спортплощадок и так далее, а также одежда директора школы, учителей, технических работников и самих школьников) создает психологический фон, на котором разворачиваются взаимоотношения всех, кто находится в здании школы.</w:t>
      </w:r>
    </w:p>
    <w:p w:rsidR="00E029BC" w:rsidRDefault="00164E8E">
      <w:pPr>
        <w:pStyle w:val="22"/>
        <w:shd w:val="clear" w:color="auto" w:fill="auto"/>
        <w:spacing w:after="238" w:line="482" w:lineRule="exact"/>
        <w:ind w:firstLine="760"/>
      </w:pPr>
      <w:proofErr w:type="gramStart"/>
      <w:r>
        <w:rPr>
          <w:rStyle w:val="24"/>
        </w:rPr>
        <w:t xml:space="preserve">Поведенческая среда </w:t>
      </w:r>
      <w:r>
        <w:t>школы рождается как некая единая карта поведения, свойственного школьнику в данной школе, за счет доминирования тех или иных поведенческих форм: установившиеся в школе интонации в обращении, мимика и жесты при беседе, позы при диалоге, характер 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 этического порядка.</w:t>
      </w:r>
      <w:proofErr w:type="gramEnd"/>
    </w:p>
    <w:p w:rsidR="00E029BC" w:rsidRDefault="00164E8E">
      <w:pPr>
        <w:pStyle w:val="22"/>
        <w:shd w:val="clear" w:color="auto" w:fill="auto"/>
        <w:spacing w:after="242"/>
        <w:ind w:firstLine="760"/>
      </w:pPr>
      <w:proofErr w:type="gramStart"/>
      <w:r>
        <w:rPr>
          <w:rStyle w:val="24"/>
        </w:rPr>
        <w:t xml:space="preserve">Событийное окружение </w:t>
      </w:r>
      <w:r>
        <w:t xml:space="preserve">— это совокупность событий, попадающих в поле восприятия воспитанника, служащих предметом оценки, поводом к раздумью и основанием для жизненных выводов: если ребенок видит отношения там, где на поверхности лежат случай, действия, обстоятельство, то </w:t>
      </w:r>
      <w:r>
        <w:lastRenderedPageBreak/>
        <w:t>данное событие становится фактором его личностного развития, потому что событие стало для него важным, так как он сопереживал случившемуся.</w:t>
      </w:r>
      <w:proofErr w:type="gramEnd"/>
    </w:p>
    <w:p w:rsidR="00E029BC" w:rsidRDefault="00164E8E">
      <w:pPr>
        <w:pStyle w:val="22"/>
        <w:shd w:val="clear" w:color="auto" w:fill="auto"/>
        <w:spacing w:after="242" w:line="482" w:lineRule="exact"/>
        <w:ind w:firstLine="760"/>
      </w:pPr>
      <w:r>
        <w:rPr>
          <w:rStyle w:val="24"/>
        </w:rPr>
        <w:t xml:space="preserve">Информационное окружение </w:t>
      </w:r>
      <w:r>
        <w:t>школьника является воспитывающим, когда в школе есть культурно укомплектованная библиотека и читальный зал при ней; все дети имеют учебники; педагоги (в союзе с родителями) делают все возможное, чтобы приобщить детей к домашнему чтению; постепенно приучают их слушать публичные выступления, приглашая гостя в школу или проводя традиционные публичные лекции в школе, проводят конкурсы, смотры познавательных сил, вводят регулярные реферативные выступления школьников и конференции для старшеклассников.</w:t>
      </w:r>
    </w:p>
    <w:p w:rsidR="00E029BC" w:rsidRDefault="00164E8E">
      <w:pPr>
        <w:pStyle w:val="22"/>
        <w:shd w:val="clear" w:color="auto" w:fill="auto"/>
        <w:spacing w:line="480" w:lineRule="exact"/>
        <w:ind w:firstLine="760"/>
        <w:sectPr w:rsidR="00E029BC">
          <w:headerReference w:type="default" r:id="rId11"/>
          <w:footerReference w:type="default" r:id="rId12"/>
          <w:footerReference w:type="first" r:id="rId13"/>
          <w:pgSz w:w="11900" w:h="16840"/>
          <w:pgMar w:top="1242" w:right="890" w:bottom="1179" w:left="1592" w:header="0" w:footer="3" w:gutter="0"/>
          <w:cols w:space="720"/>
          <w:noEndnote/>
          <w:docGrid w:linePitch="360"/>
        </w:sectPr>
      </w:pPr>
      <w:r>
        <w:t>Таким образом, педагогические действия со средой можно охарактеризовать как использование потенциалов среды, ограничение негативных факторов среды, усиление позитивных факторов.</w:t>
      </w:r>
    </w:p>
    <w:p w:rsidR="00E029BC" w:rsidRDefault="00164E8E">
      <w:pPr>
        <w:pStyle w:val="22"/>
        <w:shd w:val="clear" w:color="auto" w:fill="auto"/>
        <w:spacing w:after="242" w:line="482" w:lineRule="exact"/>
        <w:ind w:firstLine="760"/>
      </w:pPr>
      <w:r>
        <w:lastRenderedPageBreak/>
        <w:t xml:space="preserve">Проблеме ответственности посвящено немало работ в отечественной и зарубежной психологии и философии. Ответственность личности имеет социальную природу, предопределенную как общественным характером отношений, так и особенностями личности, ее местом в системе этих отношений. Ответственность - один из самых сложных феноменов в теории волевых качеств. Его называют "качеством высшего порядка" из-за тесной взаимосвязи с эмоциональной, нравственной и мировоззренческой сторонами личности. Это качество отражает </w:t>
      </w:r>
      <w:r>
        <w:rPr>
          <w:rStyle w:val="23"/>
        </w:rPr>
        <w:t>склонность личности придерживаться в своем поведении общепринятых социальных норм, исполнять свои обязанности и ее готовность дать отчет за свои действия перед обществом и самим собой.</w:t>
      </w:r>
    </w:p>
    <w:p w:rsidR="00E029BC" w:rsidRDefault="00164E8E">
      <w:pPr>
        <w:pStyle w:val="22"/>
        <w:shd w:val="clear" w:color="auto" w:fill="auto"/>
        <w:spacing w:after="400" w:line="480" w:lineRule="exact"/>
        <w:ind w:firstLine="760"/>
      </w:pPr>
      <w:r>
        <w:t xml:space="preserve">Ответственность делится </w:t>
      </w:r>
      <w:proofErr w:type="gramStart"/>
      <w:r>
        <w:t>на</w:t>
      </w:r>
      <w:proofErr w:type="gramEnd"/>
      <w:r>
        <w:t xml:space="preserve"> социальную и личную. </w:t>
      </w:r>
      <w:r>
        <w:rPr>
          <w:rStyle w:val="23"/>
        </w:rPr>
        <w:t>Социальная ответственность</w:t>
      </w:r>
      <w:r>
        <w:t xml:space="preserve"> возникает тогда, когда поведение индивида имеет общественное значение и регулируется социальными нормами.</w:t>
      </w:r>
    </w:p>
    <w:p w:rsidR="00E029BC" w:rsidRDefault="00164E8E">
      <w:pPr>
        <w:pStyle w:val="42"/>
        <w:keepNext/>
        <w:keepLines/>
        <w:shd w:val="clear" w:color="auto" w:fill="auto"/>
        <w:spacing w:after="150" w:line="280" w:lineRule="exact"/>
        <w:ind w:firstLine="760"/>
        <w:jc w:val="both"/>
      </w:pPr>
      <w:bookmarkStart w:id="5" w:name="bookmark5"/>
      <w:r>
        <w:rPr>
          <w:rStyle w:val="43"/>
        </w:rPr>
        <w:t xml:space="preserve">Выделяют </w:t>
      </w:r>
      <w:r>
        <w:t>несколько видов социальной ответственности</w:t>
      </w:r>
      <w:bookmarkEnd w:id="5"/>
    </w:p>
    <w:p w:rsidR="00E029BC" w:rsidRDefault="00164E8E">
      <w:pPr>
        <w:pStyle w:val="22"/>
        <w:shd w:val="clear" w:color="auto" w:fill="auto"/>
        <w:spacing w:after="297" w:line="280" w:lineRule="exact"/>
        <w:ind w:firstLine="0"/>
        <w:jc w:val="left"/>
      </w:pPr>
      <w:r>
        <w:t>(Сперанский В.В.)</w:t>
      </w:r>
    </w:p>
    <w:p w:rsidR="00E029BC" w:rsidRDefault="00164E8E">
      <w:pPr>
        <w:pStyle w:val="22"/>
        <w:shd w:val="clear" w:color="auto" w:fill="auto"/>
        <w:spacing w:after="248" w:line="480" w:lineRule="exact"/>
        <w:ind w:firstLine="760"/>
      </w:pPr>
      <w:r>
        <w:rPr>
          <w:rStyle w:val="23"/>
        </w:rPr>
        <w:t>Политическая ответственность</w:t>
      </w:r>
      <w:r>
        <w:t xml:space="preserve"> вытекает из особенностей политических отношений и регулирующих их норм. Эти отношения возникают между классами, нациями, государствами в процессе взаимоотношений.</w:t>
      </w:r>
    </w:p>
    <w:p w:rsidR="00E029BC" w:rsidRDefault="00164E8E">
      <w:pPr>
        <w:pStyle w:val="22"/>
        <w:shd w:val="clear" w:color="auto" w:fill="auto"/>
        <w:spacing w:after="234" w:line="470" w:lineRule="exact"/>
        <w:ind w:firstLine="760"/>
      </w:pPr>
      <w:r>
        <w:rPr>
          <w:rStyle w:val="23"/>
        </w:rPr>
        <w:t>Профессиональная ответственность</w:t>
      </w:r>
      <w:r>
        <w:t xml:space="preserve"> связана с видами деятельности субъекта: педагогической, врачебной, научной, следственной и т.д.</w:t>
      </w:r>
    </w:p>
    <w:p w:rsidR="00E029BC" w:rsidRDefault="00164E8E">
      <w:pPr>
        <w:pStyle w:val="22"/>
        <w:shd w:val="clear" w:color="auto" w:fill="auto"/>
        <w:spacing w:line="478" w:lineRule="exact"/>
        <w:ind w:firstLine="760"/>
        <w:sectPr w:rsidR="00E029BC">
          <w:footerReference w:type="default" r:id="rId14"/>
          <w:headerReference w:type="first" r:id="rId15"/>
          <w:footerReference w:type="first" r:id="rId16"/>
          <w:pgSz w:w="11900" w:h="16840"/>
          <w:pgMar w:top="1868" w:right="986" w:bottom="1700" w:left="1497" w:header="0" w:footer="3" w:gutter="0"/>
          <w:cols w:space="720"/>
          <w:noEndnote/>
          <w:titlePg/>
          <w:docGrid w:linePitch="360"/>
        </w:sectPr>
      </w:pPr>
      <w:r>
        <w:rPr>
          <w:rStyle w:val="23"/>
        </w:rPr>
        <w:t>Юридическая ответственность</w:t>
      </w:r>
      <w:r>
        <w:t xml:space="preserve"> — это особая разновидность социальной ответственности, которая проявляется в различных областях человеческой жизни.</w:t>
      </w:r>
    </w:p>
    <w:p w:rsidR="00E029BC" w:rsidRDefault="00164E8E">
      <w:pPr>
        <w:pStyle w:val="22"/>
        <w:shd w:val="clear" w:color="auto" w:fill="auto"/>
        <w:spacing w:after="244" w:line="482" w:lineRule="exact"/>
        <w:ind w:firstLine="760"/>
      </w:pPr>
      <w:r>
        <w:rPr>
          <w:rStyle w:val="23"/>
        </w:rPr>
        <w:lastRenderedPageBreak/>
        <w:t>Моральная ответственность</w:t>
      </w:r>
      <w:r>
        <w:t xml:space="preserve"> имеет весьма широкую сферу действия. Её важнейшим свойством является осуждающее отношение к нарушителю социальных норм. Эти нормы непосредственно исходят из общенародных представлений о добре и зле, справедливости и чести, достоинстве и добродетели и т.д. и выступают критерием социальной оценки определенных качеств личности нарушителя.</w:t>
      </w:r>
    </w:p>
    <w:p w:rsidR="00E029BC" w:rsidRDefault="00164E8E">
      <w:pPr>
        <w:pStyle w:val="22"/>
        <w:shd w:val="clear" w:color="auto" w:fill="auto"/>
        <w:spacing w:after="238" w:line="478" w:lineRule="exact"/>
        <w:ind w:firstLine="760"/>
      </w:pPr>
      <w:r>
        <w:t>Говоря о формировании социальной ответственности у школьника, мы, главным образом, имеем в виду формирование моральной ответственности.</w:t>
      </w:r>
    </w:p>
    <w:p w:rsidR="00E029BC" w:rsidRDefault="00164E8E">
      <w:pPr>
        <w:pStyle w:val="22"/>
        <w:shd w:val="clear" w:color="auto" w:fill="auto"/>
        <w:spacing w:after="240" w:line="480" w:lineRule="exact"/>
        <w:ind w:firstLine="760"/>
      </w:pPr>
      <w:r>
        <w:t xml:space="preserve">Вопрос о механизмах, факторах, а также </w:t>
      </w:r>
      <w:proofErr w:type="spellStart"/>
      <w:r>
        <w:t>сензитивных</w:t>
      </w:r>
      <w:proofErr w:type="spellEnd"/>
      <w:r>
        <w:t xml:space="preserve"> периодах формирования ответственности до сих пор не решен.</w:t>
      </w:r>
    </w:p>
    <w:p w:rsidR="00E029BC" w:rsidRDefault="00164E8E">
      <w:pPr>
        <w:pStyle w:val="22"/>
        <w:shd w:val="clear" w:color="auto" w:fill="auto"/>
        <w:spacing w:after="238" w:line="480" w:lineRule="exact"/>
        <w:ind w:firstLine="760"/>
      </w:pPr>
      <w:proofErr w:type="spellStart"/>
      <w:r>
        <w:t>Радикова</w:t>
      </w:r>
      <w:proofErr w:type="spellEnd"/>
      <w:r>
        <w:t xml:space="preserve"> Т.И. , </w:t>
      </w:r>
      <w:proofErr w:type="spellStart"/>
      <w:r>
        <w:t>Башев</w:t>
      </w:r>
      <w:proofErr w:type="spellEnd"/>
      <w:r>
        <w:t xml:space="preserve"> В.В., </w:t>
      </w:r>
      <w:proofErr w:type="spellStart"/>
      <w:r>
        <w:t>Радзиховский</w:t>
      </w:r>
      <w:proofErr w:type="spellEnd"/>
      <w:r>
        <w:t xml:space="preserve"> Л.А. и другие отмечают, что оптимальным возрастом воспитания ответственности является подростковый, так как это - </w:t>
      </w:r>
      <w:proofErr w:type="spellStart"/>
      <w:r>
        <w:t>сензитивный</w:t>
      </w:r>
      <w:proofErr w:type="spellEnd"/>
      <w:r>
        <w:t xml:space="preserve"> период в формировании социальных нравственных качеств личности. Оба автора отмечают, что возможности образовательной системы, способствующие социальному становлению личности школьника, недостаточно реализуются в школах. С чем мы не можем не согласиться.</w:t>
      </w:r>
    </w:p>
    <w:p w:rsidR="00E029BC" w:rsidRDefault="00164E8E">
      <w:pPr>
        <w:pStyle w:val="22"/>
        <w:shd w:val="clear" w:color="auto" w:fill="auto"/>
        <w:spacing w:after="240" w:line="482" w:lineRule="exact"/>
        <w:ind w:firstLine="760"/>
      </w:pPr>
      <w:proofErr w:type="spellStart"/>
      <w:r>
        <w:t>Башев</w:t>
      </w:r>
      <w:proofErr w:type="spellEnd"/>
      <w:r>
        <w:t xml:space="preserve"> В.В. в своей работе «Социальная ситуация развития ответственности в подростковом возрасте» выделяет в </w:t>
      </w:r>
      <w:r>
        <w:rPr>
          <w:rStyle w:val="24"/>
        </w:rPr>
        <w:t xml:space="preserve">структуре ответственного действия </w:t>
      </w:r>
      <w:r>
        <w:t>следующие составляющие: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75"/>
        </w:tabs>
        <w:spacing w:after="120" w:line="482" w:lineRule="exact"/>
        <w:ind w:left="1480"/>
      </w:pPr>
      <w:r>
        <w:rPr>
          <w:rStyle w:val="24"/>
        </w:rPr>
        <w:t xml:space="preserve">Замысел, </w:t>
      </w:r>
      <w:r>
        <w:t>под которым понимается идея действия - религиозные табу, общественные нормы, юридические законы, задания и поручения, собственные принципы и т.д.;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75"/>
        </w:tabs>
        <w:spacing w:line="482" w:lineRule="exact"/>
        <w:ind w:left="1480"/>
      </w:pPr>
      <w:r>
        <w:rPr>
          <w:rStyle w:val="24"/>
        </w:rPr>
        <w:t xml:space="preserve">Анализ замысла </w:t>
      </w:r>
      <w:r>
        <w:t>характеризуется ответом на вопрос: «Насколько предложенная норма сильна и актуальна?»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76"/>
        </w:tabs>
        <w:spacing w:after="278" w:line="478" w:lineRule="exact"/>
        <w:ind w:left="1480"/>
      </w:pPr>
      <w:r>
        <w:rPr>
          <w:rStyle w:val="24"/>
        </w:rPr>
        <w:t xml:space="preserve">Прогнозирование результатов. </w:t>
      </w:r>
      <w:r>
        <w:t>«Какой результат будет получен, если действовать по норме?» - вот основной вопрос данного этапа.</w:t>
      </w:r>
    </w:p>
    <w:p w:rsidR="00E029BC" w:rsidRDefault="00164E8E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1476"/>
        </w:tabs>
        <w:spacing w:after="272" w:line="280" w:lineRule="exact"/>
        <w:ind w:left="1480"/>
        <w:jc w:val="both"/>
      </w:pPr>
      <w:bookmarkStart w:id="6" w:name="bookmark6"/>
      <w:r>
        <w:lastRenderedPageBreak/>
        <w:t>Принятие решения о реализации (не реализации</w:t>
      </w:r>
      <w:proofErr w:type="gramStart"/>
      <w:r>
        <w:t xml:space="preserve"> )</w:t>
      </w:r>
      <w:proofErr w:type="gramEnd"/>
      <w:r>
        <w:t xml:space="preserve"> замысла.</w:t>
      </w:r>
      <w:bookmarkEnd w:id="6"/>
    </w:p>
    <w:p w:rsidR="00E029BC" w:rsidRDefault="00164E8E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1476"/>
        </w:tabs>
        <w:spacing w:after="115" w:line="280" w:lineRule="exact"/>
        <w:ind w:left="1480"/>
        <w:jc w:val="both"/>
      </w:pPr>
      <w:bookmarkStart w:id="7" w:name="bookmark7"/>
      <w:r>
        <w:t>Реализация принятого решения.</w:t>
      </w:r>
      <w:bookmarkEnd w:id="7"/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76"/>
        </w:tabs>
        <w:spacing w:after="126" w:line="482" w:lineRule="exact"/>
        <w:ind w:left="1480"/>
      </w:pPr>
      <w:r>
        <w:rPr>
          <w:rStyle w:val="24"/>
        </w:rPr>
        <w:t xml:space="preserve">Ответ. </w:t>
      </w:r>
      <w:r>
        <w:t>Это этап, на котором человек обосновывает принятое решение перед внешней инстанцией или перед самим собой.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76"/>
        </w:tabs>
        <w:spacing w:after="234" w:line="475" w:lineRule="exact"/>
        <w:ind w:left="1480"/>
      </w:pPr>
      <w:r>
        <w:rPr>
          <w:rStyle w:val="24"/>
        </w:rPr>
        <w:t xml:space="preserve">Санкция </w:t>
      </w:r>
      <w:r>
        <w:t>- получение поощрения или наказания за совершенное действие.</w:t>
      </w:r>
    </w:p>
    <w:p w:rsidR="00E029BC" w:rsidRDefault="00164E8E">
      <w:pPr>
        <w:pStyle w:val="22"/>
        <w:shd w:val="clear" w:color="auto" w:fill="auto"/>
        <w:spacing w:after="240" w:line="482" w:lineRule="exact"/>
        <w:ind w:firstLine="740"/>
      </w:pPr>
      <w:r>
        <w:t>В работе делаются выводы, что подросток максимально ответственен в смысле наличия у него собственных замыслов, но у него нет сре</w:t>
      </w:r>
      <w:proofErr w:type="gramStart"/>
      <w:r>
        <w:t>дств в р</w:t>
      </w:r>
      <w:proofErr w:type="gramEnd"/>
      <w:r>
        <w:t xml:space="preserve">еализации этих замыслов. Кроме того, </w:t>
      </w:r>
      <w:proofErr w:type="spellStart"/>
      <w:r>
        <w:t>Башев</w:t>
      </w:r>
      <w:proofErr w:type="spellEnd"/>
      <w:r>
        <w:t xml:space="preserve"> В.В. отмечает, что подростки </w:t>
      </w:r>
      <w:r>
        <w:rPr>
          <w:rStyle w:val="23"/>
        </w:rPr>
        <w:t>не приписывают себе ответственности за ситуации, замыслы которых не принадлежат им.</w:t>
      </w:r>
      <w:r>
        <w:t xml:space="preserve"> Ограничение подростков рамками замыслов школьных взрослых способствует росту агрессивных реакций в отношении школьных взрослых в период развития от младшего школьника через подростковый возраст </w:t>
      </w:r>
      <w:proofErr w:type="gramStart"/>
      <w:r>
        <w:t>к</w:t>
      </w:r>
      <w:proofErr w:type="gramEnd"/>
      <w:r>
        <w:t xml:space="preserve"> юношескому. Следовательно, школа должна как можно чаще создавать ситуации, где бы подростки могли реализовать свои замыслы и почувствовать ответственность за них.</w:t>
      </w:r>
    </w:p>
    <w:p w:rsidR="00E029BC" w:rsidRDefault="00164E8E">
      <w:pPr>
        <w:pStyle w:val="22"/>
        <w:shd w:val="clear" w:color="auto" w:fill="auto"/>
        <w:spacing w:line="482" w:lineRule="exact"/>
        <w:ind w:firstLine="740"/>
      </w:pPr>
      <w:proofErr w:type="spellStart"/>
      <w:r>
        <w:t>Радикова</w:t>
      </w:r>
      <w:proofErr w:type="spellEnd"/>
      <w:r>
        <w:t xml:space="preserve"> Т.И. отмечает, что социальная ответственность формируется в процессе взаимодействия подростка с коллективом класса, обществом. Этот процесс направлен на присвоение личностью системы нравственных ценностей общества. Потенциал воспитания ответственности имеется в учебной, </w:t>
      </w:r>
      <w:proofErr w:type="spellStart"/>
      <w:r>
        <w:t>внеучебной</w:t>
      </w:r>
      <w:proofErr w:type="spellEnd"/>
      <w:r>
        <w:t xml:space="preserve"> и общественной деятельности учащихся. Воспитывающая и развивающая среда существует в рамках этих видов деятельности.</w:t>
      </w:r>
    </w:p>
    <w:p w:rsidR="00E029BC" w:rsidRDefault="00164E8E">
      <w:pPr>
        <w:pStyle w:val="22"/>
        <w:shd w:val="clear" w:color="auto" w:fill="auto"/>
        <w:spacing w:after="233" w:line="478" w:lineRule="exact"/>
        <w:ind w:firstLine="760"/>
      </w:pPr>
      <w:r>
        <w:t>Учебную деятельность автор определяет как один из важнейших способов социализации подростка. Воспитание ответственности как социально-значимого качества будет успешным, если будут реализованы такие педагогические условия, как: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2195"/>
        </w:tabs>
        <w:spacing w:after="68" w:line="487" w:lineRule="exact"/>
        <w:ind w:left="2200"/>
      </w:pPr>
      <w:r>
        <w:t xml:space="preserve">отбор учебного материала и заданий, направленных на </w:t>
      </w:r>
      <w:r>
        <w:lastRenderedPageBreak/>
        <w:t>развитие ответственности в процессе их выполнения;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2195"/>
        </w:tabs>
        <w:spacing w:after="54" w:line="478" w:lineRule="exact"/>
        <w:ind w:left="2200"/>
      </w:pPr>
      <w:r>
        <w:t>реализация модели субъектно-объектных отношений между учителем и учащимися, а также учащимися друг с другом;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2195"/>
        </w:tabs>
        <w:spacing w:after="64"/>
        <w:ind w:left="2200"/>
      </w:pPr>
      <w:r>
        <w:t>создание ситуации успеха через положительную оценку учащихся в форме одобрения, привлечения к участию в различных мероприятиях (конкурсы, конференции);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2195"/>
        </w:tabs>
        <w:spacing w:after="240" w:line="480" w:lineRule="exact"/>
        <w:ind w:left="2200"/>
      </w:pPr>
      <w:r>
        <w:t>выполнение учащимися заданий, способствующих развитию их рефлексивных умений.</w:t>
      </w:r>
    </w:p>
    <w:p w:rsidR="00E029BC" w:rsidRDefault="00164E8E">
      <w:pPr>
        <w:pStyle w:val="22"/>
        <w:shd w:val="clear" w:color="auto" w:fill="auto"/>
        <w:spacing w:after="400" w:line="480" w:lineRule="exact"/>
        <w:ind w:firstLine="0"/>
      </w:pPr>
      <w:r>
        <w:t xml:space="preserve">Некоторые исследователи </w:t>
      </w:r>
      <w:proofErr w:type="gramStart"/>
      <w:r>
        <w:t xml:space="preserve">( </w:t>
      </w:r>
      <w:proofErr w:type="gramEnd"/>
      <w:r>
        <w:t xml:space="preserve">Дементий Л.И., </w:t>
      </w:r>
      <w:proofErr w:type="spellStart"/>
      <w:r>
        <w:t>Гроголева</w:t>
      </w:r>
      <w:proofErr w:type="spellEnd"/>
      <w:r>
        <w:t xml:space="preserve"> О.Ю.) полагают, что для формирования ответственности является </w:t>
      </w:r>
      <w:proofErr w:type="spellStart"/>
      <w:r>
        <w:t>сензитивным</w:t>
      </w:r>
      <w:proofErr w:type="spellEnd"/>
      <w:r>
        <w:t xml:space="preserve"> младший школьный возраст. Авторы на основе анализа литературы выделяют ряд критериев ответственности ребенка младшего школьного возраста, которые можно условно разделить на три группы</w:t>
      </w:r>
      <w:proofErr w:type="gramStart"/>
      <w:r>
        <w:t xml:space="preserve"> .</w:t>
      </w:r>
      <w:proofErr w:type="gramEnd"/>
    </w:p>
    <w:p w:rsidR="00E029BC" w:rsidRDefault="00164E8E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336"/>
        </w:tabs>
        <w:spacing w:after="296" w:line="280" w:lineRule="exact"/>
        <w:ind w:firstLine="0"/>
        <w:jc w:val="both"/>
      </w:pPr>
      <w:bookmarkStart w:id="8" w:name="bookmark8"/>
      <w:r>
        <w:t>Поведенческие критерии ответственности:</w:t>
      </w:r>
      <w:bookmarkEnd w:id="8"/>
    </w:p>
    <w:p w:rsidR="00E029BC" w:rsidRDefault="00164E8E">
      <w:pPr>
        <w:pStyle w:val="22"/>
        <w:shd w:val="clear" w:color="auto" w:fill="auto"/>
        <w:spacing w:after="154" w:line="280" w:lineRule="exact"/>
        <w:ind w:right="20" w:firstLine="0"/>
        <w:jc w:val="center"/>
      </w:pPr>
      <w:r>
        <w:t>■ самостоятельное выполнение порученного задания</w:t>
      </w:r>
      <w:proofErr w:type="gramStart"/>
      <w:r>
        <w:t xml:space="preserve"> ;</w:t>
      </w:r>
      <w:proofErr w:type="gramEnd"/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892"/>
        </w:tabs>
        <w:spacing w:after="117" w:line="280" w:lineRule="exact"/>
        <w:ind w:left="2920" w:hanging="340"/>
      </w:pPr>
      <w:r>
        <w:t>качественное выполнение работы;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892"/>
        </w:tabs>
        <w:spacing w:after="60" w:line="324" w:lineRule="exact"/>
        <w:ind w:left="2920" w:hanging="340"/>
      </w:pPr>
      <w:r>
        <w:t>временное обеспечение деятельности (вовремя начинает и заканчивает);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892"/>
        </w:tabs>
        <w:spacing w:after="95" w:line="324" w:lineRule="exact"/>
        <w:ind w:left="2920" w:hanging="340"/>
      </w:pPr>
      <w:r>
        <w:t>использование максимального количества информативных источников и сре</w:t>
      </w:r>
      <w:proofErr w:type="gramStart"/>
      <w:r>
        <w:t>дств дл</w:t>
      </w:r>
      <w:proofErr w:type="gramEnd"/>
      <w:r>
        <w:t>я более качественного выполнения деятельности;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892"/>
        </w:tabs>
        <w:spacing w:after="111" w:line="280" w:lineRule="exact"/>
        <w:ind w:left="2920" w:hanging="340"/>
      </w:pPr>
      <w:r>
        <w:t>добровольность и инициативность</w:t>
      </w:r>
      <w:proofErr w:type="gramStart"/>
      <w:r>
        <w:t xml:space="preserve"> ;</w:t>
      </w:r>
      <w:proofErr w:type="gramEnd"/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892"/>
        </w:tabs>
        <w:spacing w:line="280" w:lineRule="exact"/>
        <w:ind w:left="2920" w:hanging="340"/>
      </w:pPr>
      <w:r>
        <w:t>дисциплина;</w:t>
      </w:r>
    </w:p>
    <w:p w:rsidR="00E029BC" w:rsidRDefault="00164E8E">
      <w:pPr>
        <w:pStyle w:val="22"/>
        <w:shd w:val="clear" w:color="auto" w:fill="auto"/>
        <w:spacing w:after="95" w:line="324" w:lineRule="exact"/>
        <w:ind w:left="2920" w:hanging="340"/>
        <w:jc w:val="left"/>
      </w:pPr>
      <w:r>
        <w:t>■ способность отказаться от развлечений ради выполнения задания.</w:t>
      </w:r>
    </w:p>
    <w:p w:rsidR="00E029BC" w:rsidRDefault="00164E8E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379"/>
        </w:tabs>
        <w:spacing w:after="145" w:line="280" w:lineRule="exact"/>
        <w:ind w:firstLine="0"/>
        <w:jc w:val="both"/>
      </w:pPr>
      <w:bookmarkStart w:id="9" w:name="bookmark9"/>
      <w:r>
        <w:t>Критерии ответственности на когнитивном уровне:</w:t>
      </w:r>
      <w:bookmarkEnd w:id="9"/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028"/>
        </w:tabs>
        <w:spacing w:after="119" w:line="280" w:lineRule="exact"/>
        <w:ind w:left="2040"/>
      </w:pPr>
      <w:r>
        <w:t>предвидение результатов своей деятельности и поступков;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028"/>
        </w:tabs>
        <w:spacing w:after="58" w:line="322" w:lineRule="exact"/>
        <w:ind w:left="2040"/>
      </w:pPr>
      <w:r>
        <w:t>осознание необходимости держать ответ за выполнение порученного дела;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028"/>
        </w:tabs>
        <w:spacing w:after="95" w:line="324" w:lineRule="exact"/>
        <w:ind w:left="2040"/>
      </w:pPr>
      <w:r>
        <w:t>осмысление порученного задания (желание понять правила, план работы);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028"/>
        </w:tabs>
        <w:spacing w:after="152" w:line="280" w:lineRule="exact"/>
        <w:ind w:left="2040"/>
      </w:pPr>
      <w:r>
        <w:t>осознание необходимости своей деятельности для других.</w:t>
      </w:r>
    </w:p>
    <w:p w:rsidR="00E029BC" w:rsidRDefault="00164E8E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384"/>
        </w:tabs>
        <w:spacing w:after="125" w:line="280" w:lineRule="exact"/>
        <w:ind w:firstLine="0"/>
        <w:jc w:val="both"/>
      </w:pPr>
      <w:bookmarkStart w:id="10" w:name="bookmark10"/>
      <w:r>
        <w:lastRenderedPageBreak/>
        <w:t>Критерии ответственности на эмоциональном уровне:</w:t>
      </w:r>
      <w:bookmarkEnd w:id="10"/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028"/>
        </w:tabs>
        <w:spacing w:after="52" w:line="314" w:lineRule="exact"/>
        <w:ind w:left="2040"/>
      </w:pPr>
      <w:r>
        <w:t>тревога и беспокойство за качество в процессе или до выполнения;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028"/>
        </w:tabs>
        <w:spacing w:after="95" w:line="324" w:lineRule="exact"/>
        <w:ind w:left="2040"/>
      </w:pPr>
      <w:r>
        <w:t>отрицательные переживания по поводу невыполненного задания или состояние удовлетворения при его успешном выполнении;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028"/>
        </w:tabs>
        <w:spacing w:after="157" w:line="280" w:lineRule="exact"/>
        <w:ind w:left="2040"/>
      </w:pPr>
      <w:r>
        <w:t>готовность принимать новые обязанности;</w:t>
      </w:r>
    </w:p>
    <w:p w:rsidR="00E029BC" w:rsidRDefault="00164E8E">
      <w:pPr>
        <w:pStyle w:val="22"/>
        <w:numPr>
          <w:ilvl w:val="0"/>
          <w:numId w:val="4"/>
        </w:numPr>
        <w:shd w:val="clear" w:color="auto" w:fill="auto"/>
        <w:tabs>
          <w:tab w:val="left" w:pos="2028"/>
        </w:tabs>
        <w:spacing w:after="105" w:line="280" w:lineRule="exact"/>
        <w:ind w:left="2040"/>
      </w:pPr>
      <w:r>
        <w:t>способность и готовность преодолевать трудности.</w:t>
      </w:r>
    </w:p>
    <w:p w:rsidR="00E029BC" w:rsidRDefault="00164E8E">
      <w:pPr>
        <w:pStyle w:val="22"/>
        <w:shd w:val="clear" w:color="auto" w:fill="auto"/>
        <w:spacing w:after="242" w:line="482" w:lineRule="exact"/>
        <w:ind w:firstLine="760"/>
      </w:pPr>
      <w:r>
        <w:t xml:space="preserve">Нам думается, что большинство выше названных критериев ответственности можно отнести не только к младшему школьному возрасту, но и к </w:t>
      </w:r>
      <w:proofErr w:type="gramStart"/>
      <w:r>
        <w:t>более старшему</w:t>
      </w:r>
      <w:proofErr w:type="gramEnd"/>
      <w:r>
        <w:t xml:space="preserve"> периоду.</w:t>
      </w:r>
    </w:p>
    <w:p w:rsidR="00E029BC" w:rsidRDefault="00164E8E">
      <w:pPr>
        <w:pStyle w:val="22"/>
        <w:shd w:val="clear" w:color="auto" w:fill="auto"/>
        <w:spacing w:after="240" w:line="480" w:lineRule="exact"/>
        <w:ind w:firstLine="760"/>
      </w:pPr>
      <w:r>
        <w:t xml:space="preserve">Использование данных критериев может помочь при определении уровня </w:t>
      </w:r>
      <w:proofErr w:type="spellStart"/>
      <w:r>
        <w:t>сформированности</w:t>
      </w:r>
      <w:proofErr w:type="spellEnd"/>
      <w:r>
        <w:t xml:space="preserve"> ответственности учащихся и определить, в каком направлении педагогу следует работать.</w:t>
      </w:r>
    </w:p>
    <w:p w:rsidR="00E029BC" w:rsidRDefault="00164E8E">
      <w:pPr>
        <w:pStyle w:val="22"/>
        <w:shd w:val="clear" w:color="auto" w:fill="auto"/>
        <w:spacing w:after="238" w:line="480" w:lineRule="exact"/>
        <w:ind w:firstLine="760"/>
      </w:pPr>
      <w:proofErr w:type="spellStart"/>
      <w:r>
        <w:t>Пиминова</w:t>
      </w:r>
      <w:proofErr w:type="spellEnd"/>
      <w:r>
        <w:t xml:space="preserve"> Ю.В. определяет признаки эффективной реализации комплексной формы педагогического воздействия и взаимодействия в процессе формирования социальной ответственности у детей, входящих в детскую организацию. Эти положения можно с успехом использовать и в работе с классным коллективом при реализации какого-либо проекта.</w:t>
      </w:r>
    </w:p>
    <w:p w:rsidR="00E029BC" w:rsidRDefault="00164E8E">
      <w:pPr>
        <w:pStyle w:val="22"/>
        <w:numPr>
          <w:ilvl w:val="0"/>
          <w:numId w:val="5"/>
        </w:numPr>
        <w:shd w:val="clear" w:color="auto" w:fill="auto"/>
        <w:tabs>
          <w:tab w:val="left" w:pos="1111"/>
        </w:tabs>
        <w:spacing w:line="482" w:lineRule="exact"/>
        <w:ind w:firstLine="760"/>
      </w:pPr>
      <w:r>
        <w:t>Проект инициируется детьми: свобода проявления инициативы.</w:t>
      </w:r>
    </w:p>
    <w:p w:rsidR="00E029BC" w:rsidRDefault="00164E8E">
      <w:pPr>
        <w:pStyle w:val="22"/>
        <w:numPr>
          <w:ilvl w:val="0"/>
          <w:numId w:val="5"/>
        </w:numPr>
        <w:shd w:val="clear" w:color="auto" w:fill="auto"/>
        <w:tabs>
          <w:tab w:val="left" w:pos="1262"/>
        </w:tabs>
        <w:spacing w:line="482" w:lineRule="exact"/>
        <w:ind w:firstLine="760"/>
      </w:pPr>
      <w:r>
        <w:t>Проект разрабатывается совместно детьми и взрослыми: сотрудничество на равных, партнерство.</w:t>
      </w:r>
    </w:p>
    <w:p w:rsidR="00E029BC" w:rsidRDefault="00164E8E">
      <w:pPr>
        <w:pStyle w:val="22"/>
        <w:numPr>
          <w:ilvl w:val="0"/>
          <w:numId w:val="5"/>
        </w:numPr>
        <w:shd w:val="clear" w:color="auto" w:fill="auto"/>
        <w:tabs>
          <w:tab w:val="left" w:pos="1090"/>
        </w:tabs>
        <w:spacing w:line="478" w:lineRule="exact"/>
        <w:ind w:left="760" w:right="480" w:firstLine="0"/>
        <w:jc w:val="left"/>
      </w:pPr>
      <w:r>
        <w:t>Проект собирает единомышленников, принимающих общую цель как личную.</w:t>
      </w:r>
    </w:p>
    <w:p w:rsidR="00E029BC" w:rsidRDefault="00164E8E">
      <w:pPr>
        <w:pStyle w:val="22"/>
        <w:numPr>
          <w:ilvl w:val="0"/>
          <w:numId w:val="5"/>
        </w:numPr>
        <w:shd w:val="clear" w:color="auto" w:fill="auto"/>
        <w:tabs>
          <w:tab w:val="left" w:pos="1065"/>
        </w:tabs>
        <w:spacing w:line="480" w:lineRule="exact"/>
        <w:ind w:firstLine="760"/>
      </w:pPr>
      <w:r>
        <w:t>Сущность содержания деятельности проекта в ее общественной направленности: в ней реализуется потребность растущей личности в утверждении себя как гражданина и связанная с ней потребность в изменении окружающей среды.</w:t>
      </w:r>
    </w:p>
    <w:p w:rsidR="00E029BC" w:rsidRDefault="00164E8E">
      <w:pPr>
        <w:pStyle w:val="22"/>
        <w:numPr>
          <w:ilvl w:val="0"/>
          <w:numId w:val="5"/>
        </w:numPr>
        <w:shd w:val="clear" w:color="auto" w:fill="auto"/>
        <w:tabs>
          <w:tab w:val="left" w:pos="1104"/>
        </w:tabs>
        <w:spacing w:line="482" w:lineRule="exact"/>
        <w:ind w:left="760" w:firstLine="0"/>
        <w:jc w:val="left"/>
      </w:pPr>
      <w:r>
        <w:t xml:space="preserve">Участие в проекте создает возможность рефлексивно оценивать свою позицию в деятельности организации, свои отношения </w:t>
      </w:r>
      <w:proofErr w:type="gramStart"/>
      <w:r>
        <w:t>с</w:t>
      </w:r>
      <w:proofErr w:type="gramEnd"/>
    </w:p>
    <w:p w:rsidR="00E029BC" w:rsidRDefault="00164E8E">
      <w:pPr>
        <w:pStyle w:val="22"/>
        <w:shd w:val="clear" w:color="auto" w:fill="auto"/>
        <w:spacing w:after="424"/>
        <w:ind w:firstLine="0"/>
      </w:pPr>
      <w:r>
        <w:lastRenderedPageBreak/>
        <w:t>друзьями, с лидерами, отношение к себе, так как нравственные ориентиры выражены в законах, обычаях и традициях организации.</w:t>
      </w:r>
    </w:p>
    <w:p w:rsidR="00E029BC" w:rsidRDefault="00164E8E">
      <w:pPr>
        <w:pStyle w:val="22"/>
        <w:shd w:val="clear" w:color="auto" w:fill="auto"/>
        <w:spacing w:line="480" w:lineRule="exact"/>
        <w:ind w:firstLine="760"/>
      </w:pPr>
      <w:r>
        <w:t>Таким образом, рассмотрев подходы к понятиям воспитывающей среды и социальной ответственности в научной литературе, мы можем сделать некоторые выводы.</w:t>
      </w:r>
    </w:p>
    <w:p w:rsidR="00E029BC" w:rsidRDefault="00164E8E">
      <w:pPr>
        <w:pStyle w:val="22"/>
        <w:shd w:val="clear" w:color="auto" w:fill="auto"/>
        <w:spacing w:line="480" w:lineRule="exact"/>
        <w:ind w:firstLine="760"/>
      </w:pPr>
      <w:r>
        <w:t>Для формирования социальной ответственности воспитывающая и развивающая среда должны быть организованы так, чтобы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75"/>
        </w:tabs>
        <w:spacing w:line="490" w:lineRule="exact"/>
        <w:ind w:left="1480"/>
      </w:pPr>
      <w:r>
        <w:t>учащиеся могли проявлять инициативу и чувствовать значимость своей деятельности для других - класса, школы, города;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75"/>
        </w:tabs>
        <w:spacing w:line="490" w:lineRule="exact"/>
        <w:ind w:left="1480"/>
      </w:pPr>
      <w:r>
        <w:t xml:space="preserve">педагог создавал </w:t>
      </w:r>
      <w:proofErr w:type="gramStart"/>
      <w:r>
        <w:t>ситуации</w:t>
      </w:r>
      <w:proofErr w:type="gramEnd"/>
      <w:r>
        <w:t xml:space="preserve"> как в учебной, так и </w:t>
      </w:r>
      <w:proofErr w:type="spellStart"/>
      <w:r>
        <w:t>внеучебной</w:t>
      </w:r>
      <w:proofErr w:type="spellEnd"/>
      <w:r>
        <w:t xml:space="preserve"> деятельности, направленные на развитие ответственности;</w:t>
      </w:r>
    </w:p>
    <w:p w:rsidR="00E029BC" w:rsidRDefault="00164E8E">
      <w:pPr>
        <w:pStyle w:val="22"/>
        <w:numPr>
          <w:ilvl w:val="0"/>
          <w:numId w:val="1"/>
        </w:numPr>
        <w:shd w:val="clear" w:color="auto" w:fill="auto"/>
        <w:tabs>
          <w:tab w:val="left" w:pos="1475"/>
        </w:tabs>
        <w:spacing w:line="490" w:lineRule="exact"/>
        <w:ind w:left="1480"/>
      </w:pPr>
      <w:r>
        <w:t>создание ситуации успеха и педагогическая поддержка являлись неотъемлемой составляющей деятельности педагога.</w:t>
      </w:r>
    </w:p>
    <w:p w:rsidR="00E029BC" w:rsidRDefault="00164E8E">
      <w:pPr>
        <w:pStyle w:val="42"/>
        <w:keepNext/>
        <w:keepLines/>
        <w:shd w:val="clear" w:color="auto" w:fill="auto"/>
        <w:spacing w:after="418" w:line="480" w:lineRule="exact"/>
        <w:ind w:firstLine="0"/>
        <w:jc w:val="both"/>
      </w:pPr>
      <w:bookmarkStart w:id="11" w:name="bookmark11"/>
      <w:r>
        <w:t>Из опыта работы по созданию воспитывающей среды, помогающей воспитанию социально ответственной личности.</w:t>
      </w:r>
      <w:bookmarkEnd w:id="11"/>
    </w:p>
    <w:p w:rsidR="00E029BC" w:rsidRDefault="00164E8E">
      <w:pPr>
        <w:pStyle w:val="22"/>
        <w:shd w:val="clear" w:color="auto" w:fill="auto"/>
        <w:spacing w:after="420" w:line="482" w:lineRule="exact"/>
        <w:ind w:firstLine="760"/>
      </w:pPr>
      <w:r>
        <w:t xml:space="preserve">Взяв за основу градацию воспитательной среды Н.Е. </w:t>
      </w:r>
      <w:proofErr w:type="spellStart"/>
      <w:r>
        <w:t>Щурковой</w:t>
      </w:r>
      <w:proofErr w:type="spellEnd"/>
      <w:r>
        <w:t>, рассмотрим на нескольких примерах, как поведенческое, событийное и информационное окружение может способствовать формированию социальной ответственности.</w:t>
      </w:r>
    </w:p>
    <w:p w:rsidR="00E029BC" w:rsidRDefault="00164E8E">
      <w:pPr>
        <w:pStyle w:val="42"/>
        <w:keepNext/>
        <w:keepLines/>
        <w:shd w:val="clear" w:color="auto" w:fill="auto"/>
        <w:spacing w:line="482" w:lineRule="exact"/>
        <w:ind w:firstLine="760"/>
        <w:jc w:val="both"/>
      </w:pPr>
      <w:bookmarkStart w:id="12" w:name="bookmark12"/>
      <w:r>
        <w:t xml:space="preserve">Из опыта работы классным руководителем </w:t>
      </w:r>
      <w:bookmarkEnd w:id="12"/>
    </w:p>
    <w:p w:rsidR="00E029BC" w:rsidRDefault="00164E8E">
      <w:pPr>
        <w:pStyle w:val="22"/>
        <w:shd w:val="clear" w:color="auto" w:fill="auto"/>
        <w:spacing w:line="482" w:lineRule="exact"/>
        <w:ind w:firstLine="760"/>
      </w:pPr>
      <w:r>
        <w:t>Будучи классным руководителем, мы стараемся, чтобы поведенческое и событийное окружение работало в первую очередь на формирование ответственности, самостоятельности, инициативности и толерантности.</w:t>
      </w:r>
    </w:p>
    <w:p w:rsidR="00E029BC" w:rsidRDefault="00164E8E">
      <w:pPr>
        <w:pStyle w:val="22"/>
        <w:shd w:val="clear" w:color="auto" w:fill="auto"/>
        <w:spacing w:line="482" w:lineRule="exact"/>
        <w:ind w:firstLine="760"/>
      </w:pPr>
      <w:r>
        <w:t>Самоуправление - форма организации жизни класса, при котором идет развитие чувства ответственности. Один из принципов работы при организации самоуправлени</w:t>
      </w:r>
      <w:proofErr w:type="gramStart"/>
      <w:r>
        <w:t>я-</w:t>
      </w:r>
      <w:proofErr w:type="gramEnd"/>
      <w:r>
        <w:t xml:space="preserve"> добровольность в выборе поручений и их сменяемость.</w:t>
      </w:r>
    </w:p>
    <w:p w:rsidR="00E029BC" w:rsidRDefault="00164E8E">
      <w:pPr>
        <w:pStyle w:val="22"/>
        <w:shd w:val="clear" w:color="auto" w:fill="auto"/>
        <w:tabs>
          <w:tab w:val="left" w:pos="1673"/>
        </w:tabs>
        <w:spacing w:line="482" w:lineRule="exact"/>
        <w:ind w:firstLine="760"/>
      </w:pPr>
      <w:r>
        <w:lastRenderedPageBreak/>
        <w:t>Можно сделать однозначный вывод, подтверждающий научные положения:</w:t>
      </w:r>
      <w:r>
        <w:tab/>
        <w:t>выбирая самостоятельно себе дело, подросток старается</w:t>
      </w:r>
    </w:p>
    <w:p w:rsidR="00E029BC" w:rsidRDefault="00164E8E">
      <w:pPr>
        <w:pStyle w:val="22"/>
        <w:shd w:val="clear" w:color="auto" w:fill="auto"/>
        <w:spacing w:line="482" w:lineRule="exact"/>
        <w:ind w:firstLine="0"/>
      </w:pPr>
      <w:r>
        <w:t>выполнять его ответственно. Классный руководитель создает такую ситуацию, при которой каждый в классе отвечает за что-либо(29 человек): за журнал, за питание, за расписание, за чистоту, за классный уголок, учебный сектор, пресс-центр и т.д. Через месяц поручения меняются. Это дает в течение года ребятам освоить разные роли.</w:t>
      </w:r>
    </w:p>
    <w:p w:rsidR="00E029BC" w:rsidRDefault="00164E8E">
      <w:pPr>
        <w:pStyle w:val="22"/>
        <w:shd w:val="clear" w:color="auto" w:fill="auto"/>
        <w:spacing w:line="482" w:lineRule="exact"/>
        <w:ind w:firstLine="760"/>
      </w:pPr>
      <w:r>
        <w:t>Руководящая должность в классе - староста. Выборы проводятся четыре раза в год. К выбору старосты в классе подходят серьезно: выдвигают несколько кандидатур, обосновывая каждую. Первым качеством у претендента на должность ребята называют ответственность.</w:t>
      </w:r>
    </w:p>
    <w:p w:rsidR="00E029BC" w:rsidRDefault="00164E8E">
      <w:pPr>
        <w:pStyle w:val="22"/>
        <w:shd w:val="clear" w:color="auto" w:fill="auto"/>
        <w:spacing w:line="482" w:lineRule="exact"/>
        <w:ind w:firstLine="760"/>
      </w:pPr>
      <w:r>
        <w:t>Распределение дежурства, контакт с педагогом - организатором, контроль за выполнением поручений и другие дел</w:t>
      </w:r>
      <w:proofErr w:type="gramStart"/>
      <w:r>
        <w:t>а-</w:t>
      </w:r>
      <w:proofErr w:type="gramEnd"/>
      <w:r>
        <w:t xml:space="preserve"> всё это способствует развитию у старосты в социальном плане.</w:t>
      </w:r>
    </w:p>
    <w:p w:rsidR="00E029BC" w:rsidRDefault="00164E8E">
      <w:pPr>
        <w:pStyle w:val="22"/>
        <w:shd w:val="clear" w:color="auto" w:fill="auto"/>
        <w:spacing w:line="482" w:lineRule="exact"/>
        <w:ind w:firstLine="760"/>
      </w:pPr>
      <w:r>
        <w:t>Не только самоуправление работает на формирование ответственности, но и дела, приносящие пользу кому-либо за пределами класса. Например, ребята нашего класса не раз выходили в начальную школу и организовывали небольшие мероприятия, играли на переменах. Также у нас был опыт сотрудничества с детским садом, когда девочки помогали воспитателям с малышами.</w:t>
      </w:r>
    </w:p>
    <w:p w:rsidR="00E029BC" w:rsidRDefault="00164E8E">
      <w:pPr>
        <w:pStyle w:val="22"/>
        <w:shd w:val="clear" w:color="auto" w:fill="auto"/>
        <w:spacing w:line="482" w:lineRule="exact"/>
        <w:ind w:firstLine="760"/>
      </w:pPr>
      <w:r>
        <w:t>Инициатива ребят всегда поддерживается классным руководителям, что дает им возможность реализовать свои идеи. Подготавливая классные часы или праздники, совет дела ощущает значимость своей работы для одноклассников и серьезно подходит к организации задуманного. Структуру мероприятия можно сравнить со структурой ответственного действия, о которой говорилось выше: замысел - реализация - ответ.</w:t>
      </w:r>
    </w:p>
    <w:p w:rsidR="00E029BC" w:rsidRDefault="00164E8E">
      <w:pPr>
        <w:pStyle w:val="22"/>
        <w:shd w:val="clear" w:color="auto" w:fill="auto"/>
        <w:spacing w:line="482" w:lineRule="exact"/>
        <w:ind w:firstLine="760"/>
      </w:pPr>
      <w:r>
        <w:t xml:space="preserve">Ситуация успеха, которая возникает в этом случае, работает на дальнейшее развитие инициативы и, следовательно, ответственности. Наблюдая за ребятами, можно увидеть, что критерии ответственности, о которых пишут исследователи, - поведенческие, когнитивные, эмоциональные </w:t>
      </w:r>
      <w:r>
        <w:lastRenderedPageBreak/>
        <w:t>- прослеживаются в их поведении.</w:t>
      </w:r>
    </w:p>
    <w:p w:rsidR="00E029BC" w:rsidRDefault="00164E8E">
      <w:pPr>
        <w:pStyle w:val="22"/>
        <w:shd w:val="clear" w:color="auto" w:fill="auto"/>
        <w:spacing w:after="420" w:line="482" w:lineRule="exact"/>
        <w:ind w:firstLine="760"/>
      </w:pPr>
      <w:r>
        <w:t>Конечно, в формировании социальной ответственности еще предстоит большая работа с классным коллективом.</w:t>
      </w:r>
    </w:p>
    <w:p w:rsidR="00E029BC" w:rsidRDefault="00164E8E">
      <w:pPr>
        <w:pStyle w:val="42"/>
        <w:keepNext/>
        <w:keepLines/>
        <w:shd w:val="clear" w:color="auto" w:fill="auto"/>
        <w:spacing w:after="287" w:line="280" w:lineRule="exact"/>
        <w:ind w:left="4280" w:firstLine="0"/>
      </w:pPr>
      <w:bookmarkStart w:id="13" w:name="bookmark14"/>
      <w:r>
        <w:t>Заключение.</w:t>
      </w:r>
      <w:bookmarkEnd w:id="13"/>
    </w:p>
    <w:p w:rsidR="00E029BC" w:rsidRDefault="00164E8E">
      <w:pPr>
        <w:pStyle w:val="22"/>
        <w:shd w:val="clear" w:color="auto" w:fill="auto"/>
        <w:spacing w:after="236" w:line="478" w:lineRule="exact"/>
        <w:ind w:firstLine="760"/>
      </w:pPr>
      <w:r>
        <w:t>Воспитание социальной ответственности - это длительный и серьезный процесс, в который включена не только школа. Но именно в ней существует наибольшее количество возможностей для формирования этого качества.</w:t>
      </w:r>
    </w:p>
    <w:p w:rsidR="00E029BC" w:rsidRDefault="00164E8E">
      <w:pPr>
        <w:pStyle w:val="22"/>
        <w:shd w:val="clear" w:color="auto" w:fill="auto"/>
        <w:spacing w:after="402" w:line="482" w:lineRule="exact"/>
        <w:ind w:firstLine="760"/>
      </w:pPr>
      <w:r>
        <w:t>Создавая в школе комфортную воспитывающую и развивающую среду, нужно не забывать, какие ее составляющие способствуют формированию социальной ответственности.</w:t>
      </w:r>
    </w:p>
    <w:p w:rsidR="00E029BC" w:rsidRDefault="00164E8E">
      <w:pPr>
        <w:pStyle w:val="22"/>
        <w:shd w:val="clear" w:color="auto" w:fill="auto"/>
        <w:spacing w:after="459" w:line="280" w:lineRule="exact"/>
        <w:ind w:firstLine="760"/>
      </w:pPr>
      <w:r>
        <w:t>Выделим некоторые из них:</w:t>
      </w:r>
    </w:p>
    <w:p w:rsidR="00E029BC" w:rsidRDefault="00164E8E">
      <w:pPr>
        <w:pStyle w:val="60"/>
        <w:numPr>
          <w:ilvl w:val="0"/>
          <w:numId w:val="8"/>
        </w:numPr>
        <w:shd w:val="clear" w:color="auto" w:fill="auto"/>
        <w:tabs>
          <w:tab w:val="left" w:pos="1116"/>
        </w:tabs>
        <w:spacing w:before="0" w:after="110" w:line="280" w:lineRule="exact"/>
        <w:ind w:firstLine="760"/>
      </w:pPr>
      <w:r>
        <w:t>Организация событий, приносящих общественную пользу.</w:t>
      </w:r>
    </w:p>
    <w:p w:rsidR="00E029BC" w:rsidRDefault="00164E8E">
      <w:pPr>
        <w:pStyle w:val="60"/>
        <w:numPr>
          <w:ilvl w:val="0"/>
          <w:numId w:val="8"/>
        </w:numPr>
        <w:shd w:val="clear" w:color="auto" w:fill="auto"/>
        <w:tabs>
          <w:tab w:val="left" w:pos="1116"/>
        </w:tabs>
        <w:spacing w:before="0" w:after="0" w:line="482" w:lineRule="exact"/>
        <w:ind w:firstLine="760"/>
      </w:pPr>
      <w:r>
        <w:t>Использование методики коллективного творческого дела.</w:t>
      </w:r>
    </w:p>
    <w:p w:rsidR="00E029BC" w:rsidRDefault="00164E8E">
      <w:pPr>
        <w:pStyle w:val="22"/>
        <w:numPr>
          <w:ilvl w:val="0"/>
          <w:numId w:val="8"/>
        </w:numPr>
        <w:shd w:val="clear" w:color="auto" w:fill="auto"/>
        <w:tabs>
          <w:tab w:val="left" w:pos="758"/>
        </w:tabs>
        <w:spacing w:line="482" w:lineRule="exact"/>
        <w:ind w:left="760"/>
      </w:pPr>
      <w:r>
        <w:rPr>
          <w:rStyle w:val="23"/>
        </w:rPr>
        <w:t xml:space="preserve">включение </w:t>
      </w:r>
      <w:proofErr w:type="gramStart"/>
      <w:r>
        <w:rPr>
          <w:rStyle w:val="23"/>
        </w:rPr>
        <w:t>обучающихся</w:t>
      </w:r>
      <w:proofErr w:type="gramEnd"/>
      <w:r>
        <w:rPr>
          <w:rStyle w:val="23"/>
        </w:rPr>
        <w:t xml:space="preserve"> в ситуацию </w:t>
      </w:r>
      <w:proofErr w:type="spellStart"/>
      <w:r>
        <w:rPr>
          <w:rStyle w:val="23"/>
        </w:rPr>
        <w:t>соревновательности</w:t>
      </w:r>
      <w:proofErr w:type="spellEnd"/>
      <w:r>
        <w:rPr>
          <w:rStyle w:val="23"/>
        </w:rPr>
        <w:t xml:space="preserve">. </w:t>
      </w:r>
      <w:r>
        <w:t>Включенность учащихся в широкое и разнообразное поле соревнований обеспечивает стимулирование овладения навыками культуры самостоятельной деятельности.</w:t>
      </w:r>
    </w:p>
    <w:p w:rsidR="00E029BC" w:rsidRDefault="00164E8E">
      <w:pPr>
        <w:pStyle w:val="22"/>
        <w:numPr>
          <w:ilvl w:val="0"/>
          <w:numId w:val="8"/>
        </w:numPr>
        <w:shd w:val="clear" w:color="auto" w:fill="auto"/>
        <w:tabs>
          <w:tab w:val="left" w:pos="758"/>
        </w:tabs>
        <w:spacing w:after="60" w:line="482" w:lineRule="exact"/>
        <w:ind w:left="760"/>
      </w:pPr>
      <w:r>
        <w:rPr>
          <w:rStyle w:val="23"/>
        </w:rPr>
        <w:t>Превращение органов ученического самоуправления, действующих на уровне класса, параллели, в ведущего субъекта развития самостоятельности и ответственности.</w:t>
      </w:r>
      <w:r>
        <w:t xml:space="preserve"> Участвуя в работе органов ученического самоуправления, учащиеся должны вырабатывать умение переводить стихийную активность в активность специально (культурно) организованную на основе определенной последовательности действий: постановки цели действий, выбора оптимальных способов достижения цели, проявления воли и терпения в столкновении с трудностями, осуществления постоянного самоконтроля.</w:t>
      </w:r>
    </w:p>
    <w:p w:rsidR="00E029BC" w:rsidRDefault="00164E8E">
      <w:pPr>
        <w:pStyle w:val="22"/>
        <w:numPr>
          <w:ilvl w:val="0"/>
          <w:numId w:val="8"/>
        </w:numPr>
        <w:shd w:val="clear" w:color="auto" w:fill="auto"/>
        <w:tabs>
          <w:tab w:val="left" w:pos="758"/>
        </w:tabs>
        <w:spacing w:line="482" w:lineRule="exact"/>
        <w:ind w:left="760"/>
      </w:pPr>
      <w:r>
        <w:rPr>
          <w:rStyle w:val="23"/>
        </w:rPr>
        <w:t xml:space="preserve">Использование метода проектов как компонента системы </w:t>
      </w:r>
      <w:r>
        <w:rPr>
          <w:rStyle w:val="23"/>
        </w:rPr>
        <w:lastRenderedPageBreak/>
        <w:t>образования.</w:t>
      </w:r>
      <w:r>
        <w:t xml:space="preserve"> Метод проектов - это способ организации самостоятельной деятельности учащихся, направленный на решение задачи учебного проекта, интегрирующий в себе проблемный подход, групповые методы, рефлексивные, </w:t>
      </w:r>
      <w:proofErr w:type="spellStart"/>
      <w:r>
        <w:t>презентативные</w:t>
      </w:r>
      <w:proofErr w:type="spellEnd"/>
      <w:r>
        <w:t>, исследовательские, поисковые и прочие методики. Он позволяет воспитывать самостоятельную и ответственную личность, развивает творческие начала и умственные способности.</w:t>
      </w:r>
    </w:p>
    <w:p w:rsidR="00E029BC" w:rsidRDefault="00164E8E">
      <w:pPr>
        <w:pStyle w:val="60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236" w:line="480" w:lineRule="exact"/>
        <w:ind w:left="400"/>
      </w:pPr>
      <w:r>
        <w:t>Развитие системы школьных клубов, кружков и секций.</w:t>
      </w:r>
    </w:p>
    <w:p w:rsidR="00E029BC" w:rsidRDefault="00164E8E">
      <w:pPr>
        <w:pStyle w:val="22"/>
        <w:shd w:val="clear" w:color="auto" w:fill="auto"/>
        <w:tabs>
          <w:tab w:val="left" w:pos="4140"/>
        </w:tabs>
        <w:ind w:firstLine="760"/>
      </w:pPr>
      <w:r>
        <w:t>Важно наполнить деятельность современного школьника в разнообразных сферах его жизни (учебной, научно-исследовательской, культурно-досуговой, социальной, трудовой, спортивной и т.п.) педагогическим содержанием:</w:t>
      </w:r>
      <w:r>
        <w:tab/>
        <w:t>учить школьников пониманию смысла</w:t>
      </w:r>
    </w:p>
    <w:p w:rsidR="00E029BC" w:rsidRDefault="00164E8E">
      <w:pPr>
        <w:pStyle w:val="22"/>
        <w:shd w:val="clear" w:color="auto" w:fill="auto"/>
        <w:ind w:firstLine="0"/>
        <w:sectPr w:rsidR="00E029BC">
          <w:footerReference w:type="default" r:id="rId17"/>
          <w:footerReference w:type="first" r:id="rId18"/>
          <w:pgSz w:w="11900" w:h="16840"/>
          <w:pgMar w:top="1116" w:right="955" w:bottom="1160" w:left="1523" w:header="0" w:footer="3" w:gutter="0"/>
          <w:pgNumType w:start="15"/>
          <w:cols w:space="720"/>
          <w:noEndnote/>
          <w:docGrid w:linePitch="360"/>
        </w:sectPr>
      </w:pPr>
      <w:r>
        <w:t>каждого конкретного дела, его ценности, как для самого ребенка, так и для окружающих, учить моделированию результата деятельности, определению критериев его успешности и эффективности.</w:t>
      </w:r>
    </w:p>
    <w:p w:rsidR="00E029BC" w:rsidRDefault="00164E8E">
      <w:pPr>
        <w:pStyle w:val="22"/>
        <w:shd w:val="clear" w:color="auto" w:fill="auto"/>
        <w:spacing w:after="1010" w:line="280" w:lineRule="exact"/>
        <w:ind w:left="180" w:firstLine="0"/>
        <w:jc w:val="center"/>
      </w:pPr>
      <w:r>
        <w:lastRenderedPageBreak/>
        <w:t>Литература</w:t>
      </w:r>
    </w:p>
    <w:p w:rsidR="00E029BC" w:rsidRDefault="00164E8E">
      <w:pPr>
        <w:pStyle w:val="22"/>
        <w:numPr>
          <w:ilvl w:val="0"/>
          <w:numId w:val="9"/>
        </w:numPr>
        <w:shd w:val="clear" w:color="auto" w:fill="auto"/>
        <w:tabs>
          <w:tab w:val="left" w:pos="730"/>
        </w:tabs>
        <w:spacing w:line="482" w:lineRule="exact"/>
        <w:ind w:left="740" w:right="140"/>
      </w:pPr>
      <w:proofErr w:type="spellStart"/>
      <w:r>
        <w:rPr>
          <w:rStyle w:val="23"/>
        </w:rPr>
        <w:t>Башев</w:t>
      </w:r>
      <w:proofErr w:type="spellEnd"/>
      <w:r>
        <w:rPr>
          <w:rStyle w:val="23"/>
        </w:rPr>
        <w:t xml:space="preserve"> В. В.</w:t>
      </w:r>
      <w:r>
        <w:t xml:space="preserve"> Социальная ситуация развития ответственности в подростковом возрасте./ Педагогика развития: замыслы, достижения, возможности. - Красноярск, 2002 г.</w:t>
      </w:r>
    </w:p>
    <w:p w:rsidR="00E029BC" w:rsidRDefault="00164E8E">
      <w:pPr>
        <w:pStyle w:val="22"/>
        <w:numPr>
          <w:ilvl w:val="0"/>
          <w:numId w:val="9"/>
        </w:numPr>
        <w:shd w:val="clear" w:color="auto" w:fill="auto"/>
        <w:tabs>
          <w:tab w:val="left" w:pos="730"/>
        </w:tabs>
        <w:spacing w:line="482" w:lineRule="exact"/>
        <w:ind w:left="740" w:right="140"/>
      </w:pPr>
      <w:r>
        <w:rPr>
          <w:rStyle w:val="23"/>
        </w:rPr>
        <w:t xml:space="preserve">Дементий Л.И., </w:t>
      </w:r>
      <w:proofErr w:type="spellStart"/>
      <w:r>
        <w:rPr>
          <w:rStyle w:val="23"/>
        </w:rPr>
        <w:t>Гроголева</w:t>
      </w:r>
      <w:proofErr w:type="spellEnd"/>
      <w:r>
        <w:rPr>
          <w:rStyle w:val="23"/>
        </w:rPr>
        <w:t xml:space="preserve"> О.Ю.</w:t>
      </w:r>
      <w:r>
        <w:t xml:space="preserve"> К проблеме формирования ответственности в младшем школьном возрасте/ Актуальные проблемы психологии: Сб. науч. трудов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Л.И. Дементий. Омск: </w:t>
      </w:r>
      <w:proofErr w:type="spellStart"/>
      <w:r>
        <w:t>ОмГУ</w:t>
      </w:r>
      <w:proofErr w:type="spellEnd"/>
      <w:r>
        <w:t>, 2000.</w:t>
      </w:r>
    </w:p>
    <w:p w:rsidR="00E029BC" w:rsidRDefault="00164E8E">
      <w:pPr>
        <w:pStyle w:val="22"/>
        <w:numPr>
          <w:ilvl w:val="0"/>
          <w:numId w:val="9"/>
        </w:numPr>
        <w:shd w:val="clear" w:color="auto" w:fill="auto"/>
        <w:tabs>
          <w:tab w:val="left" w:pos="730"/>
        </w:tabs>
        <w:spacing w:line="482" w:lineRule="exact"/>
        <w:ind w:left="740" w:right="140"/>
      </w:pPr>
      <w:r>
        <w:rPr>
          <w:rStyle w:val="23"/>
        </w:rPr>
        <w:t>Иванова Т.Ф.</w:t>
      </w:r>
      <w:r>
        <w:t xml:space="preserve"> Изучение и формирование ответственности у младших школьников: Методические рекомендации для учителей</w:t>
      </w:r>
      <w:proofErr w:type="gramStart"/>
      <w:r>
        <w:t xml:space="preserve"> / П</w:t>
      </w:r>
      <w:proofErr w:type="gramEnd"/>
      <w:r>
        <w:t>од ред. М.В. Матюхиной. Анапа, 1999.</w:t>
      </w:r>
    </w:p>
    <w:p w:rsidR="00E029BC" w:rsidRDefault="00164E8E">
      <w:pPr>
        <w:pStyle w:val="22"/>
        <w:numPr>
          <w:ilvl w:val="0"/>
          <w:numId w:val="9"/>
        </w:numPr>
        <w:shd w:val="clear" w:color="auto" w:fill="auto"/>
        <w:tabs>
          <w:tab w:val="left" w:pos="730"/>
        </w:tabs>
        <w:spacing w:line="482" w:lineRule="exact"/>
        <w:ind w:left="740" w:right="140"/>
      </w:pPr>
      <w:proofErr w:type="spellStart"/>
      <w:r>
        <w:rPr>
          <w:rStyle w:val="23"/>
        </w:rPr>
        <w:t>Пиминова</w:t>
      </w:r>
      <w:proofErr w:type="spellEnd"/>
      <w:r>
        <w:rPr>
          <w:rStyle w:val="23"/>
        </w:rPr>
        <w:t xml:space="preserve"> Ю.В.</w:t>
      </w:r>
      <w:r>
        <w:t xml:space="preserve"> Социально - педагогические условия формирования гражданской ответственности подростков в детской общественной организации./ Философия. Психология. Педагогика. Вестник Удмуртского университета - 2008. выпуск 2.</w:t>
      </w:r>
    </w:p>
    <w:p w:rsidR="00E029BC" w:rsidRDefault="00164E8E">
      <w:pPr>
        <w:pStyle w:val="22"/>
        <w:numPr>
          <w:ilvl w:val="0"/>
          <w:numId w:val="9"/>
        </w:numPr>
        <w:shd w:val="clear" w:color="auto" w:fill="auto"/>
        <w:tabs>
          <w:tab w:val="left" w:pos="750"/>
        </w:tabs>
        <w:spacing w:line="482" w:lineRule="exact"/>
        <w:ind w:left="740" w:right="140" w:hanging="260"/>
      </w:pPr>
      <w:proofErr w:type="spellStart"/>
      <w:r>
        <w:rPr>
          <w:rStyle w:val="23"/>
        </w:rPr>
        <w:t>Радикова</w:t>
      </w:r>
      <w:proofErr w:type="spellEnd"/>
      <w:r>
        <w:rPr>
          <w:rStyle w:val="23"/>
        </w:rPr>
        <w:t xml:space="preserve"> Т.И.</w:t>
      </w:r>
      <w:r>
        <w:t xml:space="preserve"> К вопросу об оптимальных средствах актуализации ответственности у школьников // </w:t>
      </w:r>
      <w:proofErr w:type="spellStart"/>
      <w:r>
        <w:t>Средовый</w:t>
      </w:r>
      <w:proofErr w:type="spellEnd"/>
      <w:r>
        <w:t xml:space="preserve"> подход к обучению иностранным языкам по новым технологиям: Сб. материалов </w:t>
      </w:r>
      <w:proofErr w:type="spellStart"/>
      <w:r>
        <w:t>респуб</w:t>
      </w:r>
      <w:proofErr w:type="spellEnd"/>
      <w:r>
        <w:t xml:space="preserve">. науч.-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Ижевск: </w:t>
      </w:r>
      <w:proofErr w:type="spellStart"/>
      <w:r>
        <w:t>УдГУ</w:t>
      </w:r>
      <w:proofErr w:type="spellEnd"/>
      <w:r>
        <w:t>, 2005.</w:t>
      </w:r>
    </w:p>
    <w:p w:rsidR="00E029BC" w:rsidRDefault="00164E8E">
      <w:pPr>
        <w:pStyle w:val="22"/>
        <w:numPr>
          <w:ilvl w:val="0"/>
          <w:numId w:val="9"/>
        </w:numPr>
        <w:shd w:val="clear" w:color="auto" w:fill="auto"/>
        <w:tabs>
          <w:tab w:val="left" w:pos="730"/>
        </w:tabs>
        <w:spacing w:line="482" w:lineRule="exact"/>
        <w:ind w:left="740" w:right="140"/>
      </w:pPr>
      <w:r>
        <w:rPr>
          <w:rStyle w:val="23"/>
        </w:rPr>
        <w:t>Тихомирова Е.И.</w:t>
      </w:r>
      <w:r>
        <w:t xml:space="preserve"> Воспитывающая среда как объект управления/ Электронный научно-педагогический журнал - июль, 2003.</w:t>
      </w:r>
    </w:p>
    <w:p w:rsidR="00E029BC" w:rsidRDefault="00164E8E">
      <w:pPr>
        <w:pStyle w:val="22"/>
        <w:numPr>
          <w:ilvl w:val="0"/>
          <w:numId w:val="9"/>
        </w:numPr>
        <w:shd w:val="clear" w:color="auto" w:fill="auto"/>
        <w:tabs>
          <w:tab w:val="left" w:pos="730"/>
        </w:tabs>
        <w:spacing w:line="482" w:lineRule="exact"/>
        <w:ind w:left="740" w:right="140"/>
      </w:pPr>
      <w:proofErr w:type="spellStart"/>
      <w:r>
        <w:rPr>
          <w:rStyle w:val="23"/>
        </w:rPr>
        <w:t>Щуркова</w:t>
      </w:r>
      <w:proofErr w:type="spellEnd"/>
      <w:r>
        <w:rPr>
          <w:rStyle w:val="23"/>
        </w:rPr>
        <w:t xml:space="preserve"> Н.Е.</w:t>
      </w:r>
      <w:r>
        <w:t xml:space="preserve"> Практикум по педагогической технологии. М.: Педагогическое общество России, 1998</w:t>
      </w:r>
    </w:p>
    <w:sectPr w:rsidR="00E029BC" w:rsidSect="00E029BC">
      <w:pgSz w:w="11900" w:h="16840"/>
      <w:pgMar w:top="1114" w:right="859" w:bottom="1114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8E" w:rsidRDefault="00164E8E" w:rsidP="00E029BC">
      <w:r>
        <w:separator/>
      </w:r>
    </w:p>
  </w:endnote>
  <w:endnote w:type="continuationSeparator" w:id="0">
    <w:p w:rsidR="00164E8E" w:rsidRDefault="00164E8E" w:rsidP="00E0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995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1pt;margin-top:782.6pt;width:5.05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9BC" w:rsidRDefault="00C61E2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51C6" w:rsidRPr="009951C6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995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5pt;margin-top:822.3pt;width:10.1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9BC" w:rsidRDefault="00C61E2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51C6" w:rsidRPr="009951C6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995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5pt;margin-top:822.3pt;width:10.1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9BC" w:rsidRDefault="00C61E2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51C6" w:rsidRPr="009951C6">
                  <w:rPr>
                    <w:rStyle w:val="a6"/>
                    <w:b/>
                    <w:bCs/>
                    <w:noProof/>
                  </w:rPr>
                  <w:t>5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E029B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995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8.5pt;margin-top:822.3pt;width:10.1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9BC" w:rsidRDefault="00C61E2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61E22">
                  <w:rPr>
                    <w:rStyle w:val="a6"/>
                    <w:b/>
                    <w:bCs/>
                    <w:noProof/>
                  </w:rPr>
                  <w:t>12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995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5.75pt;margin-top:815.9pt;width:4.55pt;height:8.1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9BC" w:rsidRDefault="00C61E2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51C6" w:rsidRPr="009951C6">
                  <w:rPr>
                    <w:rStyle w:val="a6"/>
                    <w:b/>
                    <w:bCs/>
                    <w:noProof/>
                  </w:rPr>
                  <w:t>6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995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8.5pt;margin-top:822.3pt;width:10.1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9BC" w:rsidRDefault="00C61E2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51C6" w:rsidRPr="009951C6">
                  <w:rPr>
                    <w:rStyle w:val="a6"/>
                    <w:b/>
                    <w:bCs/>
                    <w:noProof/>
                  </w:rPr>
                  <w:t>23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E029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8E" w:rsidRDefault="00164E8E"/>
  </w:footnote>
  <w:footnote w:type="continuationSeparator" w:id="0">
    <w:p w:rsidR="00164E8E" w:rsidRDefault="00164E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995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.55pt;margin-top:26.1pt;width:448.55pt;height:3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9BC" w:rsidRDefault="00164E8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Сущность понятий «воспитывающая среда» и «социальная</w:t>
                </w:r>
              </w:p>
              <w:p w:rsidR="00E029BC" w:rsidRDefault="00164E8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ответственность» в научной литературе.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E029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BC" w:rsidRDefault="00995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27.1pt;margin-top:57.5pt;width:203.3pt;height:11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9BC" w:rsidRDefault="00164E8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2. Социальная ответственность.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507"/>
    <w:multiLevelType w:val="multilevel"/>
    <w:tmpl w:val="5B041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852E9"/>
    <w:multiLevelType w:val="multilevel"/>
    <w:tmpl w:val="F10E6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B32CE"/>
    <w:multiLevelType w:val="multilevel"/>
    <w:tmpl w:val="55C4D2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C31BA"/>
    <w:multiLevelType w:val="multilevel"/>
    <w:tmpl w:val="D2908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034D3C"/>
    <w:multiLevelType w:val="multilevel"/>
    <w:tmpl w:val="7840A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74C09"/>
    <w:multiLevelType w:val="multilevel"/>
    <w:tmpl w:val="7C3A1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A3578"/>
    <w:multiLevelType w:val="multilevel"/>
    <w:tmpl w:val="04D8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34260E"/>
    <w:multiLevelType w:val="multilevel"/>
    <w:tmpl w:val="2DA09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4E600D"/>
    <w:multiLevelType w:val="multilevel"/>
    <w:tmpl w:val="4F88807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29BC"/>
    <w:rsid w:val="00164E8E"/>
    <w:rsid w:val="008B3D1E"/>
    <w:rsid w:val="009951C6"/>
    <w:rsid w:val="00AE661B"/>
    <w:rsid w:val="00C61E22"/>
    <w:rsid w:val="00E029BC"/>
    <w:rsid w:val="00E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9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9B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2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E02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E02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029BC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E02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E029BC"/>
    <w:rPr>
      <w:rFonts w:ascii="Corbel" w:eastAsia="Corbel" w:hAnsi="Corbel" w:cs="Corbe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02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02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1">
    <w:name w:val="Заголовок №4_"/>
    <w:basedOn w:val="a0"/>
    <w:link w:val="42"/>
    <w:rsid w:val="00E02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02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E02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E02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Заголовок №4 + Не полужирный"/>
    <w:basedOn w:val="41"/>
    <w:rsid w:val="00E02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E02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02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E02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E02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75pt">
    <w:name w:val="Основной текст (2) + Arial;7;5 pt;Полужирный"/>
    <w:basedOn w:val="21"/>
    <w:rsid w:val="00E029B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29BC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E029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029BC"/>
    <w:pPr>
      <w:shd w:val="clear" w:color="auto" w:fill="FFFFFF"/>
      <w:spacing w:before="294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Заголовок №2"/>
    <w:basedOn w:val="a"/>
    <w:link w:val="2"/>
    <w:rsid w:val="00E029BC"/>
    <w:pPr>
      <w:shd w:val="clear" w:color="auto" w:fill="FFFFFF"/>
      <w:spacing w:before="840" w:after="1800" w:line="550" w:lineRule="exact"/>
      <w:ind w:hanging="104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029BC"/>
    <w:pPr>
      <w:shd w:val="clear" w:color="auto" w:fill="FFFFFF"/>
      <w:spacing w:before="1800" w:after="60" w:line="0" w:lineRule="atLeast"/>
    </w:pPr>
    <w:rPr>
      <w:rFonts w:ascii="Corbel" w:eastAsia="Corbel" w:hAnsi="Corbel" w:cs="Corbel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E029BC"/>
    <w:pPr>
      <w:shd w:val="clear" w:color="auto" w:fill="FFFFFF"/>
      <w:spacing w:before="60" w:after="46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029BC"/>
    <w:pPr>
      <w:shd w:val="clear" w:color="auto" w:fill="FFFFFF"/>
      <w:spacing w:before="480" w:line="0" w:lineRule="atLeast"/>
      <w:outlineLvl w:val="2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42">
    <w:name w:val="Заголовок №4"/>
    <w:basedOn w:val="a"/>
    <w:link w:val="41"/>
    <w:rsid w:val="00E029BC"/>
    <w:pPr>
      <w:shd w:val="clear" w:color="auto" w:fill="FFFFFF"/>
      <w:spacing w:line="485" w:lineRule="exact"/>
      <w:ind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029BC"/>
    <w:pPr>
      <w:shd w:val="clear" w:color="auto" w:fill="FFFFFF"/>
      <w:spacing w:line="48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029BC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User</cp:lastModifiedBy>
  <cp:revision>4</cp:revision>
  <dcterms:created xsi:type="dcterms:W3CDTF">2015-03-13T08:43:00Z</dcterms:created>
  <dcterms:modified xsi:type="dcterms:W3CDTF">2015-03-13T14:34:00Z</dcterms:modified>
</cp:coreProperties>
</file>