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2D" w:rsidRDefault="00CC132D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3" w:tblpY="-24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797"/>
      </w:tblGrid>
      <w:tr w:rsidR="00CC132D" w:rsidRPr="00985A32" w:rsidTr="00091046">
        <w:trPr>
          <w:trHeight w:val="628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C132D" w:rsidRPr="00985A32" w:rsidRDefault="00CC132D" w:rsidP="000910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Нефтеюганска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«СРЕДНЯЯ ОБЩЕОБРАЗОВАТЕЛЬНАЯ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КАДЕТСКАЯ  ШКОЛА № 4»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микрорайон, здание № 31, г. Нефтеюганск,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- Югра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(Тюменская область), 628307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27-06-98,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27-06-99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5" w:history="1"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sosh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4_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ugansk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2D" w:rsidRPr="00985A32" w:rsidRDefault="00255031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32D" w:rsidRPr="009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C132D" w:rsidRDefault="00CC132D" w:rsidP="0009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32D" w:rsidRPr="00985A32" w:rsidRDefault="00CC132D" w:rsidP="0009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CC132D" w:rsidRDefault="00255031" w:rsidP="00255031">
            <w:pPr>
              <w:tabs>
                <w:tab w:val="right" w:pos="9355"/>
              </w:tabs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C132D" w:rsidRPr="00985A32" w:rsidRDefault="00CC132D" w:rsidP="00255031">
            <w:pPr>
              <w:tabs>
                <w:tab w:val="right" w:pos="9355"/>
              </w:tabs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31" w:rsidRPr="00496BE2" w:rsidRDefault="00255031" w:rsidP="00255031">
            <w:pPr>
              <w:spacing w:after="0" w:line="240" w:lineRule="auto"/>
              <w:ind w:left="120" w:firstLine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Pr="00496BE2">
              <w:rPr>
                <w:rFonts w:ascii="Times New Roman" w:hAnsi="Times New Roman" w:cs="Times New Roman"/>
                <w:sz w:val="24"/>
                <w:szCs w:val="24"/>
              </w:rPr>
              <w:t>льный педагог</w:t>
            </w:r>
          </w:p>
          <w:p w:rsidR="00255031" w:rsidRPr="00496BE2" w:rsidRDefault="00255031" w:rsidP="00255031">
            <w:pPr>
              <w:spacing w:after="0" w:line="240" w:lineRule="auto"/>
              <w:ind w:left="120" w:firstLine="1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2">
              <w:rPr>
                <w:rFonts w:ascii="Times New Roman" w:hAnsi="Times New Roman" w:cs="Times New Roman"/>
                <w:sz w:val="24"/>
                <w:szCs w:val="24"/>
              </w:rPr>
              <w:t xml:space="preserve">И.К. Соловьева </w:t>
            </w:r>
          </w:p>
          <w:p w:rsidR="00CC132D" w:rsidRPr="00985A32" w:rsidRDefault="00255031" w:rsidP="00255031">
            <w:pPr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</w:tbl>
    <w:p w:rsidR="007B78C4" w:rsidRPr="00390D6D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78C4" w:rsidRPr="00390D6D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D">
        <w:rPr>
          <w:rFonts w:ascii="Times New Roman" w:hAnsi="Times New Roman" w:cs="Times New Roman"/>
          <w:b/>
          <w:sz w:val="28"/>
          <w:szCs w:val="28"/>
        </w:rPr>
        <w:t>индивидуальной профилактической работы</w:t>
      </w:r>
    </w:p>
    <w:p w:rsidR="007B78C4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учеником </w:t>
      </w:r>
      <w:r w:rsidR="00255031">
        <w:rPr>
          <w:rFonts w:ascii="Times New Roman" w:hAnsi="Times New Roman" w:cs="Times New Roman"/>
          <w:b/>
          <w:sz w:val="28"/>
          <w:szCs w:val="28"/>
        </w:rPr>
        <w:t>-----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«СОКШ №4»</w:t>
      </w:r>
    </w:p>
    <w:p w:rsidR="00255031" w:rsidRDefault="00255031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7B78C4" w:rsidRPr="0029758F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5503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5503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78C4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8C4" w:rsidRPr="00D14F21" w:rsidRDefault="007B78C4" w:rsidP="007B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21">
        <w:rPr>
          <w:rFonts w:ascii="Times New Roman" w:hAnsi="Times New Roman" w:cs="Times New Roman"/>
          <w:sz w:val="24"/>
          <w:szCs w:val="24"/>
        </w:rPr>
        <w:t xml:space="preserve">Цель: предупреждение правонарушений </w:t>
      </w:r>
      <w:bookmarkStart w:id="1" w:name="l13"/>
      <w:bookmarkEnd w:id="1"/>
      <w:r w:rsidRPr="00D14F21">
        <w:rPr>
          <w:rFonts w:ascii="Times New Roman" w:hAnsi="Times New Roman" w:cs="Times New Roman"/>
          <w:sz w:val="24"/>
          <w:szCs w:val="24"/>
        </w:rPr>
        <w:t>и антиобщественных действий несовершеннолетн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14F21">
        <w:rPr>
          <w:rFonts w:ascii="Times New Roman" w:hAnsi="Times New Roman" w:cs="Times New Roman"/>
          <w:sz w:val="24"/>
          <w:szCs w:val="24"/>
        </w:rPr>
        <w:t xml:space="preserve">, выявление и устранение причин и условий, способствующих этому. </w:t>
      </w:r>
    </w:p>
    <w:p w:rsidR="007B78C4" w:rsidRDefault="007B78C4" w:rsidP="007B78C4">
      <w:pPr>
        <w:widowControl w:val="0"/>
        <w:tabs>
          <w:tab w:val="left" w:pos="3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1346"/>
        <w:gridCol w:w="1347"/>
      </w:tblGrid>
      <w:tr w:rsidR="009903B6" w:rsidTr="00EF2D6E">
        <w:trPr>
          <w:trHeight w:val="252"/>
        </w:trPr>
        <w:tc>
          <w:tcPr>
            <w:tcW w:w="534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gridSpan w:val="2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03B6" w:rsidTr="00EF2D6E">
        <w:trPr>
          <w:trHeight w:val="419"/>
        </w:trPr>
        <w:tc>
          <w:tcPr>
            <w:tcW w:w="9464" w:type="dxa"/>
            <w:gridSpan w:val="5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контроль</w:t>
            </w:r>
          </w:p>
        </w:tc>
      </w:tr>
      <w:tr w:rsidR="009903B6" w:rsidTr="009903B6">
        <w:trPr>
          <w:trHeight w:val="597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учащегося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уроках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 кружках, секциях ОДОД МБОУ «СОКШ №4»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9464" w:type="dxa"/>
            <w:gridSpan w:val="5"/>
          </w:tcPr>
          <w:p w:rsidR="009903B6" w:rsidRPr="00FC6D3B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клуба «Я и право» </w:t>
            </w: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«Долг- важнейшее качество человека»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жизни»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«Виды конфликтов. Способы разрешения конфликтов»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«Правовое пространство учащегося»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«Права  и обязанности граждан по Конституции РФ»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 xml:space="preserve">Тема «Административная ответственность несовершеннолетних за </w:t>
            </w:r>
            <w:r w:rsidRPr="0017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правонарушений».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6771C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Психологические</w:t>
            </w:r>
            <w:r w:rsidRPr="00677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успех в ваших руках»</w:t>
            </w:r>
          </w:p>
        </w:tc>
        <w:tc>
          <w:tcPr>
            <w:tcW w:w="2694" w:type="dxa"/>
          </w:tcPr>
          <w:p w:rsidR="009903B6" w:rsidRPr="00DF3202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«Ваша коммуникабельность -оружие в споре»</w:t>
            </w: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903B6" w:rsidRPr="00624ECE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F">
              <w:rPr>
                <w:rFonts w:ascii="Times New Roman" w:hAnsi="Times New Roman" w:cs="Times New Roman"/>
                <w:b/>
                <w:sz w:val="24"/>
                <w:szCs w:val="24"/>
              </w:rPr>
              <w:t>Цикловая программа «Опасная зона»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«Антинаркотический тренинг» Диск 3/16</w:t>
            </w:r>
          </w:p>
        </w:tc>
        <w:tc>
          <w:tcPr>
            <w:tcW w:w="2694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нужны наркотики»</w:t>
            </w:r>
          </w:p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7/16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6F">
              <w:rPr>
                <w:rFonts w:ascii="Times New Roman" w:hAnsi="Times New Roman" w:cs="Times New Roman"/>
                <w:sz w:val="24"/>
                <w:szCs w:val="24"/>
              </w:rPr>
              <w:t>«Подростковая депрессия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проблемы маленьких бродяжек</w:t>
            </w:r>
            <w:r w:rsidRPr="00727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11/16</w:t>
            </w:r>
          </w:p>
        </w:tc>
        <w:tc>
          <w:tcPr>
            <w:tcW w:w="2694" w:type="dxa"/>
          </w:tcPr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«О вреде табака на организм человека»</w:t>
            </w:r>
          </w:p>
          <w:p w:rsidR="009903B6" w:rsidRPr="00287DA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14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9464" w:type="dxa"/>
            <w:gridSpan w:val="5"/>
          </w:tcPr>
          <w:p w:rsidR="009903B6" w:rsidRPr="00287DAA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инспектора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Лекция «Уголовная ответственность несовершеннолетних за противоправные действия»</w:t>
            </w:r>
          </w:p>
          <w:p w:rsidR="009903B6" w:rsidRPr="004E1C67" w:rsidRDefault="009903B6" w:rsidP="00EF2D6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ответственность несовершеннолетних за противоправные действия»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употребления спиртосодержащих напитков»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семьей</w:t>
            </w: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«Правонарушения подростков и их возмож</w:t>
            </w:r>
            <w:r w:rsidRPr="004D64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D6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последствия».</w:t>
            </w:r>
          </w:p>
        </w:tc>
        <w:tc>
          <w:tcPr>
            <w:tcW w:w="2694" w:type="dxa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E43B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4D645A">
              <w:rPr>
                <w:rFonts w:ascii="Times New Roman" w:hAnsi="Times New Roman" w:cs="Times New Roman"/>
                <w:sz w:val="24"/>
                <w:szCs w:val="24"/>
              </w:rPr>
              <w:t>Закон и ответственность несовершеннолетних за противоправные действия».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E43B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Pr="00DA4B32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«Роль родителей в профилактике </w:t>
            </w:r>
            <w:r w:rsidRPr="004D64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вредных привычек. </w:t>
            </w:r>
            <w:r w:rsidRPr="004D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алкогольной зависимости.»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жизни в семье»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Лекторий для родителей по профилактике ПАВ</w:t>
            </w:r>
          </w:p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«Ребенок – человек повышенной ценности»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A34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«Психологические и возрастные особенности подростка. Проблемы подросткового возраста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«Роль семьи в формировании положительных привычек у ребенка. Профилактика негативных привычек у детей».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«Правовая ответственность родителей за воспитание детей»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0F472A" w:rsidRDefault="009903B6" w:rsidP="00EF2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семьи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семьи</w:t>
            </w:r>
          </w:p>
        </w:tc>
        <w:tc>
          <w:tcPr>
            <w:tcW w:w="2694" w:type="dxa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390D6D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E3" w:rsidRDefault="00F302E3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E3" w:rsidRDefault="00F302E3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C4" w:rsidRPr="00496BE2" w:rsidRDefault="00255031" w:rsidP="0025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</w:t>
      </w:r>
      <w:r w:rsidR="007B78C4" w:rsidRPr="00496BE2">
        <w:rPr>
          <w:rFonts w:ascii="Times New Roman" w:hAnsi="Times New Roman" w:cs="Times New Roman"/>
          <w:sz w:val="24"/>
          <w:szCs w:val="24"/>
        </w:rPr>
        <w:t>льный педагог</w:t>
      </w:r>
    </w:p>
    <w:p w:rsidR="007B78C4" w:rsidRPr="00496BE2" w:rsidRDefault="007B78C4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E2">
        <w:rPr>
          <w:rFonts w:ascii="Times New Roman" w:hAnsi="Times New Roman" w:cs="Times New Roman"/>
          <w:sz w:val="24"/>
          <w:szCs w:val="24"/>
        </w:rPr>
        <w:t xml:space="preserve">И.К. Соловьева </w:t>
      </w:r>
    </w:p>
    <w:p w:rsidR="004E1C67" w:rsidRDefault="007B78C4" w:rsidP="00F302E3">
      <w:pPr>
        <w:spacing w:after="0" w:line="240" w:lineRule="auto"/>
      </w:pPr>
      <w:r w:rsidRPr="00496BE2">
        <w:rPr>
          <w:rFonts w:ascii="Times New Roman" w:hAnsi="Times New Roman" w:cs="Times New Roman"/>
          <w:sz w:val="24"/>
          <w:szCs w:val="24"/>
        </w:rPr>
        <w:t>270-699</w:t>
      </w:r>
    </w:p>
    <w:sectPr w:rsidR="004E1C67" w:rsidSect="00A56B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C1551"/>
    <w:multiLevelType w:val="multilevel"/>
    <w:tmpl w:val="D09E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46C2"/>
    <w:multiLevelType w:val="multilevel"/>
    <w:tmpl w:val="7D6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B2819"/>
    <w:multiLevelType w:val="multilevel"/>
    <w:tmpl w:val="120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33467"/>
    <w:multiLevelType w:val="hybridMultilevel"/>
    <w:tmpl w:val="C1B8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F7D4E"/>
    <w:multiLevelType w:val="hybridMultilevel"/>
    <w:tmpl w:val="F3B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484"/>
    <w:multiLevelType w:val="multilevel"/>
    <w:tmpl w:val="843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0E3"/>
    <w:rsid w:val="00024BC3"/>
    <w:rsid w:val="00033379"/>
    <w:rsid w:val="000722DF"/>
    <w:rsid w:val="000900B6"/>
    <w:rsid w:val="000B0659"/>
    <w:rsid w:val="000E7883"/>
    <w:rsid w:val="000F472A"/>
    <w:rsid w:val="000F6746"/>
    <w:rsid w:val="001142CC"/>
    <w:rsid w:val="001344E2"/>
    <w:rsid w:val="00173732"/>
    <w:rsid w:val="001F07C3"/>
    <w:rsid w:val="00255031"/>
    <w:rsid w:val="00287DAA"/>
    <w:rsid w:val="00361122"/>
    <w:rsid w:val="00364561"/>
    <w:rsid w:val="00370648"/>
    <w:rsid w:val="004014BF"/>
    <w:rsid w:val="004511D1"/>
    <w:rsid w:val="004635C9"/>
    <w:rsid w:val="00496BE2"/>
    <w:rsid w:val="004C7E5B"/>
    <w:rsid w:val="004D645A"/>
    <w:rsid w:val="004E1C67"/>
    <w:rsid w:val="005324B4"/>
    <w:rsid w:val="005447DC"/>
    <w:rsid w:val="005648AA"/>
    <w:rsid w:val="005B0924"/>
    <w:rsid w:val="005F70AC"/>
    <w:rsid w:val="005F7196"/>
    <w:rsid w:val="00624ECE"/>
    <w:rsid w:val="006576F3"/>
    <w:rsid w:val="006670C5"/>
    <w:rsid w:val="006771CD"/>
    <w:rsid w:val="00684DA7"/>
    <w:rsid w:val="0069005B"/>
    <w:rsid w:val="00695D40"/>
    <w:rsid w:val="00727E6F"/>
    <w:rsid w:val="007B78C4"/>
    <w:rsid w:val="007F6990"/>
    <w:rsid w:val="008304D4"/>
    <w:rsid w:val="008467FF"/>
    <w:rsid w:val="008A021E"/>
    <w:rsid w:val="008A3430"/>
    <w:rsid w:val="009730C8"/>
    <w:rsid w:val="009903B6"/>
    <w:rsid w:val="009A2F71"/>
    <w:rsid w:val="00A33CB3"/>
    <w:rsid w:val="00A56B3B"/>
    <w:rsid w:val="00AA3534"/>
    <w:rsid w:val="00B02FC7"/>
    <w:rsid w:val="00B75BAD"/>
    <w:rsid w:val="00B77343"/>
    <w:rsid w:val="00B955B1"/>
    <w:rsid w:val="00C20A90"/>
    <w:rsid w:val="00C238A1"/>
    <w:rsid w:val="00C661A8"/>
    <w:rsid w:val="00CA26B1"/>
    <w:rsid w:val="00CA5DB0"/>
    <w:rsid w:val="00CC132D"/>
    <w:rsid w:val="00CC1889"/>
    <w:rsid w:val="00CC5743"/>
    <w:rsid w:val="00CE55FC"/>
    <w:rsid w:val="00D96BCC"/>
    <w:rsid w:val="00DA4B32"/>
    <w:rsid w:val="00DB658A"/>
    <w:rsid w:val="00DF3202"/>
    <w:rsid w:val="00E81773"/>
    <w:rsid w:val="00F302E3"/>
    <w:rsid w:val="00F550E3"/>
    <w:rsid w:val="00F63494"/>
    <w:rsid w:val="00F70D46"/>
    <w:rsid w:val="00F83D8E"/>
    <w:rsid w:val="00FB23B8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6DF7-4E0C-4741-A092-C1056F7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B3B"/>
    <w:pPr>
      <w:ind w:left="720"/>
      <w:contextualSpacing/>
    </w:pPr>
  </w:style>
  <w:style w:type="character" w:customStyle="1" w:styleId="butback">
    <w:name w:val="butback"/>
    <w:basedOn w:val="a0"/>
    <w:rsid w:val="004E1C67"/>
  </w:style>
  <w:style w:type="character" w:customStyle="1" w:styleId="submenu-table">
    <w:name w:val="submenu-table"/>
    <w:basedOn w:val="a0"/>
    <w:rsid w:val="004E1C67"/>
  </w:style>
  <w:style w:type="paragraph" w:styleId="a5">
    <w:name w:val="Balloon Text"/>
    <w:basedOn w:val="a"/>
    <w:link w:val="a6"/>
    <w:uiPriority w:val="99"/>
    <w:semiHidden/>
    <w:unhideWhenUsed/>
    <w:rsid w:val="008A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_ug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KABINET301</cp:lastModifiedBy>
  <cp:revision>65</cp:revision>
  <cp:lastPrinted>2014-04-01T08:29:00Z</cp:lastPrinted>
  <dcterms:created xsi:type="dcterms:W3CDTF">2013-09-18T09:49:00Z</dcterms:created>
  <dcterms:modified xsi:type="dcterms:W3CDTF">2014-11-29T08:57:00Z</dcterms:modified>
</cp:coreProperties>
</file>